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9.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0.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1.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1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
          <w:lang w:eastAsia="pl-PL"/>
        </w:rPr>
        <w:id w:val="-1967736058"/>
        <w:docPartObj>
          <w:docPartGallery w:val="Cover Pages"/>
          <w:docPartUnique/>
        </w:docPartObj>
      </w:sdtPr>
      <w:sdtEndPr>
        <w:rPr>
          <w:color w:val="404040" w:themeColor="text1" w:themeTint="BF"/>
          <w:sz w:val="36"/>
          <w:szCs w:val="36"/>
        </w:rPr>
      </w:sdtEndPr>
      <w:sdtContent>
        <w:p w14:paraId="2907627E" w14:textId="68843FFF" w:rsidR="00221A5F" w:rsidRDefault="002460B8">
          <w:pPr>
            <w:pStyle w:val="Bezodstpw"/>
            <w:rPr>
              <w:sz w:val="2"/>
            </w:rPr>
          </w:pPr>
          <w:r>
            <w:rPr>
              <w:noProof/>
            </w:rPr>
            <mc:AlternateContent>
              <mc:Choice Requires="wps">
                <w:drawing>
                  <wp:anchor distT="0" distB="0" distL="114300" distR="114300" simplePos="0" relativeHeight="251660288" behindDoc="0" locked="0" layoutInCell="1" allowOverlap="1" wp14:anchorId="3730F0BD" wp14:editId="338D27BB">
                    <wp:simplePos x="0" y="0"/>
                    <wp:positionH relativeFrom="page">
                      <wp:align>center</wp:align>
                    </wp:positionH>
                    <wp:positionV relativeFrom="margin">
                      <wp:align>top</wp:align>
                    </wp:positionV>
                    <wp:extent cx="6412230" cy="2690037"/>
                    <wp:effectExtent l="0" t="0" r="0" b="0"/>
                    <wp:wrapNone/>
                    <wp:docPr id="62" name="Pole tekstowe 62"/>
                    <wp:cNvGraphicFramePr/>
                    <a:graphic xmlns:a="http://schemas.openxmlformats.org/drawingml/2006/main">
                      <a:graphicData uri="http://schemas.microsoft.com/office/word/2010/wordprocessingShape">
                        <wps:wsp>
                          <wps:cNvSpPr txBox="1"/>
                          <wps:spPr>
                            <a:xfrm>
                              <a:off x="0" y="0"/>
                              <a:ext cx="6412230" cy="26900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b/>
                                    <w:i/>
                                    <w:caps/>
                                    <w:sz w:val="64"/>
                                    <w:szCs w:val="64"/>
                                  </w:rPr>
                                  <w:alias w:val="Tytuł"/>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72D48312" w14:textId="004C9BDC" w:rsidR="00242BA0" w:rsidRPr="002460B8" w:rsidRDefault="00DC298F" w:rsidP="00221A5F">
                                    <w:pPr>
                                      <w:pStyle w:val="Bezodstpw"/>
                                      <w:jc w:val="center"/>
                                      <w:rPr>
                                        <w:rFonts w:asciiTheme="majorHAnsi" w:eastAsiaTheme="majorEastAsia" w:hAnsiTheme="majorHAnsi" w:cstheme="majorBidi"/>
                                        <w:b/>
                                        <w:i/>
                                        <w:caps/>
                                        <w:sz w:val="68"/>
                                        <w:szCs w:val="68"/>
                                      </w:rPr>
                                    </w:pPr>
                                    <w:r>
                                      <w:rPr>
                                        <w:rFonts w:ascii="Times New Roman" w:eastAsiaTheme="majorEastAsia" w:hAnsi="Times New Roman" w:cs="Times New Roman"/>
                                        <w:b/>
                                        <w:i/>
                                        <w:caps/>
                                        <w:sz w:val="64"/>
                                        <w:szCs w:val="64"/>
                                      </w:rPr>
                                      <w:t>SPRAWOZDANIE                            Z DZIAŁALNOŚCI POWIATOWEGO URZĘDU PRACY W GRÓJCU                      ZA 2022 ROK</w:t>
                                    </w:r>
                                  </w:p>
                                </w:sdtContent>
                              </w:sdt>
                              <w:p w14:paraId="5DB537C2" w14:textId="77777777" w:rsidR="00242BA0" w:rsidRDefault="00242B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730F0BD" id="_x0000_t202" coordsize="21600,21600" o:spt="202" path="m,l,21600r21600,l21600,xe">
                    <v:stroke joinstyle="miter"/>
                    <v:path gradientshapeok="t" o:connecttype="rect"/>
                  </v:shapetype>
                  <v:shape id="Pole tekstowe 62" o:spid="_x0000_s1026" type="#_x0000_t202" style="position:absolute;margin-left:0;margin-top:0;width:504.9pt;height:211.8pt;z-index:251660288;visibility:visible;mso-wrap-style:square;mso-width-percent:0;mso-height-percent:0;mso-wrap-distance-left:9pt;mso-wrap-distance-top:0;mso-wrap-distance-right:9pt;mso-wrap-distance-bottom:0;mso-position-horizontal:center;mso-position-horizontal-relative:page;mso-position-vertical:top;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J3aQIAAD4FAAAOAAAAZHJzL2Uyb0RvYy54bWysVEtv2zAMvg/YfxB0X+ykaboGdYqsRYYB&#10;QVusHXpWZKkxJouaxMTOfn0p2Xmg26XDLjYlfnx9JHV13daGbZUPFdiCDwc5Z8pKKCv7UvAfT4tP&#10;nzkLKGwpDFhV8J0K/Hr28cNV46ZqBGswpfKMnNgwbVzB14hummVBrlUtwgCcsqTU4GuBdPQvWelF&#10;Q95rk43yfJI14EvnQaoQ6Pa2U/JZ8q+1knivdVDITMEpN0xfn76r+M1mV2L64oVbV7JPQ/xDFrWo&#10;LAU9uLoVKNjGV3+4qivpIYDGgYQ6A60rqVINVM0wf1PN41o4lWohcoI70BT+n1t5t310D55h+wVa&#10;amAkpHFhGugy1tNqX8c/ZcpITxTuDrSpFpmky8l4OBqdkUqSbjS5zPOzi+gnO5o7H/CrgppFoeCe&#10;+pLoEttlwA66h8RoFhaVMak3xrKGQpyd58ngoCHnxkasSl3u3RxTTxLujIoYY78rzaoyVRAv0nyp&#10;G+PZVtBkCCmVxVR88kvoiNKUxHsMe/wxq/cYd3XsI4PFg3FdWfCp+jdplz/3KesOT5yf1B1FbFdt&#10;39IVlDvqtIduCYKTi4q6sRQBH4SnqacO0ibjPX20AWIdeomzNfjff7uPeBpG0nLW0BYVPPzaCK84&#10;M98sjenlcDyOa5cO4/OLER38qWZ1qrGb+gaoHUN6M5xMYsSj2YvaQ/1MCz+PUUklrKTYBce9eIPd&#10;btODIdV8nkC0aE7g0j46GV3H7sRZe2qfhXf9QCLN8h3s901M38xlh42WFuYbBF2loY0Ed6z2xNOS&#10;prHvH5T4CpyeE+r47M1eAQAA//8DAFBLAwQUAAYACAAAACEAFjNk7t4AAAAGAQAADwAAAGRycy9k&#10;b3ducmV2LnhtbEyPQUvDQBCF74L/YRnBm901amnTbEoJFEH00NqLt0l2mgSzszG7baO/3m0venkw&#10;vOG972XL0XbiSINvHWu4nygQxJUzLdcadu/ruxkIH5ANdo5Jwzd5WObXVxmmxp14Q8dtqEUMYZ+i&#10;hiaEPpXSVw1Z9BPXE0dv7waLIZ5DLc2ApxhuO5koNZUWW44NDfZUNFR9bg9Ww0uxfsNNmdjZT1c8&#10;v+5X/dfu40nr25txtQARaAx/z3DGj+iQR6bSHdh40WmIQ8JFz55S87ij1PCYPExB5pn8j5//AgAA&#10;//8DAFBLAQItABQABgAIAAAAIQC2gziS/gAAAOEBAAATAAAAAAAAAAAAAAAAAAAAAABbQ29udGVu&#10;dF9UeXBlc10ueG1sUEsBAi0AFAAGAAgAAAAhADj9If/WAAAAlAEAAAsAAAAAAAAAAAAAAAAALwEA&#10;AF9yZWxzLy5yZWxzUEsBAi0AFAAGAAgAAAAhAHO4cndpAgAAPgUAAA4AAAAAAAAAAAAAAAAALgIA&#10;AGRycy9lMm9Eb2MueG1sUEsBAi0AFAAGAAgAAAAhABYzZO7eAAAABgEAAA8AAAAAAAAAAAAAAAAA&#10;wwQAAGRycy9kb3ducmV2LnhtbFBLBQYAAAAABAAEAPMAAADOBQAAAAA=&#10;" filled="f" stroked="f" strokeweight=".5pt">
                    <v:textbox>
                      <w:txbxContent>
                        <w:sdt>
                          <w:sdtPr>
                            <w:rPr>
                              <w:rFonts w:ascii="Times New Roman" w:eastAsiaTheme="majorEastAsia" w:hAnsi="Times New Roman" w:cs="Times New Roman"/>
                              <w:b/>
                              <w:i/>
                              <w:caps/>
                              <w:sz w:val="64"/>
                              <w:szCs w:val="64"/>
                            </w:rPr>
                            <w:alias w:val="Tytuł"/>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72D48312" w14:textId="004C9BDC" w:rsidR="00242BA0" w:rsidRPr="002460B8" w:rsidRDefault="00DC298F" w:rsidP="00221A5F">
                              <w:pPr>
                                <w:pStyle w:val="Bezodstpw"/>
                                <w:jc w:val="center"/>
                                <w:rPr>
                                  <w:rFonts w:asciiTheme="majorHAnsi" w:eastAsiaTheme="majorEastAsia" w:hAnsiTheme="majorHAnsi" w:cstheme="majorBidi"/>
                                  <w:b/>
                                  <w:i/>
                                  <w:caps/>
                                  <w:sz w:val="68"/>
                                  <w:szCs w:val="68"/>
                                </w:rPr>
                              </w:pPr>
                              <w:r>
                                <w:rPr>
                                  <w:rFonts w:ascii="Times New Roman" w:eastAsiaTheme="majorEastAsia" w:hAnsi="Times New Roman" w:cs="Times New Roman"/>
                                  <w:b/>
                                  <w:i/>
                                  <w:caps/>
                                  <w:sz w:val="64"/>
                                  <w:szCs w:val="64"/>
                                </w:rPr>
                                <w:t>SPRAWOZDANIE                            Z DZIAŁALNOŚCI POWIATOWEGO URZĘDU PRACY W GRÓJCU                      ZA 2022 ROK</w:t>
                              </w:r>
                            </w:p>
                          </w:sdtContent>
                        </w:sdt>
                        <w:p w14:paraId="5DB537C2" w14:textId="77777777" w:rsidR="00242BA0" w:rsidRDefault="00242BA0"/>
                      </w:txbxContent>
                    </v:textbox>
                    <w10:wrap anchorx="page" anchory="margin"/>
                  </v:shape>
                </w:pict>
              </mc:Fallback>
            </mc:AlternateContent>
          </w:r>
        </w:p>
        <w:p w14:paraId="1B5A3CF7" w14:textId="3D427358" w:rsidR="00221A5F" w:rsidRDefault="00221A5F">
          <w:r>
            <w:rPr>
              <w:noProof/>
            </w:rPr>
            <mc:AlternateContent>
              <mc:Choice Requires="wps">
                <w:drawing>
                  <wp:anchor distT="0" distB="0" distL="114300" distR="114300" simplePos="0" relativeHeight="251655168" behindDoc="0" locked="0" layoutInCell="1" allowOverlap="1" wp14:anchorId="5E1023F4" wp14:editId="4369C522">
                    <wp:simplePos x="0" y="0"/>
                    <wp:positionH relativeFrom="page">
                      <wp:align>center</wp:align>
                    </wp:positionH>
                    <wp:positionV relativeFrom="margin">
                      <wp:align>bottom</wp:align>
                    </wp:positionV>
                    <wp:extent cx="5943600" cy="374904"/>
                    <wp:effectExtent l="0" t="0" r="0" b="2540"/>
                    <wp:wrapNone/>
                    <wp:docPr id="69" name="Pole tekstowe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84EB73" w14:textId="532CEB1B" w:rsidR="00242BA0" w:rsidRPr="002460B8" w:rsidRDefault="00242BA0" w:rsidP="00442CDB">
                                <w:pPr>
                                  <w:pStyle w:val="Bezodstpw"/>
                                  <w:jc w:val="center"/>
                                  <w:rPr>
                                    <w:rFonts w:ascii="Times New Roman" w:hAnsi="Times New Roman" w:cs="Times New Roman"/>
                                    <w:color w:val="000000" w:themeColor="text1"/>
                                  </w:rPr>
                                </w:pPr>
                                <w:r w:rsidRPr="002460B8">
                                  <w:rPr>
                                    <w:rFonts w:ascii="Times New Roman" w:hAnsi="Times New Roman" w:cs="Times New Roman"/>
                                    <w:color w:val="000000" w:themeColor="text1"/>
                                  </w:rPr>
                                  <w:t>Grójec 202</w:t>
                                </w:r>
                                <w:r w:rsidR="009B3782" w:rsidRPr="002460B8">
                                  <w:rPr>
                                    <w:rFonts w:ascii="Times New Roman" w:hAnsi="Times New Roman" w:cs="Times New Roman"/>
                                    <w:color w:val="000000" w:themeColor="text1"/>
                                  </w:rPr>
                                  <w:t xml:space="preserve">3 </w:t>
                                </w:r>
                                <w:r w:rsidRPr="002460B8">
                                  <w:rPr>
                                    <w:rFonts w:ascii="Times New Roman" w:hAnsi="Times New Roman" w:cs="Times New Roman"/>
                                    <w:color w:val="000000" w:themeColor="text1"/>
                                  </w:rPr>
                                  <w:t>r.</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5E1023F4" id="Pole tekstowe 69" o:spid="_x0000_s1027" type="#_x0000_t202" style="position:absolute;margin-left:0;margin-top:0;width:468pt;height:29.5pt;z-index:251655168;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6GiYQIAADQFAAAOAAAAZHJzL2Uyb0RvYy54bWysVEtv2zAMvg/YfxB0X+z0ka1BnSJLkWFA&#10;0RZrh54VWUqMyaJGKbGzXz9KtpOg26XDLjItfnx/1PVNWxu2U+grsAUfj3LOlJVQVnZd8O/Pyw+f&#10;OPNB2FIYsKrge+X5zez9u+vGTdUZbMCUChk5sX7auIJvQnDTLPNyo2rhR+CUJaUGrEWgX1xnJYqG&#10;vNcmO8vzSdYAlg5BKu/p9rZT8lnyr7WS4UFrrwIzBafcQjoxnat4ZrNrMV2jcJtK9mmIf8iiFpWl&#10;oAdXtyIItsXqD1d1JRE86DCSUGegdSVVqoGqGeevqnnaCKdSLdQc7w5t8v/PrbzfPblHZKH9DC0N&#10;MDakcX7q6TLW02qs45cyZaSnFu4PbVNtYJIuL68uzic5qSTpzj9eXOUX0U12tHbowxcFNYtCwZHG&#10;kroldnc+dNABEoNZWFbGpNEYy5qCT84v82Rw0JBzYyNWpSH3bo6ZJynsjYoYY78pzaoyFRAvEr3U&#10;wiDbCSKGkFLZkGpPfgkdUZqSeIthjz9m9Rbjro4hMthwMK4rC5iqf5V2+WNIWXd46vlJ3VEM7aql&#10;wk8Gu4JyT/NG6FbBO7msaCh3wodHgcR9miPtc3igQxug5kMvcbYB/PW3+4gnSpKWs4Z2qeD+51ag&#10;4sx8tUTWuHiDgIOwGgS7rRdAUxjTS+FkEskAgxlEjVC/0JrPYxRSCSspVsFXg7gI3UbTMyHVfJ5A&#10;tF5OhDv75GR0HYcSKfbcvgh0PQ8DMfgehi0T01d07LCJL26+DUTKxNXY166Lfb9pNRPb+2ck7v7p&#10;f0IdH7vZbwAAAP//AwBQSwMEFAAGAAgAAAAhADHDoo3aAAAABAEAAA8AAABkcnMvZG93bnJldi54&#10;bWxMj91qwkAQhe8LvsMyhd7VTf9EYzYiUqGlFK31ASbZMQlmZ0N21fTtO+1NezNwOMM538kWg2vV&#10;mfrQeDZwN05AEZfeNlwZ2H+ub6egQkS22HomA18UYJGPrjJMrb/wB513sVISwiFFA3WMXap1KGty&#10;GMa+Ixbv4HuHUWRfadvjRcJdq++TZKIdNiwNNXa0qqk87k5OSsLxEPFx/f6mV8VLwc/b1+mmMubm&#10;eljOQUUa4t8z/OALOuTCVPgT26BaAzIk/l7xZg8TkYWBp1kCOs/0f/j8GwAA//8DAFBLAQItABQA&#10;BgAIAAAAIQC2gziS/gAAAOEBAAATAAAAAAAAAAAAAAAAAAAAAABbQ29udGVudF9UeXBlc10ueG1s&#10;UEsBAi0AFAAGAAgAAAAhADj9If/WAAAAlAEAAAsAAAAAAAAAAAAAAAAALwEAAF9yZWxzLy5yZWxz&#10;UEsBAi0AFAAGAAgAAAAhABijoaJhAgAANAUAAA4AAAAAAAAAAAAAAAAALgIAAGRycy9lMm9Eb2Mu&#10;eG1sUEsBAi0AFAAGAAgAAAAhADHDoo3aAAAABAEAAA8AAAAAAAAAAAAAAAAAuwQAAGRycy9kb3du&#10;cmV2LnhtbFBLBQYAAAAABAAEAPMAAADCBQAAAAA=&#10;" filled="f" stroked="f" strokeweight=".5pt">
                    <v:textbox style="mso-fit-shape-to-text:t" inset="0,0,0,0">
                      <w:txbxContent>
                        <w:p w14:paraId="7D84EB73" w14:textId="532CEB1B" w:rsidR="00242BA0" w:rsidRPr="002460B8" w:rsidRDefault="00242BA0" w:rsidP="00442CDB">
                          <w:pPr>
                            <w:pStyle w:val="Bezodstpw"/>
                            <w:jc w:val="center"/>
                            <w:rPr>
                              <w:rFonts w:ascii="Times New Roman" w:hAnsi="Times New Roman" w:cs="Times New Roman"/>
                              <w:color w:val="000000" w:themeColor="text1"/>
                            </w:rPr>
                          </w:pPr>
                          <w:r w:rsidRPr="002460B8">
                            <w:rPr>
                              <w:rFonts w:ascii="Times New Roman" w:hAnsi="Times New Roman" w:cs="Times New Roman"/>
                              <w:color w:val="000000" w:themeColor="text1"/>
                            </w:rPr>
                            <w:t>Grójec 202</w:t>
                          </w:r>
                          <w:r w:rsidR="009B3782" w:rsidRPr="002460B8">
                            <w:rPr>
                              <w:rFonts w:ascii="Times New Roman" w:hAnsi="Times New Roman" w:cs="Times New Roman"/>
                              <w:color w:val="000000" w:themeColor="text1"/>
                            </w:rPr>
                            <w:t xml:space="preserve">3 </w:t>
                          </w:r>
                          <w:r w:rsidRPr="002460B8">
                            <w:rPr>
                              <w:rFonts w:ascii="Times New Roman" w:hAnsi="Times New Roman" w:cs="Times New Roman"/>
                              <w:color w:val="000000" w:themeColor="text1"/>
                            </w:rPr>
                            <w:t>r.</w:t>
                          </w:r>
                        </w:p>
                      </w:txbxContent>
                    </v:textbox>
                    <w10:wrap anchorx="page" anchory="margin"/>
                  </v:shape>
                </w:pict>
              </mc:Fallback>
            </mc:AlternateContent>
          </w:r>
        </w:p>
        <w:p w14:paraId="17F71006" w14:textId="3BF2B130" w:rsidR="003C44DB" w:rsidRDefault="003C44DB" w:rsidP="003C44DB">
          <w:pPr>
            <w:rPr>
              <w:color w:val="404040" w:themeColor="text1" w:themeTint="BF"/>
              <w:sz w:val="36"/>
              <w:szCs w:val="36"/>
            </w:rPr>
          </w:pPr>
        </w:p>
        <w:p w14:paraId="1E0DA762" w14:textId="77777777" w:rsidR="003C44DB" w:rsidRDefault="003C44DB" w:rsidP="003C44DB">
          <w:pPr>
            <w:rPr>
              <w:color w:val="404040" w:themeColor="text1" w:themeTint="BF"/>
              <w:sz w:val="36"/>
              <w:szCs w:val="36"/>
            </w:rPr>
          </w:pPr>
        </w:p>
        <w:p w14:paraId="4D640828" w14:textId="77777777" w:rsidR="003C44DB" w:rsidRDefault="003C44DB" w:rsidP="003C44DB">
          <w:pPr>
            <w:rPr>
              <w:color w:val="404040" w:themeColor="text1" w:themeTint="BF"/>
              <w:sz w:val="36"/>
              <w:szCs w:val="36"/>
            </w:rPr>
          </w:pPr>
        </w:p>
        <w:p w14:paraId="54E2B240" w14:textId="77777777" w:rsidR="003C44DB" w:rsidRDefault="003C44DB" w:rsidP="003C44DB">
          <w:pPr>
            <w:rPr>
              <w:color w:val="404040" w:themeColor="text1" w:themeTint="BF"/>
              <w:sz w:val="36"/>
              <w:szCs w:val="36"/>
            </w:rPr>
          </w:pPr>
        </w:p>
        <w:p w14:paraId="1728E142" w14:textId="292ABEE7" w:rsidR="003C44DB" w:rsidRDefault="002460B8" w:rsidP="003C44DB">
          <w:pPr>
            <w:rPr>
              <w:color w:val="404040" w:themeColor="text1" w:themeTint="BF"/>
              <w:sz w:val="36"/>
              <w:szCs w:val="36"/>
            </w:rPr>
          </w:pPr>
          <w:r>
            <w:rPr>
              <w:noProof/>
              <w:color w:val="5B9BD5" w:themeColor="accent1"/>
              <w:sz w:val="36"/>
              <w:szCs w:val="36"/>
            </w:rPr>
            <mc:AlternateContent>
              <mc:Choice Requires="wpg">
                <w:drawing>
                  <wp:anchor distT="0" distB="0" distL="114300" distR="114300" simplePos="0" relativeHeight="251658240" behindDoc="1" locked="0" layoutInCell="1" allowOverlap="1" wp14:anchorId="59E92362" wp14:editId="6AE6D2F1">
                    <wp:simplePos x="0" y="0"/>
                    <wp:positionH relativeFrom="page">
                      <wp:posOffset>510639</wp:posOffset>
                    </wp:positionH>
                    <wp:positionV relativeFrom="page">
                      <wp:posOffset>3206338</wp:posOffset>
                    </wp:positionV>
                    <wp:extent cx="6474476" cy="5696585"/>
                    <wp:effectExtent l="0" t="0" r="21590" b="25400"/>
                    <wp:wrapNone/>
                    <wp:docPr id="63" name="Grupa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474476" cy="5696585"/>
                              <a:chOff x="0" y="0"/>
                              <a:chExt cx="4329113" cy="4491038"/>
                            </a:xfrm>
                            <a:solidFill>
                              <a:schemeClr val="accent6">
                                <a:lumMod val="75000"/>
                              </a:schemeClr>
                            </a:solidFill>
                          </wpg:grpSpPr>
                          <wps:wsp>
                            <wps:cNvPr id="64" name="Dowolny kształt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65" name="Dowolny kształt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66" name="Dowolny kształt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67" name="Dowolny kształt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68" name="Dowolny kształt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56600</wp14:pctHeight>
                    </wp14:sizeRelV>
                  </wp:anchor>
                </w:drawing>
              </mc:Choice>
              <mc:Fallback>
                <w:pict>
                  <v:group w14:anchorId="1CA9E78C" id="Grupa 2" o:spid="_x0000_s1026" style="position:absolute;margin-left:40.2pt;margin-top:252.45pt;width:509.8pt;height:448.55pt;z-index:-251658240;mso-height-percent:566;mso-position-horizontal-relative:page;mso-position-vertical-relative:page;mso-height-percent:566"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x3kAYAAIAlAAAOAAAAZHJzL2Uyb0RvYy54bWzsmsuO2zYUhvcF+g6ElgUa62pZRjxBMWmC&#10;AmkaNFN0zZHlCyKJqiiPZ7Lsu/W9+h9SlGhb8gSZ6WXhjS2Zh4fnRn6k5Jev7ouc3WW13Ipy4Xgv&#10;XIdlZSqW23K9cH67efP9zGGy4eWS56LMFs5DJp1XV99+83JfzTNfbES+zGoGJaWc76uFs2maaj6Z&#10;yHSTFVy+EFVWonEl6oI3uK3Xk2XN99Be5BPfdaeTvaiXVS3STEr8+lo3OldK/2qVpc0vq5XMGpYv&#10;HNjWqM9afd7S5+TqJZ+va15ttmlrBv8KKwq+LTFop+o1bzjb1dsTVcU2rYUUq+ZFKoqJWK22aaZ8&#10;gDeee+TN21rsKuXLer5fV12YENqjOH212vT93du6+lh9qLX1uHwn0k+SleJ6w8t19oOsEESklkI1&#10;2Vfrud2F7td9//tVXZAe+MXuVZAfuiBn9w1L8eM0jMMwnjosRVs0TabRLNJpSDfI1Um/dPNj2zMM&#10;/MTzAt0zDBPPDWbKKj43A0uRb5dvtnlOVqgiyq7zmt1xpJ+naVY2U5WmfFf8LJb69zhyXVUIE6sL&#10;fMVdr0153nm6r1Ctsk+IfFpCPm54lak8S4ruh5ptlxQoh5W8wKR5LfYiLx/YJ/m54X/92TA0IRtk&#10;BcRN8qTOnE6T1UJiEglmt3v4DHV81wgVBRO1Nl1e5HpxHDnsNGn+zI8DRFslzZ8FkQ85GqkPfbqT&#10;zdtMqPzzu3eyQTPmwxJX+qJ15gbTcFXkmGXfTVjI9syLZ6q4SNjIeJYM2qdsQ2JTXSe9mG+JuSOq&#10;UC/dcNDhj6hCsC2xeDqiDdHpxNwRVajtToacG1EVW2LRiCpEvFM1FqvEkjmKFdLTJYBvTE7S+7JN&#10;Cq4YJjnNUcpRJSRNP8oQSuBGT3k+hxS1jggjByQctOVwXhhRJmFTO+eFEUcSjr9IMyJFwoktDPcx&#10;QutrjWXsmAK1w0CBW11WFW8oRCoQuGR7LHpUmmyjLvTCUYi77EYomYZipR2isLcD9wJ5aQvqmELQ&#10;bwVNs/mulD5MQO22WZFMs/k2YmQYHDaRNM3mW4udWGea01zITM9fcltN5M5/Cps1mfOSBM0qopcd&#10;2TzkGUUhL3/NVliuEApf1dDgotv7DGnqtsIS3XX0hjrmjSm/Vpa6ZYroXUddtWdH7HqoUUXZdJ2L&#10;bSnqoZGXn7qRtbzxXvtMgbgVywcsqNj3gIwbUX922B57iIUj/9jxOnNY/lMJJiReGNKmQ92EUezj&#10;prZbbu2WcldcC3AKieVlCq0LpzGX143es2DTgDS9Kz9WKQmSU1Utm5v733ldMbpEJ5D2vTBM4XOz&#10;GCOtvWzrk3akvQHRdHb/ebRhGR1Dm6ro50Ybpt00wIKLGeP7sYtNhKKT2ZMEUYhtCYyiPYm50dPD&#10;MNKeESai1uraMwk57pbsCEu/7weK1mN4o3as/kNix3gbkrHx5vt+MqIKK0FnlRIbNuwYb0Mj2nhT&#10;xg+rOsbbkCobb2OxsvGmhutjdcHb0/CmUkJ4Uxe0mPT00gBBPagpo0sY8e4FDEq0oMYbVdZZvCkB&#10;Unkeb9owiJ3H24l1xqYL3pwL3jpO//t4wxI5hje1T3xuvM1CL2gPbp6bRPpYjO1Se3AOwlkcm9Ob&#10;uXkGvCWENy9RG/RRvKGdmDQgdoK3AZkDvHlJMKLqAG/ebDZi2AneBkY8wBsZP+yjjTePToJDHtp8&#10;GwvWAd9ovF7VhW9P5BulV/GNLob4huAT36hZz4dH+IYKPM831J5S+QjflGEY2Tsvd2LeBXCX85s6&#10;6/3H5zdMqzHAqZn03IDzfG/q+nq/FyYzOqsdHuDwXNilqacOcJAm4WcinJdMzz+fTKbq+SS+tFH9&#10;WfCYcEOqbMJ5SUTrP8ROVNmEg5gPLA1pOybckCqbcKRjRJVNODpWDqk6BtyQSTbgSIel6gK4pwFO&#10;hVs9n6SKGQecSd2jBzgqwLOAo9L7AsBpwwC488dBzTfLugvfLnz7P/AN69oY39Qrx+fmm3584kVB&#10;AogdkO3wpWcQxG5k9oxPejRJr8v82D9/dosDel2GV3/qAb59xDsm25Aqm2xon42osskGMSLbkLZj&#10;sg1ZZZONdIyosslGb96GVNlkG4uVTTbSYam6kO1pZFMVoI5uVHxDZGufOLa1+SjZoND8WcBAxnzr&#10;J5gQ+BKyacMefTR5Yp0Z7PJo8vJokuhx+uZN/cUEf/PB0Q4rrf5LEv2PyL5Xx77+j1NXfwMAAP//&#10;AwBQSwMEFAAGAAgAAAAhAE47CpXhAAAADAEAAA8AAABkcnMvZG93bnJldi54bWxMj8FOwzAMhu9I&#10;vEPkSdxYsqpMpTSdEAi4ICQ2LrtljddWa5ySZFn39mQndrPlT7+/v1pNZmARne8tSVjMBTCkxuqe&#10;Wgk/m7f7ApgPirQaLKGEM3pY1bc3lSq1PdE3xnVoWQohXyoJXQhjyblvOjTKz+2IlG5764wKaXUt&#10;106dUrgZeCbEkhvVU/rQqRFfOmwO66ORsP3KXDy89pvtb1TFxxk/35fRS3k3m56fgAWcwj8MF/2k&#10;DnVy2tkjac8GCYXIEynhQeSPwC7AQojUbpemXGQCeF3x6xL1HwAAAP//AwBQSwECLQAUAAYACAAA&#10;ACEAtoM4kv4AAADhAQAAEwAAAAAAAAAAAAAAAAAAAAAAW0NvbnRlbnRfVHlwZXNdLnhtbFBLAQIt&#10;ABQABgAIAAAAIQA4/SH/1gAAAJQBAAALAAAAAAAAAAAAAAAAAC8BAABfcmVscy8ucmVsc1BLAQIt&#10;ABQABgAIAAAAIQDHlhx3kAYAAIAlAAAOAAAAAAAAAAAAAAAAAC4CAABkcnMvZTJvRG9jLnhtbFBL&#10;AQItABQABgAIAAAAIQBOOwqV4QAAAAwBAAAPAAAAAAAAAAAAAAAAAOoIAABkcnMvZG93bnJldi54&#10;bWxQSwUGAAAAAAQABADzAAAA+AkAAAAA&#10;">
                    <o:lock v:ext="edit" aspectratio="t"/>
                    <v:shape id="Dowolny kształt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XvVxQAAANsAAAAPAAAAZHJzL2Rvd25yZXYueG1sRI9Ba8JA&#10;FITvQv/D8gq96aZFRKIbKdrSVHqwqZrrI/uahGbfhuxG4793C4LHYWa+YZarwTTiRJ2rLSt4nkQg&#10;iAuray4V7H/ex3MQziNrbCyTggs5WCUPoyXG2p75m06ZL0WAsItRQeV9G0vpiooMuoltiYP3azuD&#10;PsiulLrDc4CbRr5E0UwarDksVNjSuqLiL+uNgsO0T/v0c5Nvdtlbflx/bIftFyr19Di8LkB4Gvw9&#10;fGunWsFsCv9fwg+QyRUAAP//AwBQSwECLQAUAAYACAAAACEA2+H2y+4AAACFAQAAEwAAAAAAAAAA&#10;AAAAAAAAAAAAW0NvbnRlbnRfVHlwZXNdLnhtbFBLAQItABQABgAIAAAAIQBa9CxbvwAAABUBAAAL&#10;AAAAAAAAAAAAAAAAAB8BAABfcmVscy8ucmVsc1BLAQItABQABgAIAAAAIQBifXvVxQAAANsAAAAP&#10;AAAAAAAAAAAAAAAAAAcCAABkcnMvZG93bnJldi54bWxQSwUGAAAAAAMAAwC3AAAA+QIAAAAA&#10;" path="m4,1786l,1782,1776,r5,5l4,1786xe" fillcolor="white [3201]" strokecolor="#ed7d31 [3205]" strokeweight="2pt">
                      <v:path arrowok="t" o:connecttype="custom" o:connectlocs="6350,2835275;0,2828925;2819400,0;2827338,7938;6350,2835275" o:connectangles="0,0,0,0,0"/>
                    </v:shape>
                    <v:shape id="Dowolny kształt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rqmwwAAANsAAAAPAAAAZHJzL2Rvd25yZXYueG1sRI/disIw&#10;FITvF3yHcATvtqnKinSNIoLgRffCnwc4NGfb2uakJLGtb78RhL0cZuYbZrMbTSt6cr62rGCepCCI&#10;C6trLhXcrsfPNQgfkDW2lknBkzzstpOPDWbaDnym/hJKESHsM1RQhdBlUvqiIoM+sR1x9H6tMxii&#10;dKXUDocIN61cpOlKGqw5LlTY0aGiork8jILmp3+6Mb8uz8NjcVzaPNX5vVFqNh333yACjeE//G6f&#10;tILVF7y+xB8gt38AAAD//wMAUEsBAi0AFAAGAAgAAAAhANvh9svuAAAAhQEAABMAAAAAAAAAAAAA&#10;AAAAAAAAAFtDb250ZW50X1R5cGVzXS54bWxQSwECLQAUAAYACAAAACEAWvQsW78AAAAVAQAACwAA&#10;AAAAAAAAAAAAAAAfAQAAX3JlbHMvLnJlbHNQSwECLQAUAAYACAAAACEAyOq6psMAAADbAAAADwAA&#10;AAAAAAAAAAAAAAAHAgAAZHJzL2Rvd25yZXYueG1sUEsFBgAAAAADAAMAtwAAAPcCAAAAAA==&#10;" path="m5,2234l,2229,2229,r5,5l5,2234xe" fillcolor="white [3201]" strokecolor="#ed7d31 [3205]" strokeweight="2pt">
                      <v:path arrowok="t" o:connecttype="custom" o:connectlocs="7938,3546475;0,3538538;3538538,0;3546475,7938;7938,3546475" o:connectangles="0,0,0,0,0"/>
                    </v:shape>
                    <v:shape id="Dowolny kształt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vv+xgAAANsAAAAPAAAAZHJzL2Rvd25yZXYueG1sRI9Pa8JA&#10;FMTvhX6H5Qm9FN1YIWjqRoolaE/FPxR6e2RfsqnZtyG71fjt3ULB4zAzv2GWq8G24ky9bxwrmE4S&#10;EMSl0w3XCo6HYjwH4QOyxtYxKbiSh1X++LDETLsL7+i8D7WIEPYZKjAhdJmUvjRk0U9cRxy9yvUW&#10;Q5R9LXWPlwi3rXxJklRabDguGOxobag87X+tAnx/Nj+L72L9dZ0Wm+3sQ87mn5VST6Ph7RVEoCHc&#10;w//trVaQpvD3Jf4Amd8AAAD//wMAUEsBAi0AFAAGAAgAAAAhANvh9svuAAAAhQEAABMAAAAAAAAA&#10;AAAAAAAAAAAAAFtDb250ZW50X1R5cGVzXS54bWxQSwECLQAUAAYACAAAACEAWvQsW78AAAAVAQAA&#10;CwAAAAAAAAAAAAAAAAAfAQAAX3JlbHMvLnJlbHNQSwECLQAUAAYACAAAACEAg3L7/sYAAADbAAAA&#10;DwAAAAAAAAAAAAAAAAAHAgAAZHJzL2Rvd25yZXYueG1sUEsFBgAAAAADAAMAtwAAAPoCAAAAAA==&#10;" path="m9,2197l,2193,2188,r9,10l9,2197xe" fillcolor="white [3201]" strokecolor="#ed7d31 [3205]" strokeweight="2pt">
                      <v:path arrowok="t" o:connecttype="custom" o:connectlocs="14288,3487738;0,3481388;3473450,0;3487738,15875;14288,3487738" o:connectangles="0,0,0,0,0"/>
                    </v:shape>
                    <v:shape id="Dowolny kształt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ZYEwAAAANsAAAAPAAAAZHJzL2Rvd25yZXYueG1sRI9LC8Iw&#10;EITvgv8hrOBFNFXwQTWKCIIgIj7A69KsbbHZlCba+u+NIHgcZuYbZrFqTCFeVLncsoLhIAJBnFid&#10;c6rgetn2ZyCcR9ZYWCYFb3KwWrZbC4y1rflEr7NPRYCwi1FB5n0ZS+mSjAy6gS2Jg3e3lUEfZJVK&#10;XWEd4KaQoyiaSIM5h4UMS9pklDzOT6PgcM/HPV3fyuNof3D1NdXNbqyV6naa9RyEp8b/w7/2TiuY&#10;TOH7JfwAufwAAAD//wMAUEsBAi0AFAAGAAgAAAAhANvh9svuAAAAhQEAABMAAAAAAAAAAAAAAAAA&#10;AAAAAFtDb250ZW50X1R5cGVzXS54bWxQSwECLQAUAAYACAAAACEAWvQsW78AAAAVAQAACwAAAAAA&#10;AAAAAAAAAAAfAQAAX3JlbHMvLnJlbHNQSwECLQAUAAYACAAAACEAcK2WBMAAAADbAAAADwAAAAAA&#10;AAAAAAAAAAAHAgAAZHJzL2Rvd25yZXYueG1sUEsFBgAAAAADAAMAtwAAAPQCAAAAAA==&#10;" path="m9,1966l,1957,1952,r9,9l9,1966xe" fillcolor="white [3201]" strokecolor="#ed7d31 [3205]" strokeweight="2pt">
                      <v:path arrowok="t" o:connecttype="custom" o:connectlocs="14288,3121025;0,3106738;3098800,0;3113088,14288;14288,3121025" o:connectangles="0,0,0,0,0"/>
                    </v:shape>
                    <v:shape id="Dowolny kształt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0JqwAAAANsAAAAPAAAAZHJzL2Rvd25yZXYueG1sRE/LisIw&#10;FN0P+A/hCm4GTRUR6RhlEHxtBKsuZndpbh9Mc1ObWOvfm4Xg8nDei1VnKtFS40rLCsajCARxanXJ&#10;uYLLeTOcg3AeWWNlmRQ8ycFq2ftaYKztg0/UJj4XIYRdjAoK7+tYSpcWZNCNbE0cuMw2Bn2ATS51&#10;g48Qbio5iaKZNFhyaCiwpnVB6X9yNwpuR3/cjb+nfzZLtru5vmYHO22VGvS73x8Qnjr/Eb/de61g&#10;FsaGL+EHyOULAAD//wMAUEsBAi0AFAAGAAgAAAAhANvh9svuAAAAhQEAABMAAAAAAAAAAAAAAAAA&#10;AAAAAFtDb250ZW50X1R5cGVzXS54bWxQSwECLQAUAAYACAAAACEAWvQsW78AAAAVAQAACwAAAAAA&#10;AAAAAAAAAAAfAQAAX3JlbHMvLnJlbHNQSwECLQAUAAYACAAAACEAZF9CasAAAADbAAAADwAAAAAA&#10;AAAAAAAAAAAHAgAAZHJzL2Rvd25yZXYueG1sUEsFBgAAAAADAAMAtwAAAPQCAAAAAA==&#10;" path="m,2732r,-4l2722,r5,5l,2732xe" fillcolor="white [3201]" strokecolor="#ed7d31 [3205]" strokeweight="2pt">
                      <v:path arrowok="t" o:connecttype="custom" o:connectlocs="0,4337050;0,4330700;4321175,0;4329113,7938;0,4337050" o:connectangles="0,0,0,0,0"/>
                    </v:shape>
                    <w10:wrap anchorx="page" anchory="page"/>
                  </v:group>
                </w:pict>
              </mc:Fallback>
            </mc:AlternateContent>
          </w:r>
        </w:p>
        <w:p w14:paraId="07D344C0" w14:textId="77777777" w:rsidR="003C44DB" w:rsidRDefault="003C44DB" w:rsidP="003C44DB">
          <w:pPr>
            <w:rPr>
              <w:color w:val="404040" w:themeColor="text1" w:themeTint="BF"/>
              <w:sz w:val="36"/>
              <w:szCs w:val="36"/>
            </w:rPr>
          </w:pPr>
        </w:p>
        <w:p w14:paraId="79A42D96" w14:textId="77777777" w:rsidR="003C44DB" w:rsidRDefault="003C44DB" w:rsidP="003C44DB">
          <w:pPr>
            <w:rPr>
              <w:color w:val="404040" w:themeColor="text1" w:themeTint="BF"/>
              <w:sz w:val="36"/>
              <w:szCs w:val="36"/>
            </w:rPr>
          </w:pPr>
        </w:p>
        <w:p w14:paraId="043331D5" w14:textId="77777777" w:rsidR="003C44DB" w:rsidRDefault="003C44DB" w:rsidP="003C44DB">
          <w:pPr>
            <w:rPr>
              <w:color w:val="404040" w:themeColor="text1" w:themeTint="BF"/>
              <w:sz w:val="36"/>
              <w:szCs w:val="36"/>
            </w:rPr>
          </w:pPr>
        </w:p>
        <w:p w14:paraId="3D3BC481" w14:textId="77777777" w:rsidR="003C44DB" w:rsidRDefault="003C44DB" w:rsidP="003C44DB">
          <w:pPr>
            <w:rPr>
              <w:color w:val="404040" w:themeColor="text1" w:themeTint="BF"/>
              <w:sz w:val="36"/>
              <w:szCs w:val="36"/>
            </w:rPr>
          </w:pPr>
        </w:p>
        <w:p w14:paraId="292B6925" w14:textId="77777777" w:rsidR="003C44DB" w:rsidRDefault="003C44DB" w:rsidP="003C44DB">
          <w:pPr>
            <w:rPr>
              <w:color w:val="404040" w:themeColor="text1" w:themeTint="BF"/>
              <w:sz w:val="36"/>
              <w:szCs w:val="36"/>
            </w:rPr>
          </w:pPr>
        </w:p>
        <w:p w14:paraId="6222608B" w14:textId="77777777" w:rsidR="003C44DB" w:rsidRDefault="003C44DB" w:rsidP="003C44DB">
          <w:pPr>
            <w:rPr>
              <w:color w:val="404040" w:themeColor="text1" w:themeTint="BF"/>
              <w:sz w:val="36"/>
              <w:szCs w:val="36"/>
            </w:rPr>
          </w:pPr>
        </w:p>
        <w:p w14:paraId="056EA637" w14:textId="77777777" w:rsidR="003C44DB" w:rsidRDefault="003C44DB" w:rsidP="003C44DB">
          <w:pPr>
            <w:rPr>
              <w:color w:val="404040" w:themeColor="text1" w:themeTint="BF"/>
              <w:sz w:val="36"/>
              <w:szCs w:val="36"/>
            </w:rPr>
          </w:pPr>
        </w:p>
        <w:p w14:paraId="5DF3A5E5" w14:textId="77777777" w:rsidR="003C44DB" w:rsidRDefault="003C44DB" w:rsidP="003C44DB">
          <w:pPr>
            <w:rPr>
              <w:color w:val="404040" w:themeColor="text1" w:themeTint="BF"/>
              <w:sz w:val="36"/>
              <w:szCs w:val="36"/>
            </w:rPr>
          </w:pPr>
        </w:p>
        <w:p w14:paraId="3F7050D9" w14:textId="77777777" w:rsidR="003C44DB" w:rsidRDefault="003C44DB" w:rsidP="003C44DB">
          <w:pPr>
            <w:rPr>
              <w:color w:val="404040" w:themeColor="text1" w:themeTint="BF"/>
              <w:sz w:val="36"/>
              <w:szCs w:val="36"/>
            </w:rPr>
          </w:pPr>
        </w:p>
        <w:p w14:paraId="2041F4C1" w14:textId="77777777" w:rsidR="003C44DB" w:rsidRDefault="003C44DB" w:rsidP="003C44DB">
          <w:pPr>
            <w:rPr>
              <w:color w:val="404040" w:themeColor="text1" w:themeTint="BF"/>
              <w:sz w:val="36"/>
              <w:szCs w:val="36"/>
            </w:rPr>
          </w:pPr>
        </w:p>
        <w:p w14:paraId="3A77CA9E" w14:textId="77777777" w:rsidR="003C44DB" w:rsidRDefault="003C44DB" w:rsidP="003C44DB">
          <w:pPr>
            <w:rPr>
              <w:color w:val="404040" w:themeColor="text1" w:themeTint="BF"/>
              <w:sz w:val="36"/>
              <w:szCs w:val="36"/>
            </w:rPr>
          </w:pPr>
        </w:p>
        <w:p w14:paraId="73636602" w14:textId="77777777" w:rsidR="003C44DB" w:rsidRDefault="003C44DB" w:rsidP="003C44DB">
          <w:pPr>
            <w:rPr>
              <w:color w:val="404040" w:themeColor="text1" w:themeTint="BF"/>
              <w:sz w:val="36"/>
              <w:szCs w:val="36"/>
            </w:rPr>
          </w:pPr>
        </w:p>
        <w:p w14:paraId="7BE2E295" w14:textId="77777777" w:rsidR="003C44DB" w:rsidRDefault="003C44DB" w:rsidP="003C44DB">
          <w:pPr>
            <w:rPr>
              <w:color w:val="404040" w:themeColor="text1" w:themeTint="BF"/>
              <w:sz w:val="36"/>
              <w:szCs w:val="36"/>
            </w:rPr>
          </w:pPr>
        </w:p>
        <w:p w14:paraId="6450503C" w14:textId="14B6A0C5" w:rsidR="00BC2852" w:rsidRPr="003C44DB" w:rsidRDefault="00000000" w:rsidP="003C44DB">
          <w:pPr>
            <w:rPr>
              <w:color w:val="404040" w:themeColor="text1" w:themeTint="BF"/>
              <w:sz w:val="36"/>
              <w:szCs w:val="36"/>
            </w:rPr>
          </w:pPr>
        </w:p>
      </w:sdtContent>
    </w:sdt>
    <w:sdt>
      <w:sdtPr>
        <w:rPr>
          <w:rFonts w:ascii="Times New Roman" w:eastAsiaTheme="minorEastAsia" w:hAnsi="Times New Roman" w:cs="Times New Roman"/>
          <w:b/>
          <w:bCs/>
          <w:color w:val="auto"/>
          <w:sz w:val="22"/>
          <w:szCs w:val="22"/>
        </w:rPr>
        <w:id w:val="-631179481"/>
        <w:docPartObj>
          <w:docPartGallery w:val="Table of Contents"/>
          <w:docPartUnique/>
        </w:docPartObj>
      </w:sdtPr>
      <w:sdtContent>
        <w:p w14:paraId="42B9F562" w14:textId="24422E95" w:rsidR="00BC2852" w:rsidRPr="000D40B5" w:rsidRDefault="00BC2852" w:rsidP="00BC2852">
          <w:pPr>
            <w:pStyle w:val="Nagwekspisutreci"/>
            <w:jc w:val="center"/>
            <w:rPr>
              <w:rFonts w:ascii="Times New Roman" w:hAnsi="Times New Roman" w:cs="Times New Roman"/>
              <w:b/>
              <w:bCs/>
              <w:color w:val="000000" w:themeColor="text1"/>
            </w:rPr>
          </w:pPr>
          <w:r w:rsidRPr="000D40B5">
            <w:rPr>
              <w:rFonts w:ascii="Times New Roman" w:hAnsi="Times New Roman" w:cs="Times New Roman"/>
              <w:b/>
              <w:bCs/>
              <w:color w:val="000000" w:themeColor="text1"/>
            </w:rPr>
            <w:t>Spis treści</w:t>
          </w:r>
        </w:p>
        <w:p w14:paraId="1A01D356" w14:textId="77777777" w:rsidR="00BC2852" w:rsidRPr="000D40B5" w:rsidRDefault="00BC2852" w:rsidP="00BC2852">
          <w:pPr>
            <w:rPr>
              <w:rFonts w:ascii="Times New Roman" w:hAnsi="Times New Roman" w:cs="Times New Roman"/>
            </w:rPr>
          </w:pPr>
        </w:p>
        <w:p w14:paraId="7307880A" w14:textId="782C7861" w:rsidR="00BC2852" w:rsidRPr="00614E69" w:rsidRDefault="00BC2852" w:rsidP="00614E69">
          <w:pPr>
            <w:pStyle w:val="Spistreci1"/>
          </w:pPr>
          <w:r w:rsidRPr="00614E69">
            <w:t>Ogólna sytuacja na lokalnym rynku</w:t>
          </w:r>
          <w:r w:rsidRPr="00614E69">
            <w:ptab w:relativeTo="margin" w:alignment="right" w:leader="dot"/>
          </w:r>
          <w:r w:rsidR="00B25972">
            <w:t>4</w:t>
          </w:r>
        </w:p>
        <w:p w14:paraId="02FAE6DD" w14:textId="4307D196" w:rsidR="00BC2852" w:rsidRPr="000D40B5" w:rsidRDefault="00BC2852">
          <w:pPr>
            <w:pStyle w:val="Spistreci2"/>
            <w:numPr>
              <w:ilvl w:val="0"/>
              <w:numId w:val="30"/>
            </w:numPr>
          </w:pPr>
          <w:r w:rsidRPr="000D40B5">
            <w:t>Stopa bezrobocia</w:t>
          </w:r>
          <w:r w:rsidRPr="000D40B5">
            <w:ptab w:relativeTo="margin" w:alignment="right" w:leader="dot"/>
          </w:r>
          <w:r w:rsidR="00B25972">
            <w:t>4</w:t>
          </w:r>
        </w:p>
        <w:p w14:paraId="13A1BCA1" w14:textId="77516918" w:rsidR="0057745B" w:rsidRPr="000D40B5" w:rsidRDefault="00C120FA">
          <w:pPr>
            <w:pStyle w:val="Akapitzlist"/>
            <w:numPr>
              <w:ilvl w:val="0"/>
              <w:numId w:val="30"/>
            </w:numPr>
            <w:rPr>
              <w:rFonts w:ascii="Times New Roman" w:hAnsi="Times New Roman" w:cs="Times New Roman"/>
            </w:rPr>
          </w:pPr>
          <w:r>
            <w:rPr>
              <w:rFonts w:ascii="Times New Roman" w:hAnsi="Times New Roman" w:cs="Times New Roman"/>
            </w:rPr>
            <w:t>Struktura bezrobotnych</w:t>
          </w:r>
          <w:r w:rsidR="0057745B" w:rsidRPr="000D40B5">
            <w:rPr>
              <w:rFonts w:ascii="Times New Roman" w:hAnsi="Times New Roman" w:cs="Times New Roman"/>
            </w:rPr>
            <w:ptab w:relativeTo="margin" w:alignment="right" w:leader="dot"/>
          </w:r>
          <w:r w:rsidR="0057745B" w:rsidRPr="000D40B5">
            <w:rPr>
              <w:rFonts w:ascii="Times New Roman" w:hAnsi="Times New Roman" w:cs="Times New Roman"/>
            </w:rPr>
            <w:t>5</w:t>
          </w:r>
        </w:p>
        <w:p w14:paraId="3ECE340C" w14:textId="77777777" w:rsidR="0057745B" w:rsidRPr="000D40B5" w:rsidRDefault="0057745B">
          <w:pPr>
            <w:pStyle w:val="Akapitzlist"/>
            <w:numPr>
              <w:ilvl w:val="1"/>
              <w:numId w:val="30"/>
            </w:numPr>
            <w:rPr>
              <w:rFonts w:ascii="Times New Roman" w:hAnsi="Times New Roman" w:cs="Times New Roman"/>
            </w:rPr>
          </w:pPr>
          <w:r w:rsidRPr="000D40B5">
            <w:rPr>
              <w:rFonts w:ascii="Times New Roman" w:hAnsi="Times New Roman" w:cs="Times New Roman"/>
            </w:rPr>
            <w:t>Wiek bezrobotnych</w:t>
          </w:r>
          <w:r w:rsidRPr="000D40B5">
            <w:rPr>
              <w:rFonts w:ascii="Times New Roman" w:hAnsi="Times New Roman" w:cs="Times New Roman"/>
            </w:rPr>
            <w:ptab w:relativeTo="margin" w:alignment="right" w:leader="dot"/>
          </w:r>
          <w:r w:rsidRPr="000D40B5">
            <w:rPr>
              <w:rFonts w:ascii="Times New Roman" w:hAnsi="Times New Roman" w:cs="Times New Roman"/>
            </w:rPr>
            <w:t>5</w:t>
          </w:r>
        </w:p>
        <w:p w14:paraId="07AF75BF" w14:textId="0BAEC1DB" w:rsidR="0057745B" w:rsidRPr="000D40B5" w:rsidRDefault="0057745B">
          <w:pPr>
            <w:pStyle w:val="Akapitzlist"/>
            <w:numPr>
              <w:ilvl w:val="1"/>
              <w:numId w:val="30"/>
            </w:numPr>
            <w:rPr>
              <w:rFonts w:ascii="Times New Roman" w:hAnsi="Times New Roman" w:cs="Times New Roman"/>
            </w:rPr>
          </w:pPr>
          <w:r w:rsidRPr="000D40B5">
            <w:rPr>
              <w:rFonts w:ascii="Times New Roman" w:hAnsi="Times New Roman" w:cs="Times New Roman"/>
            </w:rPr>
            <w:t>Wykształcenie bezrobotnych</w:t>
          </w:r>
          <w:r w:rsidRPr="000D40B5">
            <w:rPr>
              <w:rFonts w:ascii="Times New Roman" w:hAnsi="Times New Roman" w:cs="Times New Roman"/>
            </w:rPr>
            <w:ptab w:relativeTo="margin" w:alignment="right" w:leader="dot"/>
          </w:r>
          <w:r w:rsidR="00B25972">
            <w:rPr>
              <w:rFonts w:ascii="Times New Roman" w:hAnsi="Times New Roman" w:cs="Times New Roman"/>
            </w:rPr>
            <w:t>6</w:t>
          </w:r>
        </w:p>
        <w:p w14:paraId="7144DB81" w14:textId="6BA36977" w:rsidR="0057745B" w:rsidRPr="000D40B5" w:rsidRDefault="0057745B">
          <w:pPr>
            <w:pStyle w:val="Akapitzlist"/>
            <w:numPr>
              <w:ilvl w:val="1"/>
              <w:numId w:val="30"/>
            </w:numPr>
            <w:rPr>
              <w:rFonts w:ascii="Times New Roman" w:hAnsi="Times New Roman" w:cs="Times New Roman"/>
            </w:rPr>
          </w:pPr>
          <w:r w:rsidRPr="000D40B5">
            <w:rPr>
              <w:rFonts w:ascii="Times New Roman" w:hAnsi="Times New Roman" w:cs="Times New Roman"/>
            </w:rPr>
            <w:t>Staż pracy</w:t>
          </w:r>
          <w:r w:rsidRPr="000D40B5">
            <w:rPr>
              <w:rFonts w:ascii="Times New Roman" w:hAnsi="Times New Roman" w:cs="Times New Roman"/>
            </w:rPr>
            <w:ptab w:relativeTo="margin" w:alignment="right" w:leader="dot"/>
          </w:r>
          <w:r w:rsidR="00B25972">
            <w:rPr>
              <w:rFonts w:ascii="Times New Roman" w:hAnsi="Times New Roman" w:cs="Times New Roman"/>
            </w:rPr>
            <w:t>7</w:t>
          </w:r>
        </w:p>
        <w:p w14:paraId="79A5C9C3" w14:textId="064E76D5" w:rsidR="0057745B" w:rsidRPr="000D40B5" w:rsidRDefault="0057745B">
          <w:pPr>
            <w:pStyle w:val="Akapitzlist"/>
            <w:numPr>
              <w:ilvl w:val="1"/>
              <w:numId w:val="30"/>
            </w:numPr>
            <w:rPr>
              <w:rFonts w:ascii="Times New Roman" w:hAnsi="Times New Roman" w:cs="Times New Roman"/>
            </w:rPr>
          </w:pPr>
          <w:r w:rsidRPr="000D40B5">
            <w:rPr>
              <w:rFonts w:ascii="Times New Roman" w:hAnsi="Times New Roman" w:cs="Times New Roman"/>
            </w:rPr>
            <w:t>Czas pozostawania bez pracy</w:t>
          </w:r>
          <w:r w:rsidRPr="000D40B5">
            <w:rPr>
              <w:rFonts w:ascii="Times New Roman" w:hAnsi="Times New Roman" w:cs="Times New Roman"/>
            </w:rPr>
            <w:ptab w:relativeTo="margin" w:alignment="right" w:leader="dot"/>
          </w:r>
          <w:r w:rsidR="00B25972">
            <w:rPr>
              <w:rFonts w:ascii="Times New Roman" w:hAnsi="Times New Roman" w:cs="Times New Roman"/>
            </w:rPr>
            <w:t>8</w:t>
          </w:r>
        </w:p>
        <w:p w14:paraId="683A3F3D" w14:textId="05C62144" w:rsidR="0057745B" w:rsidRPr="000D40B5" w:rsidRDefault="0057745B">
          <w:pPr>
            <w:pStyle w:val="Akapitzlist"/>
            <w:numPr>
              <w:ilvl w:val="1"/>
              <w:numId w:val="30"/>
            </w:numPr>
            <w:rPr>
              <w:rFonts w:ascii="Times New Roman" w:hAnsi="Times New Roman" w:cs="Times New Roman"/>
            </w:rPr>
          </w:pPr>
          <w:r w:rsidRPr="000D40B5">
            <w:rPr>
              <w:rFonts w:ascii="Times New Roman" w:hAnsi="Times New Roman" w:cs="Times New Roman"/>
            </w:rPr>
            <w:t>Wybrane kategorie bezrobotnych</w:t>
          </w:r>
          <w:bookmarkStart w:id="0" w:name="_Hlk129079919"/>
          <w:r w:rsidRPr="000D40B5">
            <w:rPr>
              <w:rFonts w:ascii="Times New Roman" w:hAnsi="Times New Roman" w:cs="Times New Roman"/>
            </w:rPr>
            <w:ptab w:relativeTo="margin" w:alignment="right" w:leader="dot"/>
          </w:r>
          <w:bookmarkEnd w:id="0"/>
          <w:r w:rsidR="00B25972">
            <w:rPr>
              <w:rFonts w:ascii="Times New Roman" w:hAnsi="Times New Roman" w:cs="Times New Roman"/>
            </w:rPr>
            <w:t>9</w:t>
          </w:r>
        </w:p>
        <w:p w14:paraId="4AED3604" w14:textId="486299C7" w:rsidR="0057745B" w:rsidRPr="000D40B5" w:rsidRDefault="00C120FA">
          <w:pPr>
            <w:pStyle w:val="Akapitzlist"/>
            <w:numPr>
              <w:ilvl w:val="1"/>
              <w:numId w:val="30"/>
            </w:numPr>
            <w:rPr>
              <w:rFonts w:ascii="Times New Roman" w:hAnsi="Times New Roman" w:cs="Times New Roman"/>
            </w:rPr>
          </w:pPr>
          <w:r>
            <w:rPr>
              <w:rFonts w:ascii="Times New Roman" w:hAnsi="Times New Roman" w:cs="Times New Roman"/>
            </w:rPr>
            <w:t>Osoby w szczególnej sytuacji na rynku pracy</w:t>
          </w:r>
          <w:r w:rsidR="0057745B" w:rsidRPr="000D40B5">
            <w:rPr>
              <w:rFonts w:ascii="Times New Roman" w:hAnsi="Times New Roman" w:cs="Times New Roman"/>
            </w:rPr>
            <w:ptab w:relativeTo="margin" w:alignment="right" w:leader="dot"/>
          </w:r>
          <w:r w:rsidR="00B25972">
            <w:rPr>
              <w:rFonts w:ascii="Times New Roman" w:hAnsi="Times New Roman" w:cs="Times New Roman"/>
            </w:rPr>
            <w:t>9</w:t>
          </w:r>
        </w:p>
        <w:p w14:paraId="46A0D5E9" w14:textId="47A23A50" w:rsidR="0057745B" w:rsidRPr="000D40B5" w:rsidRDefault="00C120FA">
          <w:pPr>
            <w:pStyle w:val="Akapitzlist"/>
            <w:numPr>
              <w:ilvl w:val="1"/>
              <w:numId w:val="30"/>
            </w:numPr>
            <w:rPr>
              <w:rFonts w:ascii="Times New Roman" w:hAnsi="Times New Roman" w:cs="Times New Roman"/>
            </w:rPr>
          </w:pPr>
          <w:r>
            <w:rPr>
              <w:rFonts w:ascii="Times New Roman" w:hAnsi="Times New Roman" w:cs="Times New Roman"/>
            </w:rPr>
            <w:t>Liczba zarejestrowanych osób poszukujących pracy</w:t>
          </w:r>
          <w:r w:rsidR="0057745B" w:rsidRPr="000D40B5">
            <w:rPr>
              <w:rFonts w:ascii="Times New Roman" w:hAnsi="Times New Roman" w:cs="Times New Roman"/>
            </w:rPr>
            <w:ptab w:relativeTo="margin" w:alignment="right" w:leader="dot"/>
          </w:r>
          <w:r w:rsidR="00B25972">
            <w:rPr>
              <w:rFonts w:ascii="Times New Roman" w:hAnsi="Times New Roman" w:cs="Times New Roman"/>
            </w:rPr>
            <w:t>10</w:t>
          </w:r>
        </w:p>
        <w:p w14:paraId="094BD9C5" w14:textId="6CCD96F4" w:rsidR="00BC2852" w:rsidRPr="000D40B5" w:rsidRDefault="00BC2852">
          <w:pPr>
            <w:pStyle w:val="Akapitzlist"/>
            <w:numPr>
              <w:ilvl w:val="0"/>
              <w:numId w:val="30"/>
            </w:numPr>
            <w:rPr>
              <w:rFonts w:ascii="Times New Roman" w:hAnsi="Times New Roman" w:cs="Times New Roman"/>
            </w:rPr>
          </w:pPr>
          <w:r w:rsidRPr="000D40B5">
            <w:rPr>
              <w:rFonts w:ascii="Times New Roman" w:hAnsi="Times New Roman" w:cs="Times New Roman"/>
            </w:rPr>
            <w:t>Fluktuacja bezrobotnych</w:t>
          </w:r>
          <w:r w:rsidR="00836A68" w:rsidRPr="000D40B5">
            <w:rPr>
              <w:rFonts w:ascii="Times New Roman" w:hAnsi="Times New Roman" w:cs="Times New Roman"/>
            </w:rPr>
            <w:ptab w:relativeTo="margin" w:alignment="right" w:leader="dot"/>
          </w:r>
          <w:r w:rsidR="00B25972">
            <w:rPr>
              <w:rFonts w:ascii="Times New Roman" w:hAnsi="Times New Roman" w:cs="Times New Roman"/>
            </w:rPr>
            <w:t>11</w:t>
          </w:r>
        </w:p>
        <w:p w14:paraId="7719F10F" w14:textId="593ADB92" w:rsidR="00BC2852" w:rsidRPr="000D40B5" w:rsidRDefault="00836A68" w:rsidP="00614E69">
          <w:pPr>
            <w:pStyle w:val="Spistreci1"/>
          </w:pPr>
          <w:bookmarkStart w:id="1" w:name="_Hlk129078952"/>
          <w:bookmarkStart w:id="2" w:name="_Hlk129080169"/>
          <w:r w:rsidRPr="000D40B5">
            <w:t>Usługi rynku pracy</w:t>
          </w:r>
          <w:r w:rsidR="00BC2852" w:rsidRPr="000D40B5">
            <w:ptab w:relativeTo="margin" w:alignment="right" w:leader="dot"/>
          </w:r>
          <w:bookmarkEnd w:id="1"/>
          <w:r w:rsidR="00B25972">
            <w:t>12</w:t>
          </w:r>
        </w:p>
        <w:p w14:paraId="3941CB01" w14:textId="09FE168C" w:rsidR="00BC2852" w:rsidRPr="000D40B5" w:rsidRDefault="00836A68">
          <w:pPr>
            <w:pStyle w:val="Spistreci2"/>
            <w:numPr>
              <w:ilvl w:val="0"/>
              <w:numId w:val="31"/>
            </w:numPr>
          </w:pPr>
          <w:bookmarkStart w:id="3" w:name="_Hlk129078967"/>
          <w:bookmarkStart w:id="4" w:name="_Hlk129080110"/>
          <w:r w:rsidRPr="000D40B5">
            <w:t>Pośrednictwo pracy</w:t>
          </w:r>
          <w:r w:rsidR="00BC2852" w:rsidRPr="000D40B5">
            <w:ptab w:relativeTo="margin" w:alignment="right" w:leader="dot"/>
          </w:r>
          <w:bookmarkEnd w:id="3"/>
          <w:r w:rsidR="00B25972">
            <w:t>12</w:t>
          </w:r>
        </w:p>
        <w:p w14:paraId="637A5704" w14:textId="400FC46B" w:rsidR="0057745B" w:rsidRPr="000D40B5" w:rsidRDefault="00836A68">
          <w:pPr>
            <w:pStyle w:val="Akapitzlist"/>
            <w:numPr>
              <w:ilvl w:val="0"/>
              <w:numId w:val="31"/>
            </w:numPr>
            <w:rPr>
              <w:rFonts w:ascii="Times New Roman" w:hAnsi="Times New Roman" w:cs="Times New Roman"/>
            </w:rPr>
          </w:pPr>
          <w:bookmarkStart w:id="5" w:name="_Hlk129078695"/>
          <w:r w:rsidRPr="000D40B5">
            <w:rPr>
              <w:rFonts w:ascii="Times New Roman" w:hAnsi="Times New Roman" w:cs="Times New Roman"/>
            </w:rPr>
            <w:t xml:space="preserve">Poradnictwo </w:t>
          </w:r>
          <w:r w:rsidR="00BB50E0">
            <w:rPr>
              <w:rFonts w:ascii="Times New Roman" w:hAnsi="Times New Roman" w:cs="Times New Roman"/>
            </w:rPr>
            <w:t>zawodowe</w:t>
          </w:r>
          <w:r w:rsidRPr="000D40B5">
            <w:rPr>
              <w:rFonts w:ascii="Times New Roman" w:hAnsi="Times New Roman" w:cs="Times New Roman"/>
            </w:rPr>
            <w:ptab w:relativeTo="margin" w:alignment="right" w:leader="dot"/>
          </w:r>
          <w:r w:rsidR="00B25972">
            <w:rPr>
              <w:rFonts w:ascii="Times New Roman" w:hAnsi="Times New Roman" w:cs="Times New Roman"/>
            </w:rPr>
            <w:t>14</w:t>
          </w:r>
        </w:p>
        <w:bookmarkEnd w:id="2"/>
        <w:bookmarkEnd w:id="4"/>
        <w:p w14:paraId="570DC00C" w14:textId="7986BC50" w:rsidR="0057745B" w:rsidRPr="000D40B5" w:rsidRDefault="00BB50E0">
          <w:pPr>
            <w:pStyle w:val="Akapitzlist"/>
            <w:numPr>
              <w:ilvl w:val="1"/>
              <w:numId w:val="29"/>
            </w:numPr>
            <w:rPr>
              <w:rFonts w:ascii="Times New Roman" w:hAnsi="Times New Roman" w:cs="Times New Roman"/>
            </w:rPr>
          </w:pPr>
          <w:r>
            <w:rPr>
              <w:rFonts w:ascii="Times New Roman" w:hAnsi="Times New Roman" w:cs="Times New Roman"/>
            </w:rPr>
            <w:t>Analiza klientów korzystających z usług doradcy zawodowego</w:t>
          </w:r>
          <w:r w:rsidR="0057745B" w:rsidRPr="000D40B5">
            <w:rPr>
              <w:rFonts w:ascii="Times New Roman" w:hAnsi="Times New Roman" w:cs="Times New Roman"/>
            </w:rPr>
            <w:ptab w:relativeTo="margin" w:alignment="right" w:leader="dot"/>
          </w:r>
          <w:r w:rsidR="00B25972">
            <w:rPr>
              <w:rFonts w:ascii="Times New Roman" w:hAnsi="Times New Roman" w:cs="Times New Roman"/>
            </w:rPr>
            <w:t>14</w:t>
          </w:r>
        </w:p>
        <w:p w14:paraId="458D6141" w14:textId="42F7C0D0" w:rsidR="0057745B" w:rsidRPr="000D40B5" w:rsidRDefault="00BB50E0">
          <w:pPr>
            <w:pStyle w:val="Akapitzlist"/>
            <w:numPr>
              <w:ilvl w:val="1"/>
              <w:numId w:val="29"/>
            </w:numPr>
            <w:rPr>
              <w:rFonts w:ascii="Times New Roman" w:hAnsi="Times New Roman" w:cs="Times New Roman"/>
            </w:rPr>
          </w:pPr>
          <w:r>
            <w:rPr>
              <w:rFonts w:ascii="Times New Roman" w:hAnsi="Times New Roman" w:cs="Times New Roman"/>
            </w:rPr>
            <w:t>Porady zawodowe</w:t>
          </w:r>
          <w:r w:rsidR="0057745B" w:rsidRPr="000D40B5">
            <w:rPr>
              <w:rFonts w:ascii="Times New Roman" w:hAnsi="Times New Roman" w:cs="Times New Roman"/>
            </w:rPr>
            <w:ptab w:relativeTo="margin" w:alignment="right" w:leader="dot"/>
          </w:r>
          <w:r w:rsidR="00B25972">
            <w:rPr>
              <w:rFonts w:ascii="Times New Roman" w:hAnsi="Times New Roman" w:cs="Times New Roman"/>
            </w:rPr>
            <w:t>17</w:t>
          </w:r>
        </w:p>
        <w:p w14:paraId="5BD8CCBC" w14:textId="24351125" w:rsidR="0057745B" w:rsidRPr="000D40B5" w:rsidRDefault="00BB50E0">
          <w:pPr>
            <w:pStyle w:val="Akapitzlist"/>
            <w:numPr>
              <w:ilvl w:val="1"/>
              <w:numId w:val="29"/>
            </w:numPr>
            <w:rPr>
              <w:rFonts w:ascii="Times New Roman" w:hAnsi="Times New Roman" w:cs="Times New Roman"/>
            </w:rPr>
          </w:pPr>
          <w:r>
            <w:rPr>
              <w:rFonts w:ascii="Times New Roman" w:hAnsi="Times New Roman" w:cs="Times New Roman"/>
            </w:rPr>
            <w:t>Informacja zawodowa</w:t>
          </w:r>
          <w:r w:rsidR="0057745B" w:rsidRPr="000D40B5">
            <w:rPr>
              <w:rFonts w:ascii="Times New Roman" w:hAnsi="Times New Roman" w:cs="Times New Roman"/>
            </w:rPr>
            <w:ptab w:relativeTo="margin" w:alignment="right" w:leader="dot"/>
          </w:r>
          <w:r w:rsidR="00B25972">
            <w:rPr>
              <w:rFonts w:ascii="Times New Roman" w:hAnsi="Times New Roman" w:cs="Times New Roman"/>
            </w:rPr>
            <w:t>18</w:t>
          </w:r>
        </w:p>
        <w:p w14:paraId="27332523" w14:textId="3CCC6B62" w:rsidR="0057745B" w:rsidRPr="000D40B5" w:rsidRDefault="00BB50E0">
          <w:pPr>
            <w:pStyle w:val="Akapitzlist"/>
            <w:numPr>
              <w:ilvl w:val="1"/>
              <w:numId w:val="29"/>
            </w:numPr>
            <w:rPr>
              <w:rFonts w:ascii="Times New Roman" w:hAnsi="Times New Roman" w:cs="Times New Roman"/>
            </w:rPr>
          </w:pPr>
          <w:r>
            <w:rPr>
              <w:rFonts w:ascii="Times New Roman" w:hAnsi="Times New Roman" w:cs="Times New Roman"/>
            </w:rPr>
            <w:t>Poradnictwo zawodowe dla uczniów szkół ponadpodstawowych</w:t>
          </w:r>
          <w:r w:rsidR="0057745B" w:rsidRPr="000D40B5">
            <w:rPr>
              <w:rFonts w:ascii="Times New Roman" w:hAnsi="Times New Roman" w:cs="Times New Roman"/>
            </w:rPr>
            <w:ptab w:relativeTo="margin" w:alignment="right" w:leader="dot"/>
          </w:r>
          <w:r w:rsidR="00B25972">
            <w:rPr>
              <w:rFonts w:ascii="Times New Roman" w:hAnsi="Times New Roman" w:cs="Times New Roman"/>
            </w:rPr>
            <w:t>18</w:t>
          </w:r>
        </w:p>
        <w:p w14:paraId="25727BFE" w14:textId="3268B978" w:rsidR="003F32BF" w:rsidRPr="003F32BF" w:rsidRDefault="00BB50E0" w:rsidP="003F32BF">
          <w:pPr>
            <w:pStyle w:val="Akapitzlist"/>
            <w:numPr>
              <w:ilvl w:val="1"/>
              <w:numId w:val="29"/>
            </w:numPr>
            <w:rPr>
              <w:rFonts w:ascii="Times New Roman" w:hAnsi="Times New Roman" w:cs="Times New Roman"/>
            </w:rPr>
          </w:pPr>
          <w:r>
            <w:rPr>
              <w:rFonts w:ascii="Times New Roman" w:hAnsi="Times New Roman" w:cs="Times New Roman"/>
            </w:rPr>
            <w:t>Efektywność działań poradnictwa zawodowego</w:t>
          </w:r>
          <w:bookmarkStart w:id="6" w:name="_Hlk130460472"/>
          <w:r w:rsidR="0057745B" w:rsidRPr="000D40B5">
            <w:rPr>
              <w:rFonts w:ascii="Times New Roman" w:hAnsi="Times New Roman" w:cs="Times New Roman"/>
            </w:rPr>
            <w:ptab w:relativeTo="margin" w:alignment="right" w:leader="dot"/>
          </w:r>
          <w:bookmarkEnd w:id="6"/>
          <w:r w:rsidR="00B25972">
            <w:rPr>
              <w:rFonts w:ascii="Times New Roman" w:hAnsi="Times New Roman" w:cs="Times New Roman"/>
            </w:rPr>
            <w:t>19</w:t>
          </w:r>
        </w:p>
        <w:p w14:paraId="2B1B5345" w14:textId="722A166A" w:rsidR="003F32BF" w:rsidRDefault="003F32BF">
          <w:pPr>
            <w:pStyle w:val="Akapitzlist"/>
            <w:numPr>
              <w:ilvl w:val="1"/>
              <w:numId w:val="29"/>
            </w:numPr>
            <w:rPr>
              <w:rFonts w:ascii="Times New Roman" w:hAnsi="Times New Roman" w:cs="Times New Roman"/>
            </w:rPr>
          </w:pPr>
          <w:r w:rsidRPr="003F32BF">
            <w:rPr>
              <w:rFonts w:ascii="Times New Roman" w:hAnsi="Times New Roman" w:cs="Times New Roman"/>
              <w:bCs/>
            </w:rPr>
            <w:t>Projekt Pilotażowy – „Aktywni rodzice – szczęśliwe dzieci”</w:t>
          </w:r>
          <w:r w:rsidRPr="000D40B5">
            <w:rPr>
              <w:rFonts w:ascii="Times New Roman" w:hAnsi="Times New Roman" w:cs="Times New Roman"/>
            </w:rPr>
            <w:ptab w:relativeTo="margin" w:alignment="right" w:leader="dot"/>
          </w:r>
          <w:r w:rsidR="00B25972">
            <w:rPr>
              <w:rFonts w:ascii="Times New Roman" w:hAnsi="Times New Roman" w:cs="Times New Roman"/>
            </w:rPr>
            <w:t>19</w:t>
          </w:r>
        </w:p>
        <w:p w14:paraId="2359B9B0" w14:textId="163050F4" w:rsidR="00017CB2" w:rsidRPr="000D40B5" w:rsidRDefault="00017CB2" w:rsidP="00614E69">
          <w:pPr>
            <w:pStyle w:val="Spistreci1"/>
          </w:pPr>
          <w:r w:rsidRPr="000D40B5">
            <w:t>Osoby pobierające dodatek aktywizacyjny w 2022 roku</w:t>
          </w:r>
          <w:r w:rsidRPr="000D40B5">
            <w:ptab w:relativeTo="margin" w:alignment="right" w:leader="dot"/>
          </w:r>
          <w:r w:rsidR="00B25972">
            <w:t>20</w:t>
          </w:r>
        </w:p>
        <w:p w14:paraId="346B2DA3" w14:textId="307810A8" w:rsidR="001752E5" w:rsidRPr="00BB50E0" w:rsidRDefault="00BB50E0" w:rsidP="00614E69">
          <w:pPr>
            <w:pStyle w:val="Spistreci1"/>
          </w:pPr>
          <w:r>
            <w:t>Aktywne formy przeciwdziałania bezrobociu</w:t>
          </w:r>
          <w:r w:rsidR="001752E5" w:rsidRPr="000D40B5">
            <w:ptab w:relativeTo="margin" w:alignment="right" w:leader="dot"/>
          </w:r>
          <w:r w:rsidR="00B25972">
            <w:t>21</w:t>
          </w:r>
        </w:p>
        <w:p w14:paraId="0EC29FE8" w14:textId="5BAB1CE3" w:rsidR="001752E5" w:rsidRPr="000D40B5" w:rsidRDefault="00BB50E0">
          <w:pPr>
            <w:pStyle w:val="Akapitzlist"/>
            <w:numPr>
              <w:ilvl w:val="0"/>
              <w:numId w:val="32"/>
            </w:numPr>
            <w:rPr>
              <w:rFonts w:ascii="Times New Roman" w:hAnsi="Times New Roman" w:cs="Times New Roman"/>
            </w:rPr>
          </w:pPr>
          <w:r>
            <w:rPr>
              <w:rFonts w:ascii="Times New Roman" w:hAnsi="Times New Roman" w:cs="Times New Roman"/>
            </w:rPr>
            <w:t>Szkolenia</w:t>
          </w:r>
          <w:r w:rsidR="001752E5" w:rsidRPr="000D40B5">
            <w:rPr>
              <w:rFonts w:ascii="Times New Roman" w:hAnsi="Times New Roman" w:cs="Times New Roman"/>
            </w:rPr>
            <w:ptab w:relativeTo="margin" w:alignment="right" w:leader="dot"/>
          </w:r>
          <w:r w:rsidR="00B25972">
            <w:rPr>
              <w:rFonts w:ascii="Times New Roman" w:hAnsi="Times New Roman" w:cs="Times New Roman"/>
            </w:rPr>
            <w:t>21</w:t>
          </w:r>
        </w:p>
        <w:p w14:paraId="0BC5E25D" w14:textId="3B4354C6" w:rsidR="001752E5" w:rsidRPr="000D40B5" w:rsidRDefault="00BB50E0">
          <w:pPr>
            <w:pStyle w:val="Akapitzlist"/>
            <w:numPr>
              <w:ilvl w:val="0"/>
              <w:numId w:val="32"/>
            </w:numPr>
            <w:rPr>
              <w:rFonts w:ascii="Times New Roman" w:hAnsi="Times New Roman" w:cs="Times New Roman"/>
            </w:rPr>
          </w:pPr>
          <w:r>
            <w:rPr>
              <w:rFonts w:ascii="Times New Roman" w:hAnsi="Times New Roman" w:cs="Times New Roman"/>
            </w:rPr>
            <w:t>Studia podyplomowe</w:t>
          </w:r>
          <w:r w:rsidRPr="000D40B5">
            <w:rPr>
              <w:rFonts w:ascii="Times New Roman" w:hAnsi="Times New Roman" w:cs="Times New Roman"/>
            </w:rPr>
            <w:ptab w:relativeTo="margin" w:alignment="right" w:leader="dot"/>
          </w:r>
          <w:r w:rsidR="00B25972">
            <w:rPr>
              <w:rFonts w:ascii="Times New Roman" w:hAnsi="Times New Roman" w:cs="Times New Roman"/>
            </w:rPr>
            <w:t>22</w:t>
          </w:r>
        </w:p>
        <w:p w14:paraId="0684AB41" w14:textId="5571F1B4" w:rsidR="001752E5" w:rsidRPr="000D40B5" w:rsidRDefault="00BB50E0">
          <w:pPr>
            <w:pStyle w:val="Akapitzlist"/>
            <w:numPr>
              <w:ilvl w:val="0"/>
              <w:numId w:val="32"/>
            </w:numPr>
            <w:rPr>
              <w:rFonts w:ascii="Times New Roman" w:hAnsi="Times New Roman" w:cs="Times New Roman"/>
            </w:rPr>
          </w:pPr>
          <w:r>
            <w:rPr>
              <w:rFonts w:ascii="Times New Roman" w:hAnsi="Times New Roman" w:cs="Times New Roman"/>
            </w:rPr>
            <w:t>Prace interwencyjne</w:t>
          </w:r>
          <w:r w:rsidRPr="000D40B5">
            <w:rPr>
              <w:rFonts w:ascii="Times New Roman" w:hAnsi="Times New Roman" w:cs="Times New Roman"/>
            </w:rPr>
            <w:ptab w:relativeTo="margin" w:alignment="right" w:leader="dot"/>
          </w:r>
          <w:r w:rsidR="00B25972">
            <w:rPr>
              <w:rFonts w:ascii="Times New Roman" w:hAnsi="Times New Roman" w:cs="Times New Roman"/>
            </w:rPr>
            <w:t>22</w:t>
          </w:r>
          <w:r w:rsidR="001752E5" w:rsidRPr="000D40B5">
            <w:rPr>
              <w:rFonts w:ascii="Times New Roman" w:hAnsi="Times New Roman" w:cs="Times New Roman"/>
            </w:rPr>
            <w:t xml:space="preserve"> </w:t>
          </w:r>
        </w:p>
        <w:p w14:paraId="1F37110E" w14:textId="1181BDF1" w:rsidR="001752E5" w:rsidRPr="000D40B5" w:rsidRDefault="00BB50E0">
          <w:pPr>
            <w:pStyle w:val="Akapitzlist"/>
            <w:numPr>
              <w:ilvl w:val="0"/>
              <w:numId w:val="32"/>
            </w:numPr>
            <w:rPr>
              <w:rFonts w:ascii="Times New Roman" w:hAnsi="Times New Roman" w:cs="Times New Roman"/>
            </w:rPr>
          </w:pPr>
          <w:r>
            <w:rPr>
              <w:rFonts w:ascii="Times New Roman" w:hAnsi="Times New Roman" w:cs="Times New Roman"/>
            </w:rPr>
            <w:t>Roboty publiczne</w:t>
          </w:r>
          <w:r w:rsidRPr="000D40B5">
            <w:rPr>
              <w:rFonts w:ascii="Times New Roman" w:hAnsi="Times New Roman" w:cs="Times New Roman"/>
            </w:rPr>
            <w:ptab w:relativeTo="margin" w:alignment="right" w:leader="dot"/>
          </w:r>
          <w:r w:rsidR="00B25972">
            <w:rPr>
              <w:rFonts w:ascii="Times New Roman" w:hAnsi="Times New Roman" w:cs="Times New Roman"/>
            </w:rPr>
            <w:t>22</w:t>
          </w:r>
        </w:p>
        <w:p w14:paraId="51AFCA33" w14:textId="68A5BCE0" w:rsidR="001752E5" w:rsidRPr="000D40B5" w:rsidRDefault="00BB50E0">
          <w:pPr>
            <w:pStyle w:val="Akapitzlist"/>
            <w:numPr>
              <w:ilvl w:val="0"/>
              <w:numId w:val="32"/>
            </w:numPr>
            <w:rPr>
              <w:rFonts w:ascii="Times New Roman" w:hAnsi="Times New Roman" w:cs="Times New Roman"/>
            </w:rPr>
          </w:pPr>
          <w:r>
            <w:rPr>
              <w:rFonts w:ascii="Times New Roman" w:hAnsi="Times New Roman" w:cs="Times New Roman"/>
            </w:rPr>
            <w:t>Prace społecznie</w:t>
          </w:r>
          <w:r w:rsidR="00586363">
            <w:rPr>
              <w:rFonts w:ascii="Times New Roman" w:hAnsi="Times New Roman" w:cs="Times New Roman"/>
            </w:rPr>
            <w:t xml:space="preserve"> użyteczne</w:t>
          </w:r>
          <w:r w:rsidRPr="000D40B5">
            <w:rPr>
              <w:rFonts w:ascii="Times New Roman" w:hAnsi="Times New Roman" w:cs="Times New Roman"/>
            </w:rPr>
            <w:ptab w:relativeTo="margin" w:alignment="right" w:leader="dot"/>
          </w:r>
          <w:r w:rsidR="00B25972">
            <w:rPr>
              <w:rFonts w:ascii="Times New Roman" w:hAnsi="Times New Roman" w:cs="Times New Roman"/>
            </w:rPr>
            <w:t>23</w:t>
          </w:r>
        </w:p>
        <w:p w14:paraId="0774E3E7" w14:textId="557941F6" w:rsidR="001752E5" w:rsidRPr="000D40B5" w:rsidRDefault="00586363">
          <w:pPr>
            <w:pStyle w:val="Akapitzlist"/>
            <w:numPr>
              <w:ilvl w:val="0"/>
              <w:numId w:val="32"/>
            </w:numPr>
            <w:rPr>
              <w:rFonts w:ascii="Times New Roman" w:hAnsi="Times New Roman" w:cs="Times New Roman"/>
            </w:rPr>
          </w:pPr>
          <w:r>
            <w:rPr>
              <w:rFonts w:ascii="Times New Roman" w:hAnsi="Times New Roman" w:cs="Times New Roman"/>
            </w:rPr>
            <w:t>Bon na zasiedlenie</w:t>
          </w:r>
          <w:r w:rsidR="00BB50E0" w:rsidRPr="000D40B5">
            <w:rPr>
              <w:rFonts w:ascii="Times New Roman" w:hAnsi="Times New Roman" w:cs="Times New Roman"/>
            </w:rPr>
            <w:ptab w:relativeTo="margin" w:alignment="right" w:leader="dot"/>
          </w:r>
          <w:r w:rsidR="00B25972">
            <w:rPr>
              <w:rFonts w:ascii="Times New Roman" w:hAnsi="Times New Roman" w:cs="Times New Roman"/>
            </w:rPr>
            <w:t>23</w:t>
          </w:r>
        </w:p>
        <w:p w14:paraId="33611301" w14:textId="632D95E7" w:rsidR="001752E5" w:rsidRPr="000D40B5" w:rsidRDefault="00586363">
          <w:pPr>
            <w:pStyle w:val="Akapitzlist"/>
            <w:numPr>
              <w:ilvl w:val="0"/>
              <w:numId w:val="32"/>
            </w:numPr>
            <w:rPr>
              <w:rFonts w:ascii="Times New Roman" w:hAnsi="Times New Roman" w:cs="Times New Roman"/>
            </w:rPr>
          </w:pPr>
          <w:r>
            <w:rPr>
              <w:rFonts w:ascii="Times New Roman" w:hAnsi="Times New Roman" w:cs="Times New Roman"/>
            </w:rPr>
            <w:t>Staże</w:t>
          </w:r>
          <w:r w:rsidR="00BB50E0" w:rsidRPr="000D40B5">
            <w:rPr>
              <w:rFonts w:ascii="Times New Roman" w:hAnsi="Times New Roman" w:cs="Times New Roman"/>
            </w:rPr>
            <w:ptab w:relativeTo="margin" w:alignment="right" w:leader="dot"/>
          </w:r>
          <w:r w:rsidR="00B25972">
            <w:rPr>
              <w:rFonts w:ascii="Times New Roman" w:hAnsi="Times New Roman" w:cs="Times New Roman"/>
            </w:rPr>
            <w:t>23</w:t>
          </w:r>
        </w:p>
        <w:p w14:paraId="43E78145" w14:textId="5A3BE559" w:rsidR="001752E5" w:rsidRPr="000D40B5" w:rsidRDefault="00586363">
          <w:pPr>
            <w:pStyle w:val="Akapitzlist"/>
            <w:numPr>
              <w:ilvl w:val="0"/>
              <w:numId w:val="32"/>
            </w:numPr>
            <w:rPr>
              <w:rFonts w:ascii="Times New Roman" w:hAnsi="Times New Roman" w:cs="Times New Roman"/>
            </w:rPr>
          </w:pPr>
          <w:r>
            <w:rPr>
              <w:rFonts w:ascii="Times New Roman" w:hAnsi="Times New Roman" w:cs="Times New Roman"/>
            </w:rPr>
            <w:t>Jednorazowe środki na rozpoczęcie działalności gospodarczej</w:t>
          </w:r>
          <w:r w:rsidR="00BB50E0" w:rsidRPr="000D40B5">
            <w:rPr>
              <w:rFonts w:ascii="Times New Roman" w:hAnsi="Times New Roman" w:cs="Times New Roman"/>
            </w:rPr>
            <w:ptab w:relativeTo="margin" w:alignment="right" w:leader="dot"/>
          </w:r>
          <w:r w:rsidR="00B25972">
            <w:rPr>
              <w:rFonts w:ascii="Times New Roman" w:hAnsi="Times New Roman" w:cs="Times New Roman"/>
            </w:rPr>
            <w:t>23</w:t>
          </w:r>
        </w:p>
        <w:p w14:paraId="77E236B0" w14:textId="1AA9054C" w:rsidR="001752E5" w:rsidRPr="000D40B5" w:rsidRDefault="00586363">
          <w:pPr>
            <w:pStyle w:val="Akapitzlist"/>
            <w:numPr>
              <w:ilvl w:val="0"/>
              <w:numId w:val="32"/>
            </w:numPr>
            <w:rPr>
              <w:rFonts w:ascii="Times New Roman" w:hAnsi="Times New Roman" w:cs="Times New Roman"/>
            </w:rPr>
          </w:pPr>
          <w:r>
            <w:rPr>
              <w:rFonts w:ascii="Times New Roman" w:hAnsi="Times New Roman" w:cs="Times New Roman"/>
            </w:rPr>
            <w:t>Refundacja kosztów poniesionych na wyposażenie lub doposażenie stanowiska pracy dla skierowanego bezrobotnego</w:t>
          </w:r>
          <w:r w:rsidR="00BB50E0" w:rsidRPr="000D40B5">
            <w:rPr>
              <w:rFonts w:ascii="Times New Roman" w:hAnsi="Times New Roman" w:cs="Times New Roman"/>
            </w:rPr>
            <w:ptab w:relativeTo="margin" w:alignment="right" w:leader="dot"/>
          </w:r>
          <w:r w:rsidR="00B25972">
            <w:rPr>
              <w:rFonts w:ascii="Times New Roman" w:hAnsi="Times New Roman" w:cs="Times New Roman"/>
            </w:rPr>
            <w:t>24</w:t>
          </w:r>
        </w:p>
        <w:p w14:paraId="7B6AD32F" w14:textId="499A237D" w:rsidR="001752E5" w:rsidRPr="000D40B5" w:rsidRDefault="00586363">
          <w:pPr>
            <w:pStyle w:val="Akapitzlist"/>
            <w:numPr>
              <w:ilvl w:val="0"/>
              <w:numId w:val="32"/>
            </w:numPr>
            <w:rPr>
              <w:rFonts w:ascii="Times New Roman" w:hAnsi="Times New Roman" w:cs="Times New Roman"/>
            </w:rPr>
          </w:pPr>
          <w:r>
            <w:rPr>
              <w:rFonts w:ascii="Times New Roman" w:hAnsi="Times New Roman" w:cs="Times New Roman"/>
            </w:rPr>
            <w:t>Limit środków wydatkowanych na poszczególne aktywne formy</w:t>
          </w:r>
          <w:r w:rsidR="00BB50E0" w:rsidRPr="000D40B5">
            <w:rPr>
              <w:rFonts w:ascii="Times New Roman" w:hAnsi="Times New Roman" w:cs="Times New Roman"/>
            </w:rPr>
            <w:ptab w:relativeTo="margin" w:alignment="right" w:leader="dot"/>
          </w:r>
          <w:r w:rsidR="00B25972">
            <w:rPr>
              <w:rFonts w:ascii="Times New Roman" w:hAnsi="Times New Roman" w:cs="Times New Roman"/>
            </w:rPr>
            <w:t>24</w:t>
          </w:r>
        </w:p>
        <w:p w14:paraId="56E5E016" w14:textId="7550A67E" w:rsidR="001752E5" w:rsidRDefault="00586363">
          <w:pPr>
            <w:pStyle w:val="Akapitzlist"/>
            <w:numPr>
              <w:ilvl w:val="0"/>
              <w:numId w:val="32"/>
            </w:numPr>
            <w:rPr>
              <w:rFonts w:ascii="Times New Roman" w:hAnsi="Times New Roman" w:cs="Times New Roman"/>
            </w:rPr>
          </w:pPr>
          <w:r>
            <w:rPr>
              <w:rFonts w:ascii="Times New Roman" w:hAnsi="Times New Roman" w:cs="Times New Roman"/>
            </w:rPr>
            <w:t>Monitoring umów</w:t>
          </w:r>
          <w:r w:rsidR="00BB50E0" w:rsidRPr="000D40B5">
            <w:rPr>
              <w:rFonts w:ascii="Times New Roman" w:hAnsi="Times New Roman" w:cs="Times New Roman"/>
            </w:rPr>
            <w:ptab w:relativeTo="margin" w:alignment="right" w:leader="dot"/>
          </w:r>
          <w:r w:rsidR="00B25972">
            <w:rPr>
              <w:rFonts w:ascii="Times New Roman" w:hAnsi="Times New Roman" w:cs="Times New Roman"/>
            </w:rPr>
            <w:t>25</w:t>
          </w:r>
        </w:p>
        <w:p w14:paraId="0F851D35" w14:textId="0EA65DFD" w:rsidR="00586363" w:rsidRPr="000D40B5" w:rsidRDefault="00586363">
          <w:pPr>
            <w:pStyle w:val="Akapitzlist"/>
            <w:numPr>
              <w:ilvl w:val="0"/>
              <w:numId w:val="32"/>
            </w:numPr>
            <w:rPr>
              <w:rFonts w:ascii="Times New Roman" w:hAnsi="Times New Roman" w:cs="Times New Roman"/>
            </w:rPr>
          </w:pPr>
          <w:r>
            <w:rPr>
              <w:rFonts w:ascii="Times New Roman" w:hAnsi="Times New Roman" w:cs="Times New Roman"/>
            </w:rPr>
            <w:t>Środki na aktywizację pozyskane z Rezerwy Ministra Rodziny, Pracy i Polityki Społecznej</w:t>
          </w:r>
          <w:r w:rsidRPr="000D40B5">
            <w:rPr>
              <w:rFonts w:ascii="Times New Roman" w:hAnsi="Times New Roman" w:cs="Times New Roman"/>
            </w:rPr>
            <w:ptab w:relativeTo="margin" w:alignment="right" w:leader="dot"/>
          </w:r>
          <w:r w:rsidR="00B25972">
            <w:rPr>
              <w:rFonts w:ascii="Times New Roman" w:hAnsi="Times New Roman" w:cs="Times New Roman"/>
            </w:rPr>
            <w:t>25</w:t>
          </w:r>
        </w:p>
        <w:p w14:paraId="2B85C044" w14:textId="16635DB4" w:rsidR="001752E5" w:rsidRPr="000D40B5" w:rsidRDefault="00586363" w:rsidP="00614E69">
          <w:pPr>
            <w:pStyle w:val="Spistreci1"/>
          </w:pPr>
          <w:r>
            <w:t>Projekty współfinansowane z Europejskiego Funduszu Społecznego</w:t>
          </w:r>
          <w:r w:rsidR="001752E5" w:rsidRPr="000D40B5">
            <w:ptab w:relativeTo="margin" w:alignment="right" w:leader="dot"/>
          </w:r>
          <w:r w:rsidR="00B25972">
            <w:t>26</w:t>
          </w:r>
        </w:p>
        <w:p w14:paraId="070DFBB3" w14:textId="03778FAF" w:rsidR="001752E5" w:rsidRPr="00586363" w:rsidRDefault="00586363" w:rsidP="00F67FDF">
          <w:pPr>
            <w:pStyle w:val="Spistreci2"/>
          </w:pPr>
          <w:r w:rsidRPr="00586363">
            <w:t xml:space="preserve">Program Operacyjny Wiedza Edukacja Rozwój </w:t>
          </w:r>
          <w:r>
            <w:t xml:space="preserve">na lata </w:t>
          </w:r>
          <w:r w:rsidRPr="00586363">
            <w:t>2014 – 2020</w:t>
          </w:r>
          <w:r w:rsidR="001752E5" w:rsidRPr="00586363">
            <w:ptab w:relativeTo="margin" w:alignment="right" w:leader="dot"/>
          </w:r>
          <w:r w:rsidR="00B25972">
            <w:t>26</w:t>
          </w:r>
        </w:p>
        <w:p w14:paraId="5F3C4E99" w14:textId="6D0186FC" w:rsidR="006B5453" w:rsidRPr="006B5453" w:rsidRDefault="00586363" w:rsidP="00B25972">
          <w:pPr>
            <w:pStyle w:val="Spistreci2"/>
          </w:pPr>
          <w:r>
            <w:t>Regionalny Program Operacyjny Województwa Mazowieckiego na lata 2014 – 2020</w:t>
          </w:r>
          <w:r w:rsidRPr="000D40B5">
            <w:ptab w:relativeTo="margin" w:alignment="right" w:leader="dot"/>
          </w:r>
          <w:r w:rsidR="00B25972">
            <w:t>27</w:t>
          </w:r>
        </w:p>
        <w:p w14:paraId="79ECE36D" w14:textId="18550204" w:rsidR="001752E5" w:rsidRPr="000D40B5" w:rsidRDefault="00586363" w:rsidP="00614E69">
          <w:pPr>
            <w:pStyle w:val="Spistreci1"/>
          </w:pPr>
          <w:r>
            <w:t>Krajowy Fundusz Szkoleniowy</w:t>
          </w:r>
          <w:r w:rsidR="001752E5" w:rsidRPr="000D40B5">
            <w:ptab w:relativeTo="margin" w:alignment="right" w:leader="dot"/>
          </w:r>
          <w:r w:rsidR="00B25972">
            <w:t>28</w:t>
          </w:r>
        </w:p>
        <w:p w14:paraId="0FDDB640" w14:textId="49E8292D" w:rsidR="001752E5" w:rsidRPr="000D40B5" w:rsidRDefault="00586363" w:rsidP="00614E69">
          <w:pPr>
            <w:pStyle w:val="Spistreci1"/>
          </w:pPr>
          <w:r>
            <w:t>Realizacja zadań finansowanych z PFRON</w:t>
          </w:r>
          <w:r w:rsidR="001752E5" w:rsidRPr="000D40B5">
            <w:ptab w:relativeTo="margin" w:alignment="right" w:leader="dot"/>
          </w:r>
          <w:r w:rsidR="00B25972">
            <w:t>30</w:t>
          </w:r>
        </w:p>
        <w:p w14:paraId="1287CA93" w14:textId="4D0F1DA1" w:rsidR="00586363" w:rsidRPr="00586363" w:rsidRDefault="00586363" w:rsidP="00614E69">
          <w:pPr>
            <w:pStyle w:val="Spistreci1"/>
          </w:pPr>
          <w:r>
            <w:t>Tarcza antykryzysowa</w:t>
          </w:r>
          <w:r w:rsidR="001752E5" w:rsidRPr="000D40B5">
            <w:ptab w:relativeTo="margin" w:alignment="right" w:leader="dot"/>
          </w:r>
          <w:r w:rsidR="00B25972">
            <w:t>30</w:t>
          </w:r>
        </w:p>
        <w:p w14:paraId="2E1FAD68" w14:textId="1B515B44" w:rsidR="001752E5" w:rsidRDefault="00586363">
          <w:pPr>
            <w:pStyle w:val="Spistreci2"/>
            <w:numPr>
              <w:ilvl w:val="0"/>
              <w:numId w:val="37"/>
            </w:numPr>
          </w:pPr>
          <w:r>
            <w:lastRenderedPageBreak/>
            <w:t xml:space="preserve">Dotacja na pokrycie bieżących kosztów prowadzenia działalności gospodarczej dla mikro i małych przedsiębiorstw określonych </w:t>
          </w:r>
          <w:r w:rsidR="009256BD">
            <w:t>branż (</w:t>
          </w:r>
          <w:proofErr w:type="spellStart"/>
          <w:r w:rsidR="009256BD">
            <w:t>Rozp</w:t>
          </w:r>
          <w:proofErr w:type="spellEnd"/>
          <w:r w:rsidR="009256BD">
            <w:t>. rozdział 3)</w:t>
          </w:r>
          <w:r w:rsidR="001752E5" w:rsidRPr="000D40B5">
            <w:ptab w:relativeTo="margin" w:alignment="right" w:leader="dot"/>
          </w:r>
          <w:r w:rsidR="00B25972">
            <w:t>30</w:t>
          </w:r>
        </w:p>
        <w:p w14:paraId="1B2709CF" w14:textId="71AAC279" w:rsidR="00B25972" w:rsidRPr="00B25972" w:rsidRDefault="00B25972" w:rsidP="00B25972">
          <w:pPr>
            <w:pStyle w:val="Spistreci2"/>
            <w:numPr>
              <w:ilvl w:val="0"/>
              <w:numId w:val="37"/>
            </w:numPr>
          </w:pPr>
          <w:r>
            <w:t>Obsługa Tarczy Antykryzysowej</w:t>
          </w:r>
          <w:r w:rsidR="0080354E" w:rsidRPr="000D40B5">
            <w:ptab w:relativeTo="margin" w:alignment="right" w:leader="dot"/>
          </w:r>
          <w:r w:rsidR="0080354E">
            <w:t>3</w:t>
          </w:r>
          <w:r w:rsidR="0080354E">
            <w:t>1</w:t>
          </w:r>
        </w:p>
        <w:p w14:paraId="5949341C" w14:textId="6B1769DF" w:rsidR="001752E5" w:rsidRPr="000D40B5" w:rsidRDefault="009256BD" w:rsidP="00614E69">
          <w:pPr>
            <w:pStyle w:val="Spistreci1"/>
          </w:pPr>
          <w:bookmarkStart w:id="7" w:name="_Hlk129080561"/>
          <w:r>
            <w:t>Pozostała obsługa klientów PUP</w:t>
          </w:r>
          <w:r w:rsidR="001752E5" w:rsidRPr="000D40B5">
            <w:ptab w:relativeTo="margin" w:alignment="right" w:leader="dot"/>
          </w:r>
          <w:r w:rsidR="0080354E">
            <w:t>32</w:t>
          </w:r>
        </w:p>
        <w:p w14:paraId="6860EC1D" w14:textId="70B1F1A4" w:rsidR="001752E5" w:rsidRPr="000D40B5" w:rsidRDefault="009256BD">
          <w:pPr>
            <w:pStyle w:val="Spistreci2"/>
            <w:numPr>
              <w:ilvl w:val="0"/>
              <w:numId w:val="34"/>
            </w:numPr>
          </w:pPr>
          <w:r>
            <w:t>Spłata kredytów mieszkaniowych</w:t>
          </w:r>
          <w:r w:rsidR="001752E5" w:rsidRPr="000D40B5">
            <w:ptab w:relativeTo="margin" w:alignment="right" w:leader="dot"/>
          </w:r>
          <w:r w:rsidR="0080354E">
            <w:t>32</w:t>
          </w:r>
        </w:p>
        <w:bookmarkEnd w:id="7"/>
        <w:p w14:paraId="694EFB7C" w14:textId="3A30160F" w:rsidR="001752E5" w:rsidRPr="000D40B5" w:rsidRDefault="009256BD">
          <w:pPr>
            <w:pStyle w:val="Akapitzlist"/>
            <w:numPr>
              <w:ilvl w:val="0"/>
              <w:numId w:val="33"/>
            </w:numPr>
            <w:rPr>
              <w:rFonts w:ascii="Times New Roman" w:hAnsi="Times New Roman" w:cs="Times New Roman"/>
            </w:rPr>
          </w:pPr>
          <w:r>
            <w:rPr>
              <w:rFonts w:ascii="Times New Roman" w:hAnsi="Times New Roman" w:cs="Times New Roman"/>
            </w:rPr>
            <w:t>Usługi realizowane przez Referat Ewidencji i Świadczeń w 2022 r</w:t>
          </w:r>
          <w:r w:rsidR="001752E5" w:rsidRPr="000D40B5">
            <w:rPr>
              <w:rFonts w:ascii="Times New Roman" w:hAnsi="Times New Roman" w:cs="Times New Roman"/>
            </w:rPr>
            <w:ptab w:relativeTo="margin" w:alignment="right" w:leader="dot"/>
          </w:r>
          <w:r w:rsidR="0080354E">
            <w:rPr>
              <w:rFonts w:ascii="Times New Roman" w:hAnsi="Times New Roman" w:cs="Times New Roman"/>
            </w:rPr>
            <w:t>32</w:t>
          </w:r>
        </w:p>
        <w:p w14:paraId="7F0BEF7C" w14:textId="3F828724" w:rsidR="001752E5" w:rsidRPr="000D40B5" w:rsidRDefault="00F67FDF">
          <w:pPr>
            <w:pStyle w:val="Akapitzlist"/>
            <w:numPr>
              <w:ilvl w:val="0"/>
              <w:numId w:val="33"/>
            </w:numPr>
            <w:rPr>
              <w:rFonts w:ascii="Times New Roman" w:hAnsi="Times New Roman" w:cs="Times New Roman"/>
            </w:rPr>
          </w:pPr>
          <w:r>
            <w:rPr>
              <w:rFonts w:ascii="Times New Roman" w:hAnsi="Times New Roman" w:cs="Times New Roman"/>
            </w:rPr>
            <w:t>Zasady zatrudniania cudzoziemców</w:t>
          </w:r>
          <w:r w:rsidR="001752E5" w:rsidRPr="000D40B5">
            <w:rPr>
              <w:rFonts w:ascii="Times New Roman" w:hAnsi="Times New Roman" w:cs="Times New Roman"/>
            </w:rPr>
            <w:ptab w:relativeTo="margin" w:alignment="right" w:leader="dot"/>
          </w:r>
          <w:r w:rsidR="0080354E">
            <w:rPr>
              <w:rFonts w:ascii="Times New Roman" w:hAnsi="Times New Roman" w:cs="Times New Roman"/>
            </w:rPr>
            <w:t>32</w:t>
          </w:r>
        </w:p>
        <w:p w14:paraId="1612B3EB" w14:textId="430FD434" w:rsidR="001752E5" w:rsidRPr="00F67FDF" w:rsidRDefault="00F67FDF">
          <w:pPr>
            <w:pStyle w:val="Akapitzlist"/>
            <w:numPr>
              <w:ilvl w:val="1"/>
              <w:numId w:val="30"/>
            </w:numPr>
            <w:rPr>
              <w:rFonts w:ascii="Times New Roman" w:hAnsi="Times New Roman" w:cs="Times New Roman"/>
            </w:rPr>
          </w:pPr>
          <w:r w:rsidRPr="00F67FDF">
            <w:rPr>
              <w:rFonts w:ascii="Times New Roman" w:hAnsi="Times New Roman" w:cs="Times New Roman"/>
            </w:rPr>
            <w:t>Zezwolenia na pracę sezonową cudzoziemca</w:t>
          </w:r>
          <w:r w:rsidR="001752E5" w:rsidRPr="000D40B5">
            <w:ptab w:relativeTo="margin" w:alignment="right" w:leader="dot"/>
          </w:r>
          <w:r w:rsidR="0080354E">
            <w:rPr>
              <w:rFonts w:ascii="Times New Roman" w:hAnsi="Times New Roman" w:cs="Times New Roman"/>
            </w:rPr>
            <w:t>33</w:t>
          </w:r>
        </w:p>
        <w:p w14:paraId="668CF91D" w14:textId="77FE3D2B" w:rsidR="001752E5" w:rsidRDefault="00F67FDF">
          <w:pPr>
            <w:pStyle w:val="Akapitzlist"/>
            <w:numPr>
              <w:ilvl w:val="1"/>
              <w:numId w:val="30"/>
            </w:numPr>
            <w:rPr>
              <w:rFonts w:ascii="Times New Roman" w:hAnsi="Times New Roman" w:cs="Times New Roman"/>
            </w:rPr>
          </w:pPr>
          <w:r>
            <w:rPr>
              <w:rFonts w:ascii="Times New Roman" w:hAnsi="Times New Roman" w:cs="Times New Roman"/>
            </w:rPr>
            <w:t>Oświadczenia o powierzeniu wykonywania pracy cudzoziemcowi</w:t>
          </w:r>
          <w:r w:rsidR="001752E5" w:rsidRPr="000D40B5">
            <w:rPr>
              <w:rFonts w:ascii="Times New Roman" w:hAnsi="Times New Roman" w:cs="Times New Roman"/>
            </w:rPr>
            <w:ptab w:relativeTo="margin" w:alignment="right" w:leader="dot"/>
          </w:r>
          <w:r w:rsidR="0080354E">
            <w:rPr>
              <w:rFonts w:ascii="Times New Roman" w:hAnsi="Times New Roman" w:cs="Times New Roman"/>
            </w:rPr>
            <w:t>37</w:t>
          </w:r>
        </w:p>
        <w:p w14:paraId="6F7D9739" w14:textId="1132DE6D" w:rsidR="0080354E" w:rsidRPr="000D40B5" w:rsidRDefault="0080354E">
          <w:pPr>
            <w:pStyle w:val="Akapitzlist"/>
            <w:numPr>
              <w:ilvl w:val="1"/>
              <w:numId w:val="30"/>
            </w:numPr>
            <w:rPr>
              <w:rFonts w:ascii="Times New Roman" w:hAnsi="Times New Roman" w:cs="Times New Roman"/>
            </w:rPr>
          </w:pPr>
          <w:r>
            <w:rPr>
              <w:rFonts w:ascii="Times New Roman" w:hAnsi="Times New Roman" w:cs="Times New Roman"/>
            </w:rPr>
            <w:t xml:space="preserve">Powiadomienia o powierzeniu wykonywania pracy </w:t>
          </w:r>
          <w:r w:rsidRPr="0080354E">
            <w:rPr>
              <w:rFonts w:ascii="Times New Roman" w:hAnsi="Times New Roman" w:cs="Times New Roman"/>
            </w:rPr>
            <w:t>cudzoziemcowi</w:t>
          </w:r>
          <w:r w:rsidRPr="0080354E">
            <w:rPr>
              <w:rFonts w:ascii="Times New Roman" w:hAnsi="Times New Roman" w:cs="Times New Roman"/>
            </w:rPr>
            <w:ptab w:relativeTo="margin" w:alignment="right" w:leader="dot"/>
          </w:r>
          <w:r w:rsidRPr="0080354E">
            <w:rPr>
              <w:rFonts w:ascii="Times New Roman" w:hAnsi="Times New Roman" w:cs="Times New Roman"/>
            </w:rPr>
            <w:t>38</w:t>
          </w:r>
        </w:p>
        <w:p w14:paraId="572CB393" w14:textId="6E50F6A6" w:rsidR="001752E5" w:rsidRPr="00F67FDF" w:rsidRDefault="00F67FDF" w:rsidP="00614E69">
          <w:pPr>
            <w:pStyle w:val="Spistreci1"/>
          </w:pPr>
          <w:bookmarkStart w:id="8" w:name="_Hlk129080534"/>
          <w:r>
            <w:t>Struktura wydatków</w:t>
          </w:r>
          <w:r w:rsidR="001752E5" w:rsidRPr="00F67FDF">
            <w:ptab w:relativeTo="margin" w:alignment="right" w:leader="dot"/>
          </w:r>
          <w:r w:rsidR="0080354E">
            <w:t>39</w:t>
          </w:r>
        </w:p>
        <w:bookmarkEnd w:id="8"/>
        <w:p w14:paraId="68F1F859" w14:textId="32D24DEB" w:rsidR="001752E5" w:rsidRPr="000D40B5" w:rsidRDefault="00F67FDF">
          <w:pPr>
            <w:pStyle w:val="Spistreci2"/>
            <w:numPr>
              <w:ilvl w:val="0"/>
              <w:numId w:val="38"/>
            </w:numPr>
          </w:pPr>
          <w:r>
            <w:t>Fundusz pracy</w:t>
          </w:r>
          <w:r w:rsidR="001752E5" w:rsidRPr="000D40B5">
            <w:ptab w:relativeTo="margin" w:alignment="right" w:leader="dot"/>
          </w:r>
          <w:r w:rsidR="0080354E">
            <w:t>39</w:t>
          </w:r>
        </w:p>
        <w:p w14:paraId="25D16864" w14:textId="1ECED2B7" w:rsidR="001752E5" w:rsidRPr="000D40B5" w:rsidRDefault="00F67FDF">
          <w:pPr>
            <w:pStyle w:val="Akapitzlist"/>
            <w:numPr>
              <w:ilvl w:val="0"/>
              <w:numId w:val="33"/>
            </w:numPr>
            <w:rPr>
              <w:rFonts w:ascii="Times New Roman" w:hAnsi="Times New Roman" w:cs="Times New Roman"/>
            </w:rPr>
          </w:pPr>
          <w:r>
            <w:rPr>
              <w:rFonts w:ascii="Times New Roman" w:hAnsi="Times New Roman" w:cs="Times New Roman"/>
            </w:rPr>
            <w:t>Wydatki budżetowe Urzędu 2022 r</w:t>
          </w:r>
          <w:r w:rsidR="001752E5" w:rsidRPr="000D40B5">
            <w:rPr>
              <w:rFonts w:ascii="Times New Roman" w:hAnsi="Times New Roman" w:cs="Times New Roman"/>
            </w:rPr>
            <w:ptab w:relativeTo="margin" w:alignment="right" w:leader="dot"/>
          </w:r>
          <w:r w:rsidR="0080354E">
            <w:rPr>
              <w:rFonts w:ascii="Times New Roman" w:hAnsi="Times New Roman" w:cs="Times New Roman"/>
            </w:rPr>
            <w:t>39</w:t>
          </w:r>
        </w:p>
        <w:p w14:paraId="6D9E9A0B" w14:textId="482DC6C6" w:rsidR="001752E5" w:rsidRPr="000D40B5" w:rsidRDefault="00F67FDF">
          <w:pPr>
            <w:pStyle w:val="Akapitzlist"/>
            <w:numPr>
              <w:ilvl w:val="0"/>
              <w:numId w:val="33"/>
            </w:numPr>
            <w:rPr>
              <w:rFonts w:ascii="Times New Roman" w:hAnsi="Times New Roman" w:cs="Times New Roman"/>
            </w:rPr>
          </w:pPr>
          <w:r>
            <w:rPr>
              <w:rFonts w:ascii="Times New Roman" w:hAnsi="Times New Roman" w:cs="Times New Roman"/>
            </w:rPr>
            <w:t>Wpłaty z opłat za zezwolenia na pracę sezonową dla cudzoziemców oraz wpłaty dotyczące oświadczeń o powierzeniu pracy cudzoziemcowi w 2022 r</w:t>
          </w:r>
          <w:r w:rsidR="001752E5" w:rsidRPr="000D40B5">
            <w:rPr>
              <w:rFonts w:ascii="Times New Roman" w:hAnsi="Times New Roman" w:cs="Times New Roman"/>
            </w:rPr>
            <w:ptab w:relativeTo="margin" w:alignment="right" w:leader="dot"/>
          </w:r>
          <w:r w:rsidR="0080354E">
            <w:rPr>
              <w:rFonts w:ascii="Times New Roman" w:hAnsi="Times New Roman" w:cs="Times New Roman"/>
            </w:rPr>
            <w:t>39</w:t>
          </w:r>
        </w:p>
        <w:p w14:paraId="50FED337" w14:textId="39222E0C" w:rsidR="001752E5" w:rsidRPr="000D40B5" w:rsidRDefault="00F67FDF" w:rsidP="00614E69">
          <w:pPr>
            <w:pStyle w:val="Spistreci1"/>
          </w:pPr>
          <w:r>
            <w:t>Obsługa informatyczna Urzędu</w:t>
          </w:r>
          <w:r w:rsidR="001752E5" w:rsidRPr="000D40B5">
            <w:ptab w:relativeTo="margin" w:alignment="right" w:leader="dot"/>
          </w:r>
          <w:r w:rsidR="0080354E">
            <w:t>39</w:t>
          </w:r>
        </w:p>
        <w:p w14:paraId="48FF35DA" w14:textId="6F4D530E" w:rsidR="001752E5" w:rsidRPr="000D40B5" w:rsidRDefault="0042384E" w:rsidP="00614E69">
          <w:pPr>
            <w:pStyle w:val="Spistreci1"/>
          </w:pPr>
          <w:bookmarkStart w:id="9" w:name="_Hlk129080582"/>
          <w:r>
            <w:t>Zatrudnienie w PUP</w:t>
          </w:r>
          <w:r w:rsidR="001752E5" w:rsidRPr="000D40B5">
            <w:ptab w:relativeTo="margin" w:alignment="right" w:leader="dot"/>
          </w:r>
          <w:r w:rsidR="001752E5" w:rsidRPr="000D40B5">
            <w:t>4</w:t>
          </w:r>
          <w:r w:rsidR="0080354E">
            <w:t>0</w:t>
          </w:r>
        </w:p>
        <w:bookmarkEnd w:id="9"/>
        <w:p w14:paraId="01C1B973" w14:textId="4262A7DC" w:rsidR="001752E5" w:rsidRPr="000D40B5" w:rsidRDefault="0042384E">
          <w:pPr>
            <w:pStyle w:val="Spistreci2"/>
            <w:numPr>
              <w:ilvl w:val="0"/>
              <w:numId w:val="35"/>
            </w:numPr>
          </w:pPr>
          <w:r>
            <w:t>Struktura zatrudnienia w PUP w Grójcu na dzień 31.12.2022 r</w:t>
          </w:r>
          <w:r w:rsidR="001752E5" w:rsidRPr="000D40B5">
            <w:ptab w:relativeTo="margin" w:alignment="right" w:leader="dot"/>
          </w:r>
          <w:r w:rsidR="0080354E">
            <w:t>40</w:t>
          </w:r>
        </w:p>
        <w:p w14:paraId="2C15B743" w14:textId="47E5E662" w:rsidR="00BC2852" w:rsidRPr="000D40B5" w:rsidRDefault="0042384E" w:rsidP="00614E69">
          <w:pPr>
            <w:pStyle w:val="Spistreci1"/>
          </w:pPr>
          <w:r>
            <w:t>Wnioski</w:t>
          </w:r>
          <w:r w:rsidR="001752E5" w:rsidRPr="000D40B5">
            <w:ptab w:relativeTo="margin" w:alignment="right" w:leader="dot"/>
          </w:r>
          <w:bookmarkEnd w:id="5"/>
          <w:r w:rsidR="0080354E">
            <w:t>42</w:t>
          </w:r>
        </w:p>
      </w:sdtContent>
    </w:sdt>
    <w:p w14:paraId="56B24091" w14:textId="77777777" w:rsidR="00073D5E" w:rsidRPr="00990E68" w:rsidRDefault="00124B5D" w:rsidP="005E0BF6">
      <w:pPr>
        <w:tabs>
          <w:tab w:val="center" w:pos="4678"/>
        </w:tabs>
        <w:spacing w:after="0" w:line="360" w:lineRule="auto"/>
        <w:ind w:right="-2"/>
        <w:rPr>
          <w:rFonts w:ascii="Times New Roman" w:hAnsi="Times New Roman" w:cs="Times New Roman"/>
          <w:b/>
          <w:sz w:val="24"/>
          <w:szCs w:val="24"/>
        </w:rPr>
      </w:pPr>
      <w:r w:rsidRPr="00990E68">
        <w:rPr>
          <w:rFonts w:ascii="Times New Roman" w:eastAsia="Arial Unicode MS" w:hAnsi="Times New Roman" w:cs="Times New Roman"/>
          <w:b/>
          <w:sz w:val="24"/>
          <w:szCs w:val="24"/>
        </w:rPr>
        <w:tab/>
      </w:r>
    </w:p>
    <w:p w14:paraId="511EC300" w14:textId="3E64F4A9" w:rsidR="003F32BF" w:rsidRDefault="00AF0FF5" w:rsidP="005E0BF6">
      <w:pPr>
        <w:spacing w:after="0" w:line="360" w:lineRule="auto"/>
        <w:rPr>
          <w:rFonts w:ascii="Times New Roman" w:hAnsi="Times New Roman" w:cs="Times New Roman"/>
          <w:b/>
          <w:sz w:val="24"/>
          <w:szCs w:val="24"/>
          <w:u w:val="single"/>
        </w:rPr>
      </w:pPr>
      <w:r w:rsidRPr="00990E68">
        <w:rPr>
          <w:rFonts w:ascii="Times New Roman" w:hAnsi="Times New Roman" w:cs="Times New Roman"/>
          <w:b/>
          <w:sz w:val="24"/>
          <w:szCs w:val="24"/>
          <w:u w:val="single"/>
        </w:rPr>
        <w:br w:type="page"/>
      </w:r>
    </w:p>
    <w:p w14:paraId="7C255A18" w14:textId="3359B40D" w:rsidR="00D17FF7" w:rsidRPr="005F74A5" w:rsidRDefault="00D17FF7">
      <w:pPr>
        <w:pStyle w:val="Nagwek5"/>
        <w:numPr>
          <w:ilvl w:val="0"/>
          <w:numId w:val="13"/>
        </w:numPr>
        <w:spacing w:before="0" w:line="360" w:lineRule="auto"/>
        <w:jc w:val="both"/>
        <w:rPr>
          <w:i w:val="0"/>
          <w:iCs w:val="0"/>
          <w:color w:val="538135" w:themeColor="accent6" w:themeShade="BF"/>
          <w:sz w:val="22"/>
          <w:szCs w:val="22"/>
        </w:rPr>
      </w:pPr>
      <w:r w:rsidRPr="005F74A5">
        <w:rPr>
          <w:i w:val="0"/>
          <w:iCs w:val="0"/>
          <w:color w:val="538135" w:themeColor="accent6" w:themeShade="BF"/>
          <w:sz w:val="22"/>
          <w:szCs w:val="22"/>
        </w:rPr>
        <w:lastRenderedPageBreak/>
        <w:t>Ogólna sytuacja na lokalnym rynku pracy</w:t>
      </w:r>
    </w:p>
    <w:p w14:paraId="4518FA7E" w14:textId="07587007" w:rsidR="00183989" w:rsidRPr="005F74A5" w:rsidRDefault="00D17FF7" w:rsidP="007D777C">
      <w:pPr>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rPr>
        <w:t>Powiatowy Urząd Pracy w Grójcu obejmuje swoim działaniem 10 gmin. Wg stanu na koniec 202</w:t>
      </w:r>
      <w:r w:rsidR="00C43C6E" w:rsidRPr="005F74A5">
        <w:rPr>
          <w:rFonts w:ascii="Times New Roman" w:eastAsia="Times New Roman" w:hAnsi="Times New Roman" w:cs="Times New Roman"/>
        </w:rPr>
        <w:t>2</w:t>
      </w:r>
      <w:r w:rsidR="00E94E7B" w:rsidRPr="005F74A5">
        <w:rPr>
          <w:rFonts w:ascii="Times New Roman" w:eastAsia="Times New Roman" w:hAnsi="Times New Roman" w:cs="Times New Roman"/>
        </w:rPr>
        <w:t xml:space="preserve"> </w:t>
      </w:r>
      <w:r w:rsidRPr="005F74A5">
        <w:rPr>
          <w:rFonts w:ascii="Times New Roman" w:eastAsia="Times New Roman" w:hAnsi="Times New Roman" w:cs="Times New Roman"/>
        </w:rPr>
        <w:t>r</w:t>
      </w:r>
      <w:r w:rsidR="004B7B3C" w:rsidRPr="005F74A5">
        <w:rPr>
          <w:rFonts w:ascii="Times New Roman" w:eastAsia="Times New Roman" w:hAnsi="Times New Roman" w:cs="Times New Roman"/>
        </w:rPr>
        <w:t>oku</w:t>
      </w:r>
      <w:r w:rsidRPr="005F74A5">
        <w:rPr>
          <w:rFonts w:ascii="Times New Roman" w:eastAsia="Times New Roman" w:hAnsi="Times New Roman" w:cs="Times New Roman"/>
        </w:rPr>
        <w:t xml:space="preserve"> </w:t>
      </w:r>
      <w:r w:rsidR="007766A2" w:rsidRPr="005F74A5">
        <w:rPr>
          <w:rFonts w:ascii="Times New Roman" w:eastAsia="Times New Roman" w:hAnsi="Times New Roman" w:cs="Times New Roman"/>
        </w:rPr>
        <w:t xml:space="preserve">     </w:t>
      </w:r>
      <w:r w:rsidR="003B5868" w:rsidRPr="005F74A5">
        <w:rPr>
          <w:rFonts w:ascii="Times New Roman" w:eastAsia="Times New Roman" w:hAnsi="Times New Roman" w:cs="Times New Roman"/>
        </w:rPr>
        <w:t xml:space="preserve">       </w:t>
      </w:r>
      <w:r w:rsidRPr="005F74A5">
        <w:rPr>
          <w:rFonts w:ascii="Times New Roman" w:eastAsia="Times New Roman" w:hAnsi="Times New Roman" w:cs="Times New Roman"/>
        </w:rPr>
        <w:t>w Urzędzie zarejestrowanych było 9</w:t>
      </w:r>
      <w:r w:rsidR="00C43C6E" w:rsidRPr="005F74A5">
        <w:rPr>
          <w:rFonts w:ascii="Times New Roman" w:eastAsia="Times New Roman" w:hAnsi="Times New Roman" w:cs="Times New Roman"/>
        </w:rPr>
        <w:t>85</w:t>
      </w:r>
      <w:r w:rsidRPr="005F74A5">
        <w:rPr>
          <w:rFonts w:ascii="Times New Roman" w:eastAsia="Times New Roman" w:hAnsi="Times New Roman" w:cs="Times New Roman"/>
        </w:rPr>
        <w:t xml:space="preserve"> </w:t>
      </w:r>
      <w:r w:rsidR="004B7B3C" w:rsidRPr="005F74A5">
        <w:rPr>
          <w:rFonts w:ascii="Times New Roman" w:eastAsia="Times New Roman" w:hAnsi="Times New Roman" w:cs="Times New Roman"/>
        </w:rPr>
        <w:t xml:space="preserve">osób </w:t>
      </w:r>
      <w:r w:rsidRPr="005F74A5">
        <w:rPr>
          <w:rFonts w:ascii="Times New Roman" w:eastAsia="Times New Roman" w:hAnsi="Times New Roman" w:cs="Times New Roman"/>
        </w:rPr>
        <w:t>bezrobotnych, w tym 5</w:t>
      </w:r>
      <w:r w:rsidR="00C43C6E" w:rsidRPr="005F74A5">
        <w:rPr>
          <w:rFonts w:ascii="Times New Roman" w:eastAsia="Times New Roman" w:hAnsi="Times New Roman" w:cs="Times New Roman"/>
        </w:rPr>
        <w:t>36</w:t>
      </w:r>
      <w:r w:rsidRPr="005F74A5">
        <w:rPr>
          <w:rFonts w:ascii="Times New Roman" w:eastAsia="Times New Roman" w:hAnsi="Times New Roman" w:cs="Times New Roman"/>
        </w:rPr>
        <w:t xml:space="preserve"> kobiety. W porównaniu do 202</w:t>
      </w:r>
      <w:r w:rsidR="00C43C6E" w:rsidRPr="005F74A5">
        <w:rPr>
          <w:rFonts w:ascii="Times New Roman" w:eastAsia="Times New Roman" w:hAnsi="Times New Roman" w:cs="Times New Roman"/>
        </w:rPr>
        <w:t>1</w:t>
      </w:r>
      <w:r w:rsidRPr="005F74A5">
        <w:rPr>
          <w:rFonts w:ascii="Times New Roman" w:eastAsia="Times New Roman" w:hAnsi="Times New Roman" w:cs="Times New Roman"/>
        </w:rPr>
        <w:t xml:space="preserve"> r</w:t>
      </w:r>
      <w:r w:rsidR="004B7B3C" w:rsidRPr="005F74A5">
        <w:rPr>
          <w:rFonts w:ascii="Times New Roman" w:eastAsia="Times New Roman" w:hAnsi="Times New Roman" w:cs="Times New Roman"/>
        </w:rPr>
        <w:t>oku</w:t>
      </w:r>
      <w:r w:rsidRPr="005F74A5">
        <w:rPr>
          <w:rFonts w:ascii="Times New Roman" w:eastAsia="Times New Roman" w:hAnsi="Times New Roman" w:cs="Times New Roman"/>
        </w:rPr>
        <w:t xml:space="preserve"> liczba bezrobotnych z</w:t>
      </w:r>
      <w:r w:rsidR="00C43C6E" w:rsidRPr="005F74A5">
        <w:rPr>
          <w:rFonts w:ascii="Times New Roman" w:eastAsia="Times New Roman" w:hAnsi="Times New Roman" w:cs="Times New Roman"/>
        </w:rPr>
        <w:t>większyła</w:t>
      </w:r>
      <w:r w:rsidRPr="005F74A5">
        <w:rPr>
          <w:rFonts w:ascii="Times New Roman" w:eastAsia="Times New Roman" w:hAnsi="Times New Roman" w:cs="Times New Roman"/>
        </w:rPr>
        <w:t xml:space="preserve"> się o </w:t>
      </w:r>
      <w:r w:rsidR="00C43C6E" w:rsidRPr="005F74A5">
        <w:rPr>
          <w:rFonts w:ascii="Times New Roman" w:eastAsia="Times New Roman" w:hAnsi="Times New Roman" w:cs="Times New Roman"/>
        </w:rPr>
        <w:t>37</w:t>
      </w:r>
      <w:r w:rsidRPr="005F74A5">
        <w:rPr>
          <w:rFonts w:ascii="Times New Roman" w:eastAsia="Times New Roman" w:hAnsi="Times New Roman" w:cs="Times New Roman"/>
        </w:rPr>
        <w:t xml:space="preserve"> osoby.</w:t>
      </w:r>
      <w:r w:rsidR="00380F72" w:rsidRPr="005F74A5">
        <w:rPr>
          <w:rFonts w:ascii="Times New Roman" w:eastAsia="Times New Roman" w:hAnsi="Times New Roman" w:cs="Times New Roman"/>
        </w:rPr>
        <w:t xml:space="preserve"> </w:t>
      </w:r>
      <w:r w:rsidRPr="005F74A5">
        <w:rPr>
          <w:rFonts w:ascii="Times New Roman" w:eastAsia="Times New Roman" w:hAnsi="Times New Roman" w:cs="Times New Roman"/>
        </w:rPr>
        <w:t>Prawo do zasiłku wg stanu na dzień 31.12.202</w:t>
      </w:r>
      <w:r w:rsidR="00C43C6E" w:rsidRPr="005F74A5">
        <w:rPr>
          <w:rFonts w:ascii="Times New Roman" w:eastAsia="Times New Roman" w:hAnsi="Times New Roman" w:cs="Times New Roman"/>
        </w:rPr>
        <w:t>2</w:t>
      </w:r>
      <w:r w:rsidRPr="005F74A5">
        <w:rPr>
          <w:rFonts w:ascii="Times New Roman" w:eastAsia="Times New Roman" w:hAnsi="Times New Roman" w:cs="Times New Roman"/>
        </w:rPr>
        <w:t xml:space="preserve"> r</w:t>
      </w:r>
      <w:r w:rsidR="004B7B3C" w:rsidRPr="005F74A5">
        <w:rPr>
          <w:rFonts w:ascii="Times New Roman" w:eastAsia="Times New Roman" w:hAnsi="Times New Roman" w:cs="Times New Roman"/>
        </w:rPr>
        <w:t>.</w:t>
      </w:r>
      <w:r w:rsidRPr="005F74A5">
        <w:rPr>
          <w:rFonts w:ascii="Times New Roman" w:eastAsia="Times New Roman" w:hAnsi="Times New Roman" w:cs="Times New Roman"/>
        </w:rPr>
        <w:t xml:space="preserve"> posiadało 1</w:t>
      </w:r>
      <w:r w:rsidR="00C43C6E" w:rsidRPr="005F74A5">
        <w:rPr>
          <w:rFonts w:ascii="Times New Roman" w:eastAsia="Times New Roman" w:hAnsi="Times New Roman" w:cs="Times New Roman"/>
        </w:rPr>
        <w:t>25</w:t>
      </w:r>
      <w:r w:rsidRPr="005F74A5">
        <w:rPr>
          <w:rFonts w:ascii="Times New Roman" w:eastAsia="Times New Roman" w:hAnsi="Times New Roman" w:cs="Times New Roman"/>
        </w:rPr>
        <w:t xml:space="preserve"> osób (1</w:t>
      </w:r>
      <w:r w:rsidR="00C43C6E" w:rsidRPr="005F74A5">
        <w:rPr>
          <w:rFonts w:ascii="Times New Roman" w:eastAsia="Times New Roman" w:hAnsi="Times New Roman" w:cs="Times New Roman"/>
        </w:rPr>
        <w:t>2,7</w:t>
      </w:r>
      <w:r w:rsidRPr="005F74A5">
        <w:rPr>
          <w:rFonts w:ascii="Times New Roman" w:eastAsia="Times New Roman" w:hAnsi="Times New Roman" w:cs="Times New Roman"/>
        </w:rPr>
        <w:t>% ogółu zarejestrowanych bezrobotnych).</w:t>
      </w:r>
    </w:p>
    <w:p w14:paraId="0645AB54" w14:textId="77777777" w:rsidR="00D17FF7" w:rsidRPr="005F74A5" w:rsidRDefault="00D17FF7">
      <w:pPr>
        <w:pStyle w:val="Nagwek5"/>
        <w:numPr>
          <w:ilvl w:val="0"/>
          <w:numId w:val="12"/>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t>Stopa bezrobocia</w:t>
      </w:r>
    </w:p>
    <w:p w14:paraId="39CA5F67" w14:textId="23E7B083" w:rsidR="00D17FF7" w:rsidRPr="00A10DB5" w:rsidRDefault="00D17FF7"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rPr>
        <w:t>Stopa bezrobocia na 31.12.202</w:t>
      </w:r>
      <w:r w:rsidR="007766A2" w:rsidRPr="005F74A5">
        <w:rPr>
          <w:rFonts w:ascii="Times New Roman" w:eastAsia="Times New Roman" w:hAnsi="Times New Roman" w:cs="Times New Roman"/>
        </w:rPr>
        <w:t>2</w:t>
      </w:r>
      <w:r w:rsidRPr="005F74A5">
        <w:rPr>
          <w:rFonts w:ascii="Times New Roman" w:eastAsia="Times New Roman" w:hAnsi="Times New Roman" w:cs="Times New Roman"/>
        </w:rPr>
        <w:t xml:space="preserve"> r. w powiecie grójeckim wynosiła </w:t>
      </w:r>
      <w:r w:rsidRPr="005F74A5">
        <w:rPr>
          <w:rFonts w:ascii="Times New Roman" w:eastAsia="Times New Roman" w:hAnsi="Times New Roman" w:cs="Times New Roman"/>
          <w:color w:val="000000" w:themeColor="text1"/>
        </w:rPr>
        <w:t>2,</w:t>
      </w:r>
      <w:r w:rsidR="007766A2" w:rsidRPr="005F74A5">
        <w:rPr>
          <w:rFonts w:ascii="Times New Roman" w:eastAsia="Times New Roman" w:hAnsi="Times New Roman" w:cs="Times New Roman"/>
          <w:color w:val="000000" w:themeColor="text1"/>
        </w:rPr>
        <w:t>4</w:t>
      </w:r>
      <w:r w:rsidRPr="005F74A5">
        <w:rPr>
          <w:rFonts w:ascii="Times New Roman" w:eastAsia="Times New Roman" w:hAnsi="Times New Roman" w:cs="Times New Roman"/>
          <w:color w:val="000000" w:themeColor="text1"/>
        </w:rPr>
        <w:t xml:space="preserve">% i </w:t>
      </w:r>
      <w:r w:rsidR="007766A2" w:rsidRPr="005F74A5">
        <w:rPr>
          <w:rFonts w:ascii="Times New Roman" w:eastAsia="Times New Roman" w:hAnsi="Times New Roman" w:cs="Times New Roman"/>
          <w:color w:val="000000" w:themeColor="text1"/>
        </w:rPr>
        <w:t>wzrosła</w:t>
      </w:r>
      <w:r w:rsidRPr="005F74A5">
        <w:rPr>
          <w:rFonts w:ascii="Times New Roman" w:eastAsia="Times New Roman" w:hAnsi="Times New Roman" w:cs="Times New Roman"/>
          <w:color w:val="000000" w:themeColor="text1"/>
        </w:rPr>
        <w:t xml:space="preserve"> w porównaniu </w:t>
      </w:r>
      <w:r w:rsidR="004C13DF"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do ubiegłego roku o 0,</w:t>
      </w:r>
      <w:r w:rsidR="007766A2" w:rsidRPr="005F74A5">
        <w:rPr>
          <w:rFonts w:ascii="Times New Roman" w:eastAsia="Times New Roman" w:hAnsi="Times New Roman" w:cs="Times New Roman"/>
          <w:color w:val="000000" w:themeColor="text1"/>
        </w:rPr>
        <w:t>3</w:t>
      </w:r>
      <w:r w:rsidRPr="005F74A5">
        <w:rPr>
          <w:rFonts w:ascii="Times New Roman" w:eastAsia="Times New Roman" w:hAnsi="Times New Roman" w:cs="Times New Roman"/>
          <w:color w:val="000000" w:themeColor="text1"/>
        </w:rPr>
        <w:t xml:space="preserve"> pp.</w:t>
      </w:r>
    </w:p>
    <w:p w14:paraId="23BABA80" w14:textId="079E1EA7" w:rsidR="00D17FF7" w:rsidRPr="005F74A5" w:rsidRDefault="00D17FF7" w:rsidP="00A97AE3">
      <w:pPr>
        <w:spacing w:before="240" w:after="0" w:line="360" w:lineRule="auto"/>
        <w:jc w:val="both"/>
        <w:rPr>
          <w:rFonts w:ascii="Times New Roman" w:eastAsia="Times New Roman" w:hAnsi="Times New Roman" w:cs="Times New Roman"/>
          <w:b/>
          <w:bCs/>
        </w:rPr>
      </w:pPr>
      <w:r w:rsidRPr="00A10DB5">
        <w:rPr>
          <w:rFonts w:ascii="Times New Roman" w:eastAsia="Times New Roman" w:hAnsi="Times New Roman" w:cs="Times New Roman"/>
          <w:b/>
          <w:bCs/>
        </w:rPr>
        <w:t>Zmiany wysokości stopy bezrobocia w poszczególnych</w:t>
      </w:r>
      <w:r w:rsidRPr="005F74A5">
        <w:rPr>
          <w:rFonts w:ascii="Times New Roman" w:eastAsia="Times New Roman" w:hAnsi="Times New Roman" w:cs="Times New Roman"/>
          <w:b/>
          <w:bCs/>
        </w:rPr>
        <w:t xml:space="preserve"> miesiącach obrazuje poniższy wykres wraz </w:t>
      </w:r>
      <w:r w:rsidR="007766A2" w:rsidRPr="005F74A5">
        <w:rPr>
          <w:rFonts w:ascii="Times New Roman" w:eastAsia="Times New Roman" w:hAnsi="Times New Roman" w:cs="Times New Roman"/>
          <w:b/>
          <w:bCs/>
        </w:rPr>
        <w:t xml:space="preserve">         </w:t>
      </w:r>
      <w:r w:rsidR="003B5868" w:rsidRPr="005F74A5">
        <w:rPr>
          <w:rFonts w:ascii="Times New Roman" w:eastAsia="Times New Roman" w:hAnsi="Times New Roman" w:cs="Times New Roman"/>
          <w:b/>
          <w:bCs/>
        </w:rPr>
        <w:t xml:space="preserve">       </w:t>
      </w:r>
      <w:r w:rsidRPr="005F74A5">
        <w:rPr>
          <w:rFonts w:ascii="Times New Roman" w:eastAsia="Times New Roman" w:hAnsi="Times New Roman" w:cs="Times New Roman"/>
          <w:b/>
          <w:bCs/>
        </w:rPr>
        <w:t>z tabelą:</w:t>
      </w:r>
    </w:p>
    <w:p w14:paraId="1633DDF1" w14:textId="6C3D6920" w:rsidR="001B1ACB" w:rsidRPr="005F74A5" w:rsidRDefault="00D17FF7" w:rsidP="00A97AE3">
      <w:pPr>
        <w:spacing w:after="0" w:line="360" w:lineRule="auto"/>
        <w:ind w:right="-1"/>
        <w:jc w:val="both"/>
        <w:rPr>
          <w:rFonts w:ascii="Times New Roman" w:eastAsia="Times New Roman" w:hAnsi="Times New Roman" w:cs="Times New Roman"/>
        </w:rPr>
      </w:pPr>
      <w:r w:rsidRPr="005F74A5">
        <w:rPr>
          <w:rFonts w:ascii="Times New Roman" w:eastAsia="Times New Roman" w:hAnsi="Times New Roman" w:cs="Times New Roman"/>
          <w:noProof/>
        </w:rPr>
        <w:drawing>
          <wp:inline distT="0" distB="0" distL="0" distR="0" wp14:anchorId="7982B54F" wp14:editId="1198D46A">
            <wp:extent cx="6390005" cy="6220047"/>
            <wp:effectExtent l="0" t="0" r="10795" b="9525"/>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F7B9548" w14:textId="77777777" w:rsidR="00D17FF7" w:rsidRPr="005F74A5" w:rsidRDefault="00D17FF7">
      <w:pPr>
        <w:pStyle w:val="Nagwek5"/>
        <w:numPr>
          <w:ilvl w:val="0"/>
          <w:numId w:val="7"/>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lastRenderedPageBreak/>
        <w:t>Struktura bezrobotnych</w:t>
      </w:r>
    </w:p>
    <w:p w14:paraId="331AB616" w14:textId="658BB177" w:rsidR="00D17FF7" w:rsidRPr="005F74A5" w:rsidRDefault="00C412DC">
      <w:pPr>
        <w:pStyle w:val="Akapitzlist"/>
        <w:numPr>
          <w:ilvl w:val="1"/>
          <w:numId w:val="7"/>
        </w:numPr>
        <w:spacing w:before="240" w:line="360" w:lineRule="auto"/>
        <w:jc w:val="both"/>
        <w:rPr>
          <w:rFonts w:ascii="Times New Roman" w:eastAsia="Times New Roman" w:hAnsi="Times New Roman" w:cs="Times New Roman"/>
          <w:b/>
          <w:color w:val="806000" w:themeColor="accent4" w:themeShade="80"/>
        </w:rPr>
      </w:pPr>
      <w:r w:rsidRPr="005F74A5">
        <w:rPr>
          <w:rFonts w:ascii="Times New Roman" w:eastAsia="Times New Roman" w:hAnsi="Times New Roman" w:cs="Times New Roman"/>
          <w:b/>
          <w:color w:val="806000" w:themeColor="accent4" w:themeShade="80"/>
        </w:rPr>
        <w:t xml:space="preserve"> </w:t>
      </w:r>
      <w:r w:rsidR="00D17FF7" w:rsidRPr="005F74A5">
        <w:rPr>
          <w:rFonts w:ascii="Times New Roman" w:eastAsia="Times New Roman" w:hAnsi="Times New Roman" w:cs="Times New Roman"/>
          <w:b/>
          <w:color w:val="806000" w:themeColor="accent4" w:themeShade="80"/>
        </w:rPr>
        <w:t>Wiek bezrobotnych</w:t>
      </w:r>
    </w:p>
    <w:p w14:paraId="3B23FE65" w14:textId="7F6CFD03" w:rsidR="00C57162" w:rsidRPr="005F74A5" w:rsidRDefault="00C57162" w:rsidP="0038315C">
      <w:pPr>
        <w:spacing w:after="0" w:line="360" w:lineRule="auto"/>
        <w:jc w:val="both"/>
        <w:rPr>
          <w:rFonts w:ascii="Times New Roman" w:eastAsia="Times New Roman" w:hAnsi="Times New Roman" w:cs="Times New Roman"/>
          <w:bCs/>
          <w:color w:val="000000" w:themeColor="text1"/>
        </w:rPr>
      </w:pPr>
      <w:r w:rsidRPr="005F74A5">
        <w:rPr>
          <w:rFonts w:ascii="Times New Roman" w:eastAsia="Times New Roman" w:hAnsi="Times New Roman" w:cs="Times New Roman"/>
          <w:bCs/>
          <w:color w:val="000000" w:themeColor="text1"/>
        </w:rPr>
        <w:t>W strukturze osób bezrobotnych według wieku największy odsetek w 2022 roku stanowiły osoby w wieku od 25 do 34 lat, czyli 248 os., a najmniejszy – 60 lat i więcej (6,8% – 67 os.).</w:t>
      </w:r>
    </w:p>
    <w:p w14:paraId="2572AF71" w14:textId="54709911" w:rsidR="009210F6" w:rsidRPr="005F74A5" w:rsidRDefault="00D17FF7" w:rsidP="00C57162">
      <w:pPr>
        <w:pStyle w:val="Nagwek5"/>
        <w:spacing w:line="360" w:lineRule="auto"/>
        <w:jc w:val="both"/>
        <w:rPr>
          <w:i w:val="0"/>
          <w:iCs w:val="0"/>
          <w:sz w:val="22"/>
          <w:szCs w:val="22"/>
        </w:rPr>
      </w:pPr>
      <w:r w:rsidRPr="005F74A5">
        <w:rPr>
          <w:i w:val="0"/>
          <w:iCs w:val="0"/>
          <w:sz w:val="22"/>
          <w:szCs w:val="22"/>
        </w:rPr>
        <w:t>Poniższy wykres obrazuje podział zarejestrowanych bezrobotnych według grup wiekowych</w:t>
      </w:r>
      <w:r w:rsidR="004B7832" w:rsidRPr="005F74A5">
        <w:rPr>
          <w:i w:val="0"/>
          <w:iCs w:val="0"/>
          <w:sz w:val="22"/>
          <w:szCs w:val="22"/>
        </w:rPr>
        <w:t>:</w:t>
      </w:r>
    </w:p>
    <w:p w14:paraId="0174F43C" w14:textId="7EACF458" w:rsidR="00D17FF7" w:rsidRPr="005F74A5" w:rsidRDefault="00D17FF7" w:rsidP="007D777C">
      <w:pPr>
        <w:spacing w:after="0" w:line="360" w:lineRule="auto"/>
        <w:ind w:left="142"/>
        <w:contextualSpacing/>
        <w:jc w:val="both"/>
        <w:rPr>
          <w:rFonts w:ascii="Times New Roman" w:eastAsia="Times New Roman" w:hAnsi="Times New Roman" w:cs="Times New Roman"/>
        </w:rPr>
      </w:pPr>
      <w:r w:rsidRPr="005F74A5">
        <w:rPr>
          <w:rFonts w:ascii="Times New Roman" w:eastAsia="Times New Roman" w:hAnsi="Times New Roman" w:cs="Times New Roman"/>
          <w:noProof/>
        </w:rPr>
        <w:drawing>
          <wp:inline distT="0" distB="0" distL="0" distR="0" wp14:anchorId="12744A89" wp14:editId="4DE41620">
            <wp:extent cx="5915025" cy="3086100"/>
            <wp:effectExtent l="0" t="0" r="9525"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E9DC313" w14:textId="339E163A" w:rsidR="00C57162" w:rsidRPr="005F74A5" w:rsidRDefault="00C57162" w:rsidP="007D777C">
      <w:pPr>
        <w:pStyle w:val="Nagwek5"/>
        <w:spacing w:line="360" w:lineRule="auto"/>
        <w:jc w:val="both"/>
        <w:rPr>
          <w:b w:val="0"/>
          <w:bCs w:val="0"/>
          <w:i w:val="0"/>
          <w:iCs w:val="0"/>
          <w:sz w:val="22"/>
          <w:szCs w:val="22"/>
        </w:rPr>
      </w:pPr>
      <w:r w:rsidRPr="005F74A5">
        <w:rPr>
          <w:b w:val="0"/>
          <w:bCs w:val="0"/>
          <w:i w:val="0"/>
          <w:iCs w:val="0"/>
          <w:sz w:val="22"/>
          <w:szCs w:val="22"/>
        </w:rPr>
        <w:t xml:space="preserve">W 2022 roku w porównaniu do roku ubiegłego odnotowano znaczny wzrost liczby osób w wieku od 18 </w:t>
      </w:r>
      <w:r w:rsidR="00DC298F">
        <w:rPr>
          <w:b w:val="0"/>
          <w:bCs w:val="0"/>
          <w:i w:val="0"/>
          <w:iCs w:val="0"/>
          <w:sz w:val="22"/>
          <w:szCs w:val="22"/>
        </w:rPr>
        <w:t xml:space="preserve">  </w:t>
      </w:r>
      <w:r w:rsidRPr="005F74A5">
        <w:rPr>
          <w:b w:val="0"/>
          <w:bCs w:val="0"/>
          <w:i w:val="0"/>
          <w:iCs w:val="0"/>
          <w:sz w:val="22"/>
          <w:szCs w:val="22"/>
        </w:rPr>
        <w:t xml:space="preserve">do 24 lat </w:t>
      </w:r>
      <w:r w:rsidR="00A65689" w:rsidRPr="005F74A5">
        <w:rPr>
          <w:b w:val="0"/>
          <w:bCs w:val="0"/>
          <w:i w:val="0"/>
          <w:iCs w:val="0"/>
          <w:sz w:val="22"/>
          <w:szCs w:val="22"/>
        </w:rPr>
        <w:t>o 4,9 pp</w:t>
      </w:r>
      <w:r w:rsidR="00FC78D9" w:rsidRPr="005F74A5">
        <w:rPr>
          <w:b w:val="0"/>
          <w:bCs w:val="0"/>
          <w:i w:val="0"/>
          <w:iCs w:val="0"/>
          <w:sz w:val="22"/>
          <w:szCs w:val="22"/>
        </w:rPr>
        <w:t>.</w:t>
      </w:r>
      <w:r w:rsidR="00A65689" w:rsidRPr="005F74A5">
        <w:rPr>
          <w:b w:val="0"/>
          <w:bCs w:val="0"/>
          <w:i w:val="0"/>
          <w:iCs w:val="0"/>
          <w:sz w:val="22"/>
          <w:szCs w:val="22"/>
        </w:rPr>
        <w:t xml:space="preserve"> (2021 r. – </w:t>
      </w:r>
      <w:r w:rsidR="00FB4416" w:rsidRPr="005F74A5">
        <w:rPr>
          <w:b w:val="0"/>
          <w:bCs w:val="0"/>
          <w:i w:val="0"/>
          <w:iCs w:val="0"/>
          <w:sz w:val="22"/>
          <w:szCs w:val="22"/>
        </w:rPr>
        <w:t>135</w:t>
      </w:r>
      <w:r w:rsidR="00A65689" w:rsidRPr="005F74A5">
        <w:rPr>
          <w:b w:val="0"/>
          <w:bCs w:val="0"/>
          <w:i w:val="0"/>
          <w:iCs w:val="0"/>
          <w:sz w:val="22"/>
          <w:szCs w:val="22"/>
        </w:rPr>
        <w:t xml:space="preserve"> os., 2022 r. – 188 os.)</w:t>
      </w:r>
      <w:r w:rsidR="00FB4416" w:rsidRPr="005F74A5">
        <w:rPr>
          <w:b w:val="0"/>
          <w:bCs w:val="0"/>
          <w:i w:val="0"/>
          <w:iCs w:val="0"/>
          <w:sz w:val="22"/>
          <w:szCs w:val="22"/>
        </w:rPr>
        <w:t>.</w:t>
      </w:r>
    </w:p>
    <w:p w14:paraId="7ECA5186" w14:textId="48610F88" w:rsidR="00D17FF7" w:rsidRPr="005F74A5" w:rsidRDefault="00D17FF7" w:rsidP="007D777C">
      <w:pPr>
        <w:pStyle w:val="Nagwek5"/>
        <w:spacing w:line="360" w:lineRule="auto"/>
        <w:jc w:val="both"/>
        <w:rPr>
          <w:i w:val="0"/>
          <w:iCs w:val="0"/>
          <w:sz w:val="22"/>
          <w:szCs w:val="22"/>
        </w:rPr>
      </w:pPr>
      <w:r w:rsidRPr="005F74A5">
        <w:rPr>
          <w:i w:val="0"/>
          <w:iCs w:val="0"/>
          <w:sz w:val="22"/>
          <w:szCs w:val="22"/>
        </w:rPr>
        <w:t>Zmiany w strukturze wiekowej w stosunku do roku 202</w:t>
      </w:r>
      <w:r w:rsidR="00FD5806" w:rsidRPr="005F74A5">
        <w:rPr>
          <w:i w:val="0"/>
          <w:iCs w:val="0"/>
          <w:sz w:val="22"/>
          <w:szCs w:val="22"/>
        </w:rPr>
        <w:t>1</w:t>
      </w:r>
      <w:r w:rsidRPr="005F74A5">
        <w:rPr>
          <w:i w:val="0"/>
          <w:iCs w:val="0"/>
          <w:sz w:val="22"/>
          <w:szCs w:val="22"/>
        </w:rPr>
        <w:t xml:space="preserve"> ilustruje poniższy wykres:</w:t>
      </w:r>
    </w:p>
    <w:p w14:paraId="4C94C3BF" w14:textId="56C2C4AE" w:rsidR="009210F6" w:rsidRPr="005F74A5" w:rsidRDefault="00D17FF7" w:rsidP="007D777C">
      <w:pPr>
        <w:spacing w:after="0" w:line="360" w:lineRule="auto"/>
        <w:ind w:left="142"/>
        <w:contextualSpacing/>
        <w:jc w:val="both"/>
        <w:rPr>
          <w:rFonts w:ascii="Times New Roman" w:eastAsia="Times New Roman" w:hAnsi="Times New Roman" w:cs="Times New Roman"/>
        </w:rPr>
      </w:pPr>
      <w:r w:rsidRPr="005F74A5">
        <w:rPr>
          <w:rFonts w:ascii="Times New Roman" w:eastAsia="Times New Roman" w:hAnsi="Times New Roman" w:cs="Times New Roman"/>
          <w:noProof/>
        </w:rPr>
        <w:drawing>
          <wp:inline distT="0" distB="0" distL="0" distR="0" wp14:anchorId="75DA4907" wp14:editId="7B857FF0">
            <wp:extent cx="5915025" cy="3124200"/>
            <wp:effectExtent l="0" t="0" r="9525"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71F8BD7" w14:textId="1165A7A5" w:rsidR="00D17FF7" w:rsidRPr="005F74A5" w:rsidRDefault="00C412DC">
      <w:pPr>
        <w:pStyle w:val="Nagwek5"/>
        <w:numPr>
          <w:ilvl w:val="1"/>
          <w:numId w:val="7"/>
        </w:numPr>
        <w:spacing w:line="360" w:lineRule="auto"/>
        <w:jc w:val="both"/>
        <w:rPr>
          <w:i w:val="0"/>
          <w:iCs w:val="0"/>
          <w:sz w:val="22"/>
          <w:szCs w:val="22"/>
        </w:rPr>
      </w:pPr>
      <w:r w:rsidRPr="005F74A5">
        <w:rPr>
          <w:i w:val="0"/>
          <w:iCs w:val="0"/>
          <w:color w:val="806000" w:themeColor="accent4" w:themeShade="80"/>
          <w:sz w:val="22"/>
          <w:szCs w:val="22"/>
        </w:rPr>
        <w:lastRenderedPageBreak/>
        <w:t xml:space="preserve"> </w:t>
      </w:r>
      <w:r w:rsidR="00D17FF7" w:rsidRPr="005F74A5">
        <w:rPr>
          <w:i w:val="0"/>
          <w:iCs w:val="0"/>
          <w:color w:val="806000" w:themeColor="accent4" w:themeShade="80"/>
          <w:sz w:val="22"/>
          <w:szCs w:val="22"/>
        </w:rPr>
        <w:t>Wykształcenie bezrobotnych</w:t>
      </w:r>
    </w:p>
    <w:p w14:paraId="6845F0BC" w14:textId="5A7CAC0D" w:rsidR="009210F6" w:rsidRPr="005F74A5" w:rsidRDefault="00D17FF7" w:rsidP="00786113">
      <w:pPr>
        <w:spacing w:before="240" w:line="360" w:lineRule="auto"/>
        <w:jc w:val="both"/>
        <w:rPr>
          <w:rFonts w:ascii="Times New Roman" w:eastAsia="Times New Roman" w:hAnsi="Times New Roman" w:cs="Times New Roman"/>
        </w:rPr>
      </w:pPr>
      <w:r w:rsidRPr="005F74A5">
        <w:rPr>
          <w:rFonts w:ascii="Times New Roman" w:eastAsia="Times New Roman" w:hAnsi="Times New Roman" w:cs="Times New Roman"/>
        </w:rPr>
        <w:t>W 202</w:t>
      </w:r>
      <w:r w:rsidR="00FD5806" w:rsidRPr="005F74A5">
        <w:rPr>
          <w:rFonts w:ascii="Times New Roman" w:eastAsia="Times New Roman" w:hAnsi="Times New Roman" w:cs="Times New Roman"/>
        </w:rPr>
        <w:t>2</w:t>
      </w:r>
      <w:r w:rsidRPr="005F74A5">
        <w:rPr>
          <w:rFonts w:ascii="Times New Roman" w:eastAsia="Times New Roman" w:hAnsi="Times New Roman" w:cs="Times New Roman"/>
        </w:rPr>
        <w:t xml:space="preserve"> r. najmniej liczną grupą byli bezrobotni z wykształceniem </w:t>
      </w:r>
      <w:r w:rsidR="00991A1E" w:rsidRPr="005F74A5">
        <w:rPr>
          <w:rFonts w:ascii="Times New Roman" w:eastAsia="Times New Roman" w:hAnsi="Times New Roman" w:cs="Times New Roman"/>
        </w:rPr>
        <w:t>średnim</w:t>
      </w:r>
      <w:r w:rsidRPr="005F74A5">
        <w:rPr>
          <w:rFonts w:ascii="Times New Roman" w:eastAsia="Times New Roman" w:hAnsi="Times New Roman" w:cs="Times New Roman"/>
        </w:rPr>
        <w:t>. Stanowili oni 1</w:t>
      </w:r>
      <w:r w:rsidR="00991A1E" w:rsidRPr="005F74A5">
        <w:rPr>
          <w:rFonts w:ascii="Times New Roman" w:eastAsia="Times New Roman" w:hAnsi="Times New Roman" w:cs="Times New Roman"/>
        </w:rPr>
        <w:t>2</w:t>
      </w:r>
      <w:r w:rsidRPr="005F74A5">
        <w:rPr>
          <w:rFonts w:ascii="Times New Roman" w:eastAsia="Times New Roman" w:hAnsi="Times New Roman" w:cs="Times New Roman"/>
        </w:rPr>
        <w:t>,5% ogółu zarejestrowanych bezrobotnych. Najliczniejsza natomiast była grupa z wykształceniem gimnazjalnym</w:t>
      </w:r>
      <w:r w:rsidR="00EC6946" w:rsidRPr="005F74A5">
        <w:rPr>
          <w:rFonts w:ascii="Times New Roman" w:eastAsia="Times New Roman" w:hAnsi="Times New Roman" w:cs="Times New Roman"/>
        </w:rPr>
        <w:t xml:space="preserve"> </w:t>
      </w:r>
      <w:r w:rsidR="00786113" w:rsidRPr="005F74A5">
        <w:rPr>
          <w:rFonts w:ascii="Times New Roman" w:eastAsia="Times New Roman" w:hAnsi="Times New Roman" w:cs="Times New Roman"/>
        </w:rPr>
        <w:t xml:space="preserve">          </w:t>
      </w:r>
      <w:r w:rsidRPr="005F74A5">
        <w:rPr>
          <w:rFonts w:ascii="Times New Roman" w:eastAsia="Times New Roman" w:hAnsi="Times New Roman" w:cs="Times New Roman"/>
        </w:rPr>
        <w:t>i niższym, która stanowiła 2</w:t>
      </w:r>
      <w:r w:rsidR="00991A1E" w:rsidRPr="005F74A5">
        <w:rPr>
          <w:rFonts w:ascii="Times New Roman" w:eastAsia="Times New Roman" w:hAnsi="Times New Roman" w:cs="Times New Roman"/>
        </w:rPr>
        <w:t>9,5</w:t>
      </w:r>
      <w:r w:rsidRPr="005F74A5">
        <w:rPr>
          <w:rFonts w:ascii="Times New Roman" w:eastAsia="Times New Roman" w:hAnsi="Times New Roman" w:cs="Times New Roman"/>
        </w:rPr>
        <w:t>% całej populacji bezrobotnych.</w:t>
      </w:r>
    </w:p>
    <w:p w14:paraId="68CF7CB6" w14:textId="35F5B1D1" w:rsidR="00D17FF7" w:rsidRPr="005F74A5" w:rsidRDefault="00D17FF7" w:rsidP="007D777C">
      <w:pPr>
        <w:spacing w:after="0" w:line="360" w:lineRule="auto"/>
        <w:contextualSpacing/>
        <w:jc w:val="both"/>
        <w:rPr>
          <w:rFonts w:ascii="Times New Roman" w:eastAsia="Times New Roman" w:hAnsi="Times New Roman" w:cs="Times New Roman"/>
        </w:rPr>
      </w:pPr>
      <w:r w:rsidRPr="005F74A5">
        <w:rPr>
          <w:rFonts w:ascii="Times New Roman" w:eastAsia="Times New Roman" w:hAnsi="Times New Roman" w:cs="Times New Roman"/>
          <w:noProof/>
        </w:rPr>
        <w:drawing>
          <wp:inline distT="0" distB="0" distL="0" distR="0" wp14:anchorId="2857ABF9" wp14:editId="35EE5A78">
            <wp:extent cx="6143625" cy="3400425"/>
            <wp:effectExtent l="0" t="0" r="9525" b="9525"/>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AF04355" w14:textId="3209DE8C" w:rsidR="00D17FF7" w:rsidRPr="005F74A5" w:rsidRDefault="00D17FF7" w:rsidP="007D777C">
      <w:pPr>
        <w:pStyle w:val="Nagwek5"/>
        <w:spacing w:line="360" w:lineRule="auto"/>
        <w:jc w:val="both"/>
        <w:rPr>
          <w:i w:val="0"/>
          <w:iCs w:val="0"/>
          <w:sz w:val="22"/>
          <w:szCs w:val="22"/>
        </w:rPr>
      </w:pPr>
      <w:r w:rsidRPr="005F74A5">
        <w:rPr>
          <w:i w:val="0"/>
          <w:iCs w:val="0"/>
          <w:sz w:val="22"/>
          <w:szCs w:val="22"/>
        </w:rPr>
        <w:t>Szczegółowe zmiany w strukturze wykształcenia bezrobotnych w stosunku do roku 202</w:t>
      </w:r>
      <w:r w:rsidR="006B4D20" w:rsidRPr="005F74A5">
        <w:rPr>
          <w:i w:val="0"/>
          <w:iCs w:val="0"/>
          <w:sz w:val="22"/>
          <w:szCs w:val="22"/>
        </w:rPr>
        <w:t>1</w:t>
      </w:r>
      <w:r w:rsidRPr="005F74A5">
        <w:rPr>
          <w:i w:val="0"/>
          <w:iCs w:val="0"/>
          <w:sz w:val="22"/>
          <w:szCs w:val="22"/>
        </w:rPr>
        <w:t xml:space="preserve"> przedstawia poniższy wykres:</w:t>
      </w:r>
    </w:p>
    <w:p w14:paraId="6E53FF53" w14:textId="77777777" w:rsidR="00D17FF7" w:rsidRPr="005F74A5" w:rsidRDefault="00D17FF7" w:rsidP="007D777C">
      <w:pPr>
        <w:tabs>
          <w:tab w:val="left" w:pos="3285"/>
        </w:tabs>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noProof/>
        </w:rPr>
        <w:drawing>
          <wp:inline distT="0" distB="0" distL="0" distR="0" wp14:anchorId="64971459" wp14:editId="4B8A1D63">
            <wp:extent cx="6143625" cy="3609975"/>
            <wp:effectExtent l="0" t="0" r="9525" b="9525"/>
            <wp:docPr id="21"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5F74A5">
        <w:rPr>
          <w:rFonts w:ascii="Times New Roman" w:eastAsia="Times New Roman" w:hAnsi="Times New Roman" w:cs="Times New Roman"/>
        </w:rPr>
        <w:br w:type="page"/>
      </w:r>
    </w:p>
    <w:p w14:paraId="2776FF47" w14:textId="1ECAA59C" w:rsidR="00D17FF7" w:rsidRPr="005F74A5" w:rsidRDefault="00F02B7A">
      <w:pPr>
        <w:pStyle w:val="Nagwek5"/>
        <w:numPr>
          <w:ilvl w:val="1"/>
          <w:numId w:val="7"/>
        </w:numPr>
        <w:spacing w:line="360" w:lineRule="auto"/>
        <w:jc w:val="both"/>
        <w:rPr>
          <w:i w:val="0"/>
          <w:iCs w:val="0"/>
          <w:color w:val="806000" w:themeColor="accent4" w:themeShade="80"/>
          <w:sz w:val="22"/>
          <w:szCs w:val="22"/>
        </w:rPr>
      </w:pPr>
      <w:r w:rsidRPr="005F74A5">
        <w:rPr>
          <w:i w:val="0"/>
          <w:iCs w:val="0"/>
          <w:color w:val="806000" w:themeColor="accent4" w:themeShade="80"/>
          <w:sz w:val="22"/>
          <w:szCs w:val="22"/>
        </w:rPr>
        <w:lastRenderedPageBreak/>
        <w:t xml:space="preserve"> </w:t>
      </w:r>
      <w:r w:rsidR="00D17FF7" w:rsidRPr="005F74A5">
        <w:rPr>
          <w:i w:val="0"/>
          <w:iCs w:val="0"/>
          <w:color w:val="806000" w:themeColor="accent4" w:themeShade="80"/>
          <w:sz w:val="22"/>
          <w:szCs w:val="22"/>
        </w:rPr>
        <w:t>Staż pracy</w:t>
      </w:r>
    </w:p>
    <w:p w14:paraId="1B2BFE78" w14:textId="4D5D2024" w:rsidR="00D17FF7" w:rsidRPr="005F74A5" w:rsidRDefault="00D17FF7" w:rsidP="007D777C">
      <w:pPr>
        <w:tabs>
          <w:tab w:val="left" w:pos="3285"/>
        </w:tabs>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rPr>
        <w:t xml:space="preserve">W strukturze osób bezrobotnych według stażu pracy największy odsetek stanowiły osoby ze stażem </w:t>
      </w:r>
      <w:r w:rsidR="004C13DF" w:rsidRPr="005F74A5">
        <w:rPr>
          <w:rFonts w:ascii="Times New Roman" w:eastAsia="Times New Roman" w:hAnsi="Times New Roman" w:cs="Times New Roman"/>
        </w:rPr>
        <w:t xml:space="preserve">             </w:t>
      </w:r>
      <w:r w:rsidRPr="005F74A5">
        <w:rPr>
          <w:rFonts w:ascii="Times New Roman" w:eastAsia="Times New Roman" w:hAnsi="Times New Roman" w:cs="Times New Roman"/>
        </w:rPr>
        <w:t>od 1 roku do 5 lat (2</w:t>
      </w:r>
      <w:r w:rsidR="006B4D20" w:rsidRPr="005F74A5">
        <w:rPr>
          <w:rFonts w:ascii="Times New Roman" w:eastAsia="Times New Roman" w:hAnsi="Times New Roman" w:cs="Times New Roman"/>
        </w:rPr>
        <w:t>3,2</w:t>
      </w:r>
      <w:r w:rsidRPr="005F74A5">
        <w:rPr>
          <w:rFonts w:ascii="Times New Roman" w:eastAsia="Times New Roman" w:hAnsi="Times New Roman" w:cs="Times New Roman"/>
        </w:rPr>
        <w:t>%)</w:t>
      </w:r>
      <w:r w:rsidR="006B4D20" w:rsidRPr="005F74A5">
        <w:rPr>
          <w:rFonts w:ascii="Times New Roman" w:eastAsia="Times New Roman" w:hAnsi="Times New Roman" w:cs="Times New Roman"/>
        </w:rPr>
        <w:t xml:space="preserve"> oraz </w:t>
      </w:r>
      <w:r w:rsidR="0085510F" w:rsidRPr="005F74A5">
        <w:rPr>
          <w:rFonts w:ascii="Times New Roman" w:eastAsia="Times New Roman" w:hAnsi="Times New Roman" w:cs="Times New Roman"/>
        </w:rPr>
        <w:t>bezrobotni bez stażu pracy (23,2%)</w:t>
      </w:r>
      <w:r w:rsidRPr="005F74A5">
        <w:rPr>
          <w:rFonts w:ascii="Times New Roman" w:eastAsia="Times New Roman" w:hAnsi="Times New Roman" w:cs="Times New Roman"/>
        </w:rPr>
        <w:t xml:space="preserve">, a w następnej kolejności osoby </w:t>
      </w:r>
      <w:r w:rsidR="004C13DF" w:rsidRPr="005F74A5">
        <w:rPr>
          <w:rFonts w:ascii="Times New Roman" w:eastAsia="Times New Roman" w:hAnsi="Times New Roman" w:cs="Times New Roman"/>
        </w:rPr>
        <w:t xml:space="preserve">               </w:t>
      </w:r>
      <w:r w:rsidR="0085510F" w:rsidRPr="005F74A5">
        <w:rPr>
          <w:rFonts w:ascii="Times New Roman" w:eastAsia="Times New Roman" w:hAnsi="Times New Roman" w:cs="Times New Roman"/>
        </w:rPr>
        <w:t>do 1 roku stażu pracy</w:t>
      </w:r>
      <w:r w:rsidRPr="005F74A5">
        <w:rPr>
          <w:rFonts w:ascii="Times New Roman" w:eastAsia="Times New Roman" w:hAnsi="Times New Roman" w:cs="Times New Roman"/>
        </w:rPr>
        <w:t xml:space="preserve"> (1</w:t>
      </w:r>
      <w:r w:rsidR="0085510F" w:rsidRPr="005F74A5">
        <w:rPr>
          <w:rFonts w:ascii="Times New Roman" w:eastAsia="Times New Roman" w:hAnsi="Times New Roman" w:cs="Times New Roman"/>
        </w:rPr>
        <w:t>6</w:t>
      </w:r>
      <w:r w:rsidRPr="005F74A5">
        <w:rPr>
          <w:rFonts w:ascii="Times New Roman" w:eastAsia="Times New Roman" w:hAnsi="Times New Roman" w:cs="Times New Roman"/>
        </w:rPr>
        <w:t>,</w:t>
      </w:r>
      <w:r w:rsidR="0085510F" w:rsidRPr="005F74A5">
        <w:rPr>
          <w:rFonts w:ascii="Times New Roman" w:eastAsia="Times New Roman" w:hAnsi="Times New Roman" w:cs="Times New Roman"/>
        </w:rPr>
        <w:t>6</w:t>
      </w:r>
      <w:r w:rsidRPr="005F74A5">
        <w:rPr>
          <w:rFonts w:ascii="Times New Roman" w:eastAsia="Times New Roman" w:hAnsi="Times New Roman" w:cs="Times New Roman"/>
        </w:rPr>
        <w:t xml:space="preserve">%). </w:t>
      </w:r>
    </w:p>
    <w:p w14:paraId="3F19024C" w14:textId="5299CD52" w:rsidR="00183989" w:rsidRPr="005F74A5" w:rsidRDefault="00D17FF7" w:rsidP="007D777C">
      <w:pPr>
        <w:tabs>
          <w:tab w:val="left" w:pos="3285"/>
        </w:tabs>
        <w:spacing w:after="0" w:line="360" w:lineRule="auto"/>
        <w:contextualSpacing/>
        <w:jc w:val="both"/>
        <w:rPr>
          <w:rFonts w:ascii="Times New Roman" w:eastAsia="Times New Roman" w:hAnsi="Times New Roman" w:cs="Times New Roman"/>
        </w:rPr>
      </w:pPr>
      <w:r w:rsidRPr="005F74A5">
        <w:rPr>
          <w:rFonts w:ascii="Times New Roman" w:eastAsia="Times New Roman" w:hAnsi="Times New Roman" w:cs="Times New Roman"/>
          <w:noProof/>
        </w:rPr>
        <w:drawing>
          <wp:inline distT="0" distB="0" distL="0" distR="0" wp14:anchorId="485E5F0B" wp14:editId="656C4CA9">
            <wp:extent cx="6076950" cy="3228975"/>
            <wp:effectExtent l="0" t="0" r="0" b="9525"/>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781D7A0" w14:textId="53D82160" w:rsidR="004D254E" w:rsidRPr="005F74A5" w:rsidRDefault="004D254E" w:rsidP="007D777C">
      <w:pPr>
        <w:pStyle w:val="Nagwek5"/>
        <w:spacing w:line="360" w:lineRule="auto"/>
        <w:jc w:val="both"/>
        <w:rPr>
          <w:b w:val="0"/>
          <w:bCs w:val="0"/>
          <w:i w:val="0"/>
          <w:iCs w:val="0"/>
          <w:sz w:val="22"/>
          <w:szCs w:val="22"/>
        </w:rPr>
      </w:pPr>
      <w:r w:rsidRPr="005F74A5">
        <w:rPr>
          <w:b w:val="0"/>
          <w:bCs w:val="0"/>
          <w:i w:val="0"/>
          <w:iCs w:val="0"/>
          <w:sz w:val="22"/>
          <w:szCs w:val="22"/>
        </w:rPr>
        <w:t>W 2022 roku odnotowano wzrost liczby osób bezrobotnych według stażu pracy o 5,4 pp</w:t>
      </w:r>
      <w:r w:rsidR="00FC78D9" w:rsidRPr="005F74A5">
        <w:rPr>
          <w:b w:val="0"/>
          <w:bCs w:val="0"/>
          <w:i w:val="0"/>
          <w:iCs w:val="0"/>
          <w:sz w:val="22"/>
          <w:szCs w:val="22"/>
        </w:rPr>
        <w:t>.</w:t>
      </w:r>
      <w:r w:rsidRPr="005F74A5">
        <w:rPr>
          <w:b w:val="0"/>
          <w:bCs w:val="0"/>
          <w:i w:val="0"/>
          <w:iCs w:val="0"/>
          <w:sz w:val="22"/>
          <w:szCs w:val="22"/>
        </w:rPr>
        <w:t xml:space="preserve"> (2021 r. – 169 os., 2022 r. – 229 os.).</w:t>
      </w:r>
    </w:p>
    <w:p w14:paraId="550327ED" w14:textId="45841762" w:rsidR="00D17FF7" w:rsidRPr="005F74A5" w:rsidRDefault="00D17FF7" w:rsidP="007D777C">
      <w:pPr>
        <w:pStyle w:val="Nagwek5"/>
        <w:spacing w:line="360" w:lineRule="auto"/>
        <w:jc w:val="both"/>
        <w:rPr>
          <w:i w:val="0"/>
          <w:iCs w:val="0"/>
          <w:sz w:val="22"/>
          <w:szCs w:val="22"/>
        </w:rPr>
      </w:pPr>
      <w:r w:rsidRPr="005F74A5">
        <w:rPr>
          <w:i w:val="0"/>
          <w:iCs w:val="0"/>
          <w:sz w:val="22"/>
          <w:szCs w:val="22"/>
        </w:rPr>
        <w:t>Zmiany w strukturze stosunku do 202</w:t>
      </w:r>
      <w:r w:rsidR="006B4D20" w:rsidRPr="005F74A5">
        <w:rPr>
          <w:i w:val="0"/>
          <w:iCs w:val="0"/>
          <w:sz w:val="22"/>
          <w:szCs w:val="22"/>
        </w:rPr>
        <w:t>1</w:t>
      </w:r>
      <w:r w:rsidRPr="005F74A5">
        <w:rPr>
          <w:i w:val="0"/>
          <w:iCs w:val="0"/>
          <w:sz w:val="22"/>
          <w:szCs w:val="22"/>
        </w:rPr>
        <w:t xml:space="preserve"> r. ilustruje poniższy histogram:</w:t>
      </w:r>
    </w:p>
    <w:p w14:paraId="573C97B2" w14:textId="7302A183" w:rsidR="00D17FF7" w:rsidRPr="005F74A5" w:rsidRDefault="00D17FF7" w:rsidP="007D777C">
      <w:pPr>
        <w:tabs>
          <w:tab w:val="left" w:pos="3285"/>
        </w:tabs>
        <w:spacing w:after="0" w:line="360" w:lineRule="auto"/>
        <w:contextualSpacing/>
        <w:jc w:val="both"/>
        <w:rPr>
          <w:rFonts w:ascii="Times New Roman" w:eastAsia="Times New Roman" w:hAnsi="Times New Roman" w:cs="Times New Roman"/>
        </w:rPr>
      </w:pPr>
      <w:r w:rsidRPr="005F74A5">
        <w:rPr>
          <w:rFonts w:ascii="Times New Roman" w:eastAsia="Times New Roman" w:hAnsi="Times New Roman" w:cs="Times New Roman"/>
          <w:noProof/>
        </w:rPr>
        <w:drawing>
          <wp:inline distT="0" distB="0" distL="0" distR="0" wp14:anchorId="74A9475F" wp14:editId="7A5E84E2">
            <wp:extent cx="6067425" cy="3629025"/>
            <wp:effectExtent l="0" t="0" r="9525" b="9525"/>
            <wp:docPr id="22" name="Wykres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A946E17" w14:textId="0442F4DC" w:rsidR="00D17FF7" w:rsidRPr="005F74A5" w:rsidRDefault="00F02B7A">
      <w:pPr>
        <w:pStyle w:val="Nagwek5"/>
        <w:numPr>
          <w:ilvl w:val="1"/>
          <w:numId w:val="7"/>
        </w:numPr>
        <w:spacing w:line="360" w:lineRule="auto"/>
        <w:jc w:val="both"/>
        <w:rPr>
          <w:i w:val="0"/>
          <w:iCs w:val="0"/>
          <w:color w:val="806000" w:themeColor="accent4" w:themeShade="80"/>
          <w:sz w:val="22"/>
          <w:szCs w:val="22"/>
        </w:rPr>
      </w:pPr>
      <w:r w:rsidRPr="005F74A5">
        <w:rPr>
          <w:i w:val="0"/>
          <w:iCs w:val="0"/>
          <w:color w:val="806000" w:themeColor="accent4" w:themeShade="80"/>
          <w:sz w:val="22"/>
          <w:szCs w:val="22"/>
        </w:rPr>
        <w:lastRenderedPageBreak/>
        <w:t xml:space="preserve"> </w:t>
      </w:r>
      <w:r w:rsidR="00D17FF7" w:rsidRPr="005F74A5">
        <w:rPr>
          <w:i w:val="0"/>
          <w:iCs w:val="0"/>
          <w:color w:val="806000" w:themeColor="accent4" w:themeShade="80"/>
          <w:sz w:val="22"/>
          <w:szCs w:val="22"/>
        </w:rPr>
        <w:t>Czas pozostawania bez pracy</w:t>
      </w:r>
    </w:p>
    <w:p w14:paraId="3B504DCF" w14:textId="7E45547B" w:rsidR="00D17FF7" w:rsidRPr="005F74A5" w:rsidRDefault="00D17FF7" w:rsidP="00CF74E9">
      <w:pPr>
        <w:pStyle w:val="Bezodstpw"/>
        <w:spacing w:line="360" w:lineRule="auto"/>
        <w:jc w:val="both"/>
        <w:rPr>
          <w:rFonts w:ascii="Times New Roman" w:hAnsi="Times New Roman" w:cs="Times New Roman"/>
        </w:rPr>
      </w:pPr>
      <w:r w:rsidRPr="005F74A5">
        <w:rPr>
          <w:rFonts w:ascii="Times New Roman" w:hAnsi="Times New Roman" w:cs="Times New Roman"/>
        </w:rPr>
        <w:t>Poniższy wykres obrazuje podział zarejestrowanych bezrobotnych w</w:t>
      </w:r>
      <w:r w:rsidR="00CF74E9" w:rsidRPr="005F74A5">
        <w:rPr>
          <w:rFonts w:ascii="Times New Roman" w:hAnsi="Times New Roman" w:cs="Times New Roman"/>
        </w:rPr>
        <w:t>edług</w:t>
      </w:r>
      <w:r w:rsidRPr="005F74A5">
        <w:rPr>
          <w:rFonts w:ascii="Times New Roman" w:hAnsi="Times New Roman" w:cs="Times New Roman"/>
        </w:rPr>
        <w:t xml:space="preserve"> czasu pozostawania bez pracy</w:t>
      </w:r>
      <w:r w:rsidR="00CF74E9" w:rsidRPr="005F74A5">
        <w:rPr>
          <w:rFonts w:ascii="Times New Roman" w:hAnsi="Times New Roman" w:cs="Times New Roman"/>
        </w:rPr>
        <w:t xml:space="preserve">  i znacznym odsetkiem są osoby od 1 do 3 miesięcy, czyli 237 osób. W roku </w:t>
      </w:r>
      <w:r w:rsidR="004F003B" w:rsidRPr="005F74A5">
        <w:rPr>
          <w:rFonts w:ascii="Times New Roman" w:hAnsi="Times New Roman" w:cs="Times New Roman"/>
        </w:rPr>
        <w:t xml:space="preserve">2021 </w:t>
      </w:r>
      <w:r w:rsidR="00CF74E9" w:rsidRPr="005F74A5">
        <w:rPr>
          <w:rFonts w:ascii="Times New Roman" w:hAnsi="Times New Roman" w:cs="Times New Roman"/>
        </w:rPr>
        <w:t>takim wysokim odsetkiem była grupa od 12 do 24 miesięcy i liczyła 211 osób – 22,3%.</w:t>
      </w:r>
    </w:p>
    <w:p w14:paraId="52973198" w14:textId="5E68AC6E" w:rsidR="00827891" w:rsidRPr="005F74A5" w:rsidRDefault="00D17FF7" w:rsidP="007D777C">
      <w:pPr>
        <w:tabs>
          <w:tab w:val="left" w:pos="6030"/>
        </w:tabs>
        <w:spacing w:after="0" w:line="360" w:lineRule="auto"/>
        <w:contextualSpacing/>
        <w:jc w:val="both"/>
        <w:rPr>
          <w:rFonts w:ascii="Times New Roman" w:eastAsia="Times New Roman" w:hAnsi="Times New Roman" w:cs="Times New Roman"/>
        </w:rPr>
      </w:pPr>
      <w:r w:rsidRPr="005F74A5">
        <w:rPr>
          <w:rFonts w:ascii="Times New Roman" w:eastAsia="Times New Roman" w:hAnsi="Times New Roman" w:cs="Times New Roman"/>
          <w:noProof/>
        </w:rPr>
        <w:drawing>
          <wp:inline distT="0" distB="0" distL="0" distR="0" wp14:anchorId="06075A2C" wp14:editId="3193914E">
            <wp:extent cx="6105525" cy="3181350"/>
            <wp:effectExtent l="0" t="0" r="9525"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3146A38" w14:textId="758B3769" w:rsidR="00FB4025" w:rsidRPr="005F74A5" w:rsidRDefault="00FB4025" w:rsidP="007D777C">
      <w:pPr>
        <w:spacing w:before="240" w:after="0" w:line="360" w:lineRule="auto"/>
        <w:rPr>
          <w:rStyle w:val="Nagwek5Znak"/>
          <w:rFonts w:eastAsiaTheme="minorEastAsia"/>
          <w:b w:val="0"/>
          <w:bCs w:val="0"/>
          <w:i w:val="0"/>
          <w:iCs w:val="0"/>
          <w:sz w:val="22"/>
          <w:szCs w:val="22"/>
        </w:rPr>
      </w:pPr>
      <w:r w:rsidRPr="005F74A5">
        <w:rPr>
          <w:rStyle w:val="Nagwek5Znak"/>
          <w:rFonts w:eastAsiaTheme="minorEastAsia"/>
          <w:b w:val="0"/>
          <w:bCs w:val="0"/>
          <w:i w:val="0"/>
          <w:iCs w:val="0"/>
          <w:sz w:val="22"/>
          <w:szCs w:val="22"/>
        </w:rPr>
        <w:t>Znaczny wzrost nastąpił w przedziale 12-24 mies. osób bezrobotnych według czasu pozostawania bez pracy i wyniósł aż 11,2 pp</w:t>
      </w:r>
      <w:r w:rsidR="00FC78D9" w:rsidRPr="005F74A5">
        <w:rPr>
          <w:rStyle w:val="Nagwek5Znak"/>
          <w:rFonts w:eastAsiaTheme="minorEastAsia"/>
          <w:b w:val="0"/>
          <w:bCs w:val="0"/>
          <w:i w:val="0"/>
          <w:iCs w:val="0"/>
          <w:sz w:val="22"/>
          <w:szCs w:val="22"/>
        </w:rPr>
        <w:t>.</w:t>
      </w:r>
    </w:p>
    <w:p w14:paraId="78D9BC97" w14:textId="692D904B" w:rsidR="004F003B" w:rsidRPr="005F74A5" w:rsidRDefault="004F003B" w:rsidP="004F003B">
      <w:pPr>
        <w:spacing w:before="240" w:after="0" w:line="240" w:lineRule="auto"/>
        <w:rPr>
          <w:rStyle w:val="Nagwek5Znak"/>
          <w:rFonts w:eastAsiaTheme="minorEastAsia"/>
          <w:i w:val="0"/>
          <w:iCs w:val="0"/>
          <w:sz w:val="22"/>
          <w:szCs w:val="22"/>
        </w:rPr>
      </w:pPr>
      <w:r w:rsidRPr="005F74A5">
        <w:rPr>
          <w:rFonts w:ascii="Times New Roman" w:hAnsi="Times New Roman" w:cs="Times New Roman"/>
          <w:b/>
          <w:bCs/>
        </w:rPr>
        <w:t>Zmiany w strukturze stosunku do 2021 r. ilustruje poniższy histogram:</w:t>
      </w:r>
    </w:p>
    <w:p w14:paraId="2F3DEBC9" w14:textId="6CEA369D" w:rsidR="004F003B" w:rsidRPr="005F74A5" w:rsidRDefault="00D17FF7" w:rsidP="004F003B">
      <w:pPr>
        <w:pStyle w:val="Bezodstpw"/>
        <w:spacing w:before="240"/>
        <w:rPr>
          <w:rFonts w:ascii="Times New Roman" w:eastAsia="Times New Roman" w:hAnsi="Times New Roman" w:cs="Times New Roman"/>
        </w:rPr>
      </w:pPr>
      <w:r w:rsidRPr="005F74A5">
        <w:rPr>
          <w:rFonts w:ascii="Times New Roman" w:eastAsia="Times New Roman" w:hAnsi="Times New Roman" w:cs="Times New Roman"/>
          <w:noProof/>
        </w:rPr>
        <w:drawing>
          <wp:inline distT="0" distB="0" distL="0" distR="0" wp14:anchorId="1BC29D54" wp14:editId="0C963AE8">
            <wp:extent cx="6096000" cy="3676650"/>
            <wp:effectExtent l="0" t="0" r="0" b="0"/>
            <wp:docPr id="23" name="Wykres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D2C77CB" w14:textId="287344E1" w:rsidR="00D17FF7" w:rsidRPr="005F74A5" w:rsidRDefault="00F02B7A">
      <w:pPr>
        <w:pStyle w:val="Nagwek5"/>
        <w:numPr>
          <w:ilvl w:val="1"/>
          <w:numId w:val="7"/>
        </w:numPr>
        <w:spacing w:line="360" w:lineRule="auto"/>
        <w:jc w:val="both"/>
        <w:rPr>
          <w:i w:val="0"/>
          <w:iCs w:val="0"/>
          <w:color w:val="806000" w:themeColor="accent4" w:themeShade="80"/>
          <w:sz w:val="22"/>
          <w:szCs w:val="22"/>
        </w:rPr>
      </w:pPr>
      <w:r w:rsidRPr="005F74A5">
        <w:rPr>
          <w:i w:val="0"/>
          <w:iCs w:val="0"/>
          <w:color w:val="806000" w:themeColor="accent4" w:themeShade="80"/>
          <w:sz w:val="22"/>
          <w:szCs w:val="22"/>
        </w:rPr>
        <w:lastRenderedPageBreak/>
        <w:t xml:space="preserve"> </w:t>
      </w:r>
      <w:r w:rsidR="00D17FF7" w:rsidRPr="005F74A5">
        <w:rPr>
          <w:i w:val="0"/>
          <w:iCs w:val="0"/>
          <w:color w:val="806000" w:themeColor="accent4" w:themeShade="80"/>
          <w:sz w:val="22"/>
          <w:szCs w:val="22"/>
        </w:rPr>
        <w:t>Wybrane kategorie bezrobotnych</w:t>
      </w:r>
    </w:p>
    <w:tbl>
      <w:tblPr>
        <w:tblStyle w:val="Tabela-Siatka1"/>
        <w:tblW w:w="9753" w:type="dxa"/>
        <w:tblInd w:w="-147" w:type="dxa"/>
        <w:tblLook w:val="04A0" w:firstRow="1" w:lastRow="0" w:firstColumn="1" w:lastColumn="0" w:noHBand="0" w:noVBand="1"/>
      </w:tblPr>
      <w:tblGrid>
        <w:gridCol w:w="5925"/>
        <w:gridCol w:w="1730"/>
        <w:gridCol w:w="2098"/>
      </w:tblGrid>
      <w:tr w:rsidR="00D17FF7" w:rsidRPr="005F74A5" w14:paraId="44FFB89C" w14:textId="77777777" w:rsidTr="001A6A66">
        <w:trPr>
          <w:trHeight w:val="218"/>
        </w:trPr>
        <w:tc>
          <w:tcPr>
            <w:tcW w:w="5925" w:type="dxa"/>
            <w:vMerge w:val="restart"/>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6DFC7711" w14:textId="77777777" w:rsidR="00D17FF7" w:rsidRPr="005F74A5" w:rsidRDefault="00D17FF7" w:rsidP="007D777C">
            <w:pPr>
              <w:tabs>
                <w:tab w:val="left" w:pos="1905"/>
              </w:tabs>
              <w:spacing w:after="200" w:line="360" w:lineRule="auto"/>
              <w:jc w:val="center"/>
              <w:rPr>
                <w:rFonts w:ascii="Times New Roman" w:hAnsi="Times New Roman" w:cs="Times New Roman"/>
                <w:b/>
              </w:rPr>
            </w:pPr>
            <w:r w:rsidRPr="005F74A5">
              <w:rPr>
                <w:rFonts w:ascii="Times New Roman" w:hAnsi="Times New Roman" w:cs="Times New Roman"/>
                <w:b/>
              </w:rPr>
              <w:t>Kategorie bezrobotnych</w:t>
            </w: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0970BC98" w14:textId="1E1BA031" w:rsidR="00D17FF7" w:rsidRPr="005F74A5" w:rsidRDefault="00D17FF7" w:rsidP="007D777C">
            <w:pPr>
              <w:tabs>
                <w:tab w:val="left" w:pos="1905"/>
              </w:tabs>
              <w:spacing w:after="200" w:line="360" w:lineRule="auto"/>
              <w:jc w:val="center"/>
              <w:rPr>
                <w:rFonts w:ascii="Times New Roman" w:hAnsi="Times New Roman" w:cs="Times New Roman"/>
                <w:b/>
              </w:rPr>
            </w:pPr>
            <w:r w:rsidRPr="005F74A5">
              <w:rPr>
                <w:rFonts w:ascii="Times New Roman" w:hAnsi="Times New Roman" w:cs="Times New Roman"/>
                <w:b/>
              </w:rPr>
              <w:t>Stan na 31.12.202</w:t>
            </w:r>
            <w:r w:rsidR="00B210A4" w:rsidRPr="005F74A5">
              <w:rPr>
                <w:rFonts w:ascii="Times New Roman" w:hAnsi="Times New Roman" w:cs="Times New Roman"/>
                <w:b/>
              </w:rPr>
              <w:t xml:space="preserve">2 </w:t>
            </w:r>
            <w:r w:rsidRPr="005F74A5">
              <w:rPr>
                <w:rFonts w:ascii="Times New Roman" w:hAnsi="Times New Roman" w:cs="Times New Roman"/>
                <w:b/>
              </w:rPr>
              <w:t>r.</w:t>
            </w:r>
          </w:p>
        </w:tc>
      </w:tr>
      <w:tr w:rsidR="00D17FF7" w:rsidRPr="005F74A5" w14:paraId="5F38FAA5" w14:textId="77777777" w:rsidTr="001A6A66">
        <w:trPr>
          <w:trHeight w:val="217"/>
        </w:trPr>
        <w:tc>
          <w:tcPr>
            <w:tcW w:w="0" w:type="auto"/>
            <w:vMerge/>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215A04A7" w14:textId="77777777" w:rsidR="00D17FF7" w:rsidRPr="005F74A5" w:rsidRDefault="00D17FF7" w:rsidP="007D777C">
            <w:pPr>
              <w:spacing w:after="200" w:line="360" w:lineRule="auto"/>
              <w:rPr>
                <w:rFonts w:ascii="Times New Roman" w:hAnsi="Times New Roman" w:cs="Times New Roman"/>
                <w:b/>
              </w:rPr>
            </w:pPr>
          </w:p>
        </w:tc>
        <w:tc>
          <w:tcPr>
            <w:tcW w:w="173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15713531" w14:textId="77777777" w:rsidR="00D17FF7" w:rsidRPr="005F74A5" w:rsidRDefault="00D17FF7" w:rsidP="007D777C">
            <w:pPr>
              <w:tabs>
                <w:tab w:val="left" w:pos="1905"/>
              </w:tabs>
              <w:spacing w:after="200" w:line="360" w:lineRule="auto"/>
              <w:jc w:val="center"/>
              <w:rPr>
                <w:rFonts w:ascii="Times New Roman" w:hAnsi="Times New Roman" w:cs="Times New Roman"/>
                <w:b/>
              </w:rPr>
            </w:pPr>
            <w:r w:rsidRPr="005F74A5">
              <w:rPr>
                <w:rFonts w:ascii="Times New Roman" w:hAnsi="Times New Roman" w:cs="Times New Roman"/>
                <w:b/>
              </w:rPr>
              <w:t>Ogółem</w:t>
            </w:r>
          </w:p>
        </w:tc>
        <w:tc>
          <w:tcPr>
            <w:tcW w:w="209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331246F5" w14:textId="77777777" w:rsidR="00D17FF7" w:rsidRPr="005F74A5" w:rsidRDefault="00D17FF7" w:rsidP="007D777C">
            <w:pPr>
              <w:tabs>
                <w:tab w:val="left" w:pos="1905"/>
              </w:tabs>
              <w:spacing w:after="200" w:line="360" w:lineRule="auto"/>
              <w:jc w:val="center"/>
              <w:rPr>
                <w:rFonts w:ascii="Times New Roman" w:hAnsi="Times New Roman" w:cs="Times New Roman"/>
                <w:b/>
                <w:color w:val="BF8F00" w:themeColor="accent4" w:themeShade="BF"/>
              </w:rPr>
            </w:pPr>
            <w:r w:rsidRPr="005F74A5">
              <w:rPr>
                <w:rFonts w:ascii="Times New Roman" w:hAnsi="Times New Roman" w:cs="Times New Roman"/>
                <w:b/>
              </w:rPr>
              <w:t>Kobiety</w:t>
            </w:r>
          </w:p>
        </w:tc>
      </w:tr>
      <w:tr w:rsidR="00D17FF7" w:rsidRPr="005F74A5" w14:paraId="60362860" w14:textId="77777777" w:rsidTr="001A6A66">
        <w:tc>
          <w:tcPr>
            <w:tcW w:w="592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27F47D62" w14:textId="77777777" w:rsidR="00D17FF7" w:rsidRPr="005F74A5" w:rsidRDefault="00D17FF7" w:rsidP="007D777C">
            <w:pPr>
              <w:tabs>
                <w:tab w:val="left" w:pos="1905"/>
              </w:tabs>
              <w:spacing w:after="200" w:line="360" w:lineRule="auto"/>
              <w:jc w:val="both"/>
              <w:rPr>
                <w:rFonts w:ascii="Times New Roman" w:hAnsi="Times New Roman" w:cs="Times New Roman"/>
                <w:b/>
              </w:rPr>
            </w:pPr>
            <w:r w:rsidRPr="005F74A5">
              <w:rPr>
                <w:rFonts w:ascii="Times New Roman" w:hAnsi="Times New Roman" w:cs="Times New Roman"/>
                <w:b/>
              </w:rPr>
              <w:t>Zamieszkali na wsi</w:t>
            </w:r>
          </w:p>
        </w:tc>
        <w:tc>
          <w:tcPr>
            <w:tcW w:w="1730" w:type="dxa"/>
            <w:tcBorders>
              <w:top w:val="single" w:sz="4" w:space="0" w:color="000000"/>
              <w:left w:val="single" w:sz="4" w:space="0" w:color="000000"/>
              <w:bottom w:val="single" w:sz="4" w:space="0" w:color="000000"/>
              <w:right w:val="single" w:sz="4" w:space="0" w:color="000000"/>
            </w:tcBorders>
          </w:tcPr>
          <w:p w14:paraId="697AF297" w14:textId="0941BD43" w:rsidR="00B210A4" w:rsidRPr="005F74A5" w:rsidRDefault="00B210A4" w:rsidP="007D777C">
            <w:pPr>
              <w:tabs>
                <w:tab w:val="left" w:pos="1905"/>
              </w:tabs>
              <w:spacing w:after="200" w:line="360" w:lineRule="auto"/>
              <w:jc w:val="center"/>
              <w:rPr>
                <w:rFonts w:ascii="Times New Roman" w:hAnsi="Times New Roman" w:cs="Times New Roman"/>
              </w:rPr>
            </w:pPr>
            <w:r w:rsidRPr="005F74A5">
              <w:rPr>
                <w:rFonts w:ascii="Times New Roman" w:hAnsi="Times New Roman" w:cs="Times New Roman"/>
              </w:rPr>
              <w:t>605</w:t>
            </w:r>
          </w:p>
        </w:tc>
        <w:tc>
          <w:tcPr>
            <w:tcW w:w="2098" w:type="dxa"/>
            <w:tcBorders>
              <w:top w:val="single" w:sz="4" w:space="0" w:color="000000"/>
              <w:left w:val="single" w:sz="4" w:space="0" w:color="000000"/>
              <w:bottom w:val="single" w:sz="4" w:space="0" w:color="000000"/>
              <w:right w:val="single" w:sz="4" w:space="0" w:color="000000"/>
            </w:tcBorders>
          </w:tcPr>
          <w:p w14:paraId="2CB96A77" w14:textId="299B7871" w:rsidR="00D17FF7" w:rsidRPr="005F74A5" w:rsidRDefault="00B210A4" w:rsidP="007D777C">
            <w:pPr>
              <w:tabs>
                <w:tab w:val="left" w:pos="1905"/>
              </w:tabs>
              <w:spacing w:after="200" w:line="360" w:lineRule="auto"/>
              <w:jc w:val="center"/>
              <w:rPr>
                <w:rFonts w:ascii="Times New Roman" w:hAnsi="Times New Roman" w:cs="Times New Roman"/>
              </w:rPr>
            </w:pPr>
            <w:r w:rsidRPr="005F74A5">
              <w:rPr>
                <w:rFonts w:ascii="Times New Roman" w:hAnsi="Times New Roman" w:cs="Times New Roman"/>
              </w:rPr>
              <w:t>327</w:t>
            </w:r>
          </w:p>
        </w:tc>
      </w:tr>
      <w:tr w:rsidR="00D17FF7" w:rsidRPr="005F74A5" w14:paraId="54AF0597" w14:textId="77777777" w:rsidTr="001A6A66">
        <w:tc>
          <w:tcPr>
            <w:tcW w:w="592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18B7E037" w14:textId="77777777" w:rsidR="00D17FF7" w:rsidRPr="005F74A5" w:rsidRDefault="00D17FF7" w:rsidP="007D777C">
            <w:pPr>
              <w:tabs>
                <w:tab w:val="left" w:pos="1905"/>
              </w:tabs>
              <w:spacing w:after="200" w:line="360" w:lineRule="auto"/>
              <w:jc w:val="both"/>
              <w:rPr>
                <w:rFonts w:ascii="Times New Roman" w:hAnsi="Times New Roman" w:cs="Times New Roman"/>
                <w:b/>
              </w:rPr>
            </w:pPr>
            <w:r w:rsidRPr="005F74A5">
              <w:rPr>
                <w:rFonts w:ascii="Times New Roman" w:hAnsi="Times New Roman" w:cs="Times New Roman"/>
                <w:b/>
              </w:rPr>
              <w:t>Osoby w okresie do 12 m-</w:t>
            </w:r>
            <w:proofErr w:type="spellStart"/>
            <w:r w:rsidRPr="005F74A5">
              <w:rPr>
                <w:rFonts w:ascii="Times New Roman" w:hAnsi="Times New Roman" w:cs="Times New Roman"/>
                <w:b/>
              </w:rPr>
              <w:t>cy</w:t>
            </w:r>
            <w:proofErr w:type="spellEnd"/>
            <w:r w:rsidRPr="005F74A5">
              <w:rPr>
                <w:rFonts w:ascii="Times New Roman" w:hAnsi="Times New Roman" w:cs="Times New Roman"/>
                <w:b/>
              </w:rPr>
              <w:t xml:space="preserve"> od dnia ukończenia nauki</w:t>
            </w:r>
          </w:p>
        </w:tc>
        <w:tc>
          <w:tcPr>
            <w:tcW w:w="1730" w:type="dxa"/>
            <w:tcBorders>
              <w:top w:val="single" w:sz="4" w:space="0" w:color="000000"/>
              <w:left w:val="single" w:sz="4" w:space="0" w:color="000000"/>
              <w:bottom w:val="single" w:sz="4" w:space="0" w:color="000000"/>
              <w:right w:val="single" w:sz="4" w:space="0" w:color="000000"/>
            </w:tcBorders>
          </w:tcPr>
          <w:p w14:paraId="612162B0" w14:textId="2471FCC7" w:rsidR="00D17FF7" w:rsidRPr="005F74A5" w:rsidRDefault="00B210A4" w:rsidP="007D777C">
            <w:pPr>
              <w:tabs>
                <w:tab w:val="left" w:pos="1905"/>
              </w:tabs>
              <w:spacing w:after="200" w:line="360" w:lineRule="auto"/>
              <w:jc w:val="center"/>
              <w:rPr>
                <w:rFonts w:ascii="Times New Roman" w:hAnsi="Times New Roman" w:cs="Times New Roman"/>
              </w:rPr>
            </w:pPr>
            <w:r w:rsidRPr="005F74A5">
              <w:rPr>
                <w:rFonts w:ascii="Times New Roman" w:hAnsi="Times New Roman" w:cs="Times New Roman"/>
              </w:rPr>
              <w:t>69</w:t>
            </w:r>
          </w:p>
        </w:tc>
        <w:tc>
          <w:tcPr>
            <w:tcW w:w="2098" w:type="dxa"/>
            <w:tcBorders>
              <w:top w:val="single" w:sz="4" w:space="0" w:color="000000"/>
              <w:left w:val="single" w:sz="4" w:space="0" w:color="000000"/>
              <w:bottom w:val="single" w:sz="4" w:space="0" w:color="000000"/>
              <w:right w:val="single" w:sz="4" w:space="0" w:color="000000"/>
            </w:tcBorders>
          </w:tcPr>
          <w:p w14:paraId="58D3E96E" w14:textId="11EE6551" w:rsidR="00D17FF7" w:rsidRPr="005F74A5" w:rsidRDefault="00B210A4" w:rsidP="007D777C">
            <w:pPr>
              <w:tabs>
                <w:tab w:val="left" w:pos="1905"/>
              </w:tabs>
              <w:spacing w:after="200" w:line="360" w:lineRule="auto"/>
              <w:jc w:val="center"/>
              <w:rPr>
                <w:rFonts w:ascii="Times New Roman" w:hAnsi="Times New Roman" w:cs="Times New Roman"/>
              </w:rPr>
            </w:pPr>
            <w:r w:rsidRPr="005F74A5">
              <w:rPr>
                <w:rFonts w:ascii="Times New Roman" w:hAnsi="Times New Roman" w:cs="Times New Roman"/>
              </w:rPr>
              <w:t>31</w:t>
            </w:r>
          </w:p>
        </w:tc>
      </w:tr>
      <w:tr w:rsidR="00D17FF7" w:rsidRPr="005F74A5" w14:paraId="5CB0B032" w14:textId="77777777" w:rsidTr="001A6A66">
        <w:tc>
          <w:tcPr>
            <w:tcW w:w="592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59764985" w14:textId="77777777" w:rsidR="00D17FF7" w:rsidRPr="005F74A5" w:rsidRDefault="00D17FF7" w:rsidP="007D777C">
            <w:pPr>
              <w:tabs>
                <w:tab w:val="left" w:pos="1905"/>
              </w:tabs>
              <w:spacing w:after="200" w:line="360" w:lineRule="auto"/>
              <w:jc w:val="both"/>
              <w:rPr>
                <w:rFonts w:ascii="Times New Roman" w:hAnsi="Times New Roman" w:cs="Times New Roman"/>
                <w:b/>
              </w:rPr>
            </w:pPr>
            <w:r w:rsidRPr="005F74A5">
              <w:rPr>
                <w:rFonts w:ascii="Times New Roman" w:hAnsi="Times New Roman" w:cs="Times New Roman"/>
                <w:b/>
              </w:rPr>
              <w:t>Cudzoziemcy</w:t>
            </w:r>
          </w:p>
        </w:tc>
        <w:tc>
          <w:tcPr>
            <w:tcW w:w="1730" w:type="dxa"/>
            <w:tcBorders>
              <w:top w:val="single" w:sz="4" w:space="0" w:color="000000"/>
              <w:left w:val="single" w:sz="4" w:space="0" w:color="000000"/>
              <w:bottom w:val="single" w:sz="4" w:space="0" w:color="000000"/>
              <w:right w:val="single" w:sz="4" w:space="0" w:color="000000"/>
            </w:tcBorders>
          </w:tcPr>
          <w:p w14:paraId="29EF6117" w14:textId="15E1F655" w:rsidR="00D17FF7" w:rsidRPr="005F74A5" w:rsidRDefault="00B210A4" w:rsidP="007D777C">
            <w:pPr>
              <w:tabs>
                <w:tab w:val="left" w:pos="1905"/>
              </w:tabs>
              <w:spacing w:after="200" w:line="360" w:lineRule="auto"/>
              <w:jc w:val="center"/>
              <w:rPr>
                <w:rFonts w:ascii="Times New Roman" w:hAnsi="Times New Roman" w:cs="Times New Roman"/>
              </w:rPr>
            </w:pPr>
            <w:r w:rsidRPr="005F74A5">
              <w:rPr>
                <w:rFonts w:ascii="Times New Roman" w:hAnsi="Times New Roman" w:cs="Times New Roman"/>
              </w:rPr>
              <w:t>62</w:t>
            </w:r>
          </w:p>
        </w:tc>
        <w:tc>
          <w:tcPr>
            <w:tcW w:w="2098" w:type="dxa"/>
            <w:tcBorders>
              <w:top w:val="single" w:sz="4" w:space="0" w:color="000000"/>
              <w:left w:val="single" w:sz="4" w:space="0" w:color="000000"/>
              <w:bottom w:val="single" w:sz="4" w:space="0" w:color="000000"/>
              <w:right w:val="single" w:sz="4" w:space="0" w:color="000000"/>
            </w:tcBorders>
          </w:tcPr>
          <w:p w14:paraId="5F6C66CD" w14:textId="2734A396" w:rsidR="00D17FF7" w:rsidRPr="005F74A5" w:rsidRDefault="00B210A4" w:rsidP="007D777C">
            <w:pPr>
              <w:tabs>
                <w:tab w:val="left" w:pos="1905"/>
              </w:tabs>
              <w:spacing w:after="200" w:line="360" w:lineRule="auto"/>
              <w:jc w:val="center"/>
              <w:rPr>
                <w:rFonts w:ascii="Times New Roman" w:hAnsi="Times New Roman" w:cs="Times New Roman"/>
              </w:rPr>
            </w:pPr>
            <w:r w:rsidRPr="005F74A5">
              <w:rPr>
                <w:rFonts w:ascii="Times New Roman" w:hAnsi="Times New Roman" w:cs="Times New Roman"/>
              </w:rPr>
              <w:t>41</w:t>
            </w:r>
          </w:p>
        </w:tc>
      </w:tr>
      <w:tr w:rsidR="00D17FF7" w:rsidRPr="005F74A5" w14:paraId="0C39C5BD" w14:textId="77777777" w:rsidTr="001A6A66">
        <w:tc>
          <w:tcPr>
            <w:tcW w:w="592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01645352" w14:textId="77777777" w:rsidR="00D17FF7" w:rsidRPr="005F74A5" w:rsidRDefault="00D17FF7" w:rsidP="007D777C">
            <w:pPr>
              <w:tabs>
                <w:tab w:val="left" w:pos="1905"/>
              </w:tabs>
              <w:spacing w:after="200" w:line="360" w:lineRule="auto"/>
              <w:jc w:val="both"/>
              <w:rPr>
                <w:rFonts w:ascii="Times New Roman" w:hAnsi="Times New Roman" w:cs="Times New Roman"/>
                <w:b/>
              </w:rPr>
            </w:pPr>
            <w:r w:rsidRPr="005F74A5">
              <w:rPr>
                <w:rFonts w:ascii="Times New Roman" w:hAnsi="Times New Roman" w:cs="Times New Roman"/>
                <w:b/>
              </w:rPr>
              <w:t>Bez kwalifikacji zawodowych</w:t>
            </w:r>
          </w:p>
        </w:tc>
        <w:tc>
          <w:tcPr>
            <w:tcW w:w="1730" w:type="dxa"/>
            <w:tcBorders>
              <w:top w:val="single" w:sz="4" w:space="0" w:color="000000"/>
              <w:left w:val="single" w:sz="4" w:space="0" w:color="000000"/>
              <w:bottom w:val="single" w:sz="4" w:space="0" w:color="000000"/>
              <w:right w:val="single" w:sz="4" w:space="0" w:color="000000"/>
            </w:tcBorders>
          </w:tcPr>
          <w:p w14:paraId="00DD2C83" w14:textId="689EBB85" w:rsidR="00D17FF7" w:rsidRPr="005F74A5" w:rsidRDefault="00B210A4" w:rsidP="007D777C">
            <w:pPr>
              <w:tabs>
                <w:tab w:val="left" w:pos="1905"/>
              </w:tabs>
              <w:spacing w:after="200" w:line="360" w:lineRule="auto"/>
              <w:jc w:val="center"/>
              <w:rPr>
                <w:rFonts w:ascii="Times New Roman" w:hAnsi="Times New Roman" w:cs="Times New Roman"/>
              </w:rPr>
            </w:pPr>
            <w:r w:rsidRPr="005F74A5">
              <w:rPr>
                <w:rFonts w:ascii="Times New Roman" w:hAnsi="Times New Roman" w:cs="Times New Roman"/>
              </w:rPr>
              <w:t>291</w:t>
            </w:r>
          </w:p>
        </w:tc>
        <w:tc>
          <w:tcPr>
            <w:tcW w:w="2098" w:type="dxa"/>
            <w:tcBorders>
              <w:top w:val="single" w:sz="4" w:space="0" w:color="000000"/>
              <w:left w:val="single" w:sz="4" w:space="0" w:color="000000"/>
              <w:bottom w:val="single" w:sz="4" w:space="0" w:color="000000"/>
              <w:right w:val="single" w:sz="4" w:space="0" w:color="000000"/>
            </w:tcBorders>
          </w:tcPr>
          <w:p w14:paraId="40014827" w14:textId="4280D372" w:rsidR="00D17FF7" w:rsidRPr="005F74A5" w:rsidRDefault="00B210A4" w:rsidP="007D777C">
            <w:pPr>
              <w:tabs>
                <w:tab w:val="left" w:pos="1905"/>
              </w:tabs>
              <w:spacing w:after="200" w:line="360" w:lineRule="auto"/>
              <w:jc w:val="center"/>
              <w:rPr>
                <w:rFonts w:ascii="Times New Roman" w:hAnsi="Times New Roman" w:cs="Times New Roman"/>
              </w:rPr>
            </w:pPr>
            <w:r w:rsidRPr="005F74A5">
              <w:rPr>
                <w:rFonts w:ascii="Times New Roman" w:hAnsi="Times New Roman" w:cs="Times New Roman"/>
              </w:rPr>
              <w:t>162</w:t>
            </w:r>
          </w:p>
        </w:tc>
      </w:tr>
      <w:tr w:rsidR="00D17FF7" w:rsidRPr="005F74A5" w14:paraId="1FB480DF" w14:textId="77777777" w:rsidTr="001A6A66">
        <w:tc>
          <w:tcPr>
            <w:tcW w:w="592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1F63AC6B" w14:textId="77777777" w:rsidR="00D17FF7" w:rsidRPr="005F74A5" w:rsidRDefault="00D17FF7" w:rsidP="007D777C">
            <w:pPr>
              <w:tabs>
                <w:tab w:val="left" w:pos="1905"/>
              </w:tabs>
              <w:spacing w:after="200" w:line="360" w:lineRule="auto"/>
              <w:jc w:val="both"/>
              <w:rPr>
                <w:rFonts w:ascii="Times New Roman" w:hAnsi="Times New Roman" w:cs="Times New Roman"/>
                <w:b/>
              </w:rPr>
            </w:pPr>
            <w:r w:rsidRPr="005F74A5">
              <w:rPr>
                <w:rFonts w:ascii="Times New Roman" w:hAnsi="Times New Roman" w:cs="Times New Roman"/>
                <w:b/>
              </w:rPr>
              <w:t>Bez doświadczenia zawodowego</w:t>
            </w:r>
          </w:p>
        </w:tc>
        <w:tc>
          <w:tcPr>
            <w:tcW w:w="1730" w:type="dxa"/>
            <w:tcBorders>
              <w:top w:val="single" w:sz="4" w:space="0" w:color="000000"/>
              <w:left w:val="single" w:sz="4" w:space="0" w:color="000000"/>
              <w:bottom w:val="single" w:sz="4" w:space="0" w:color="000000"/>
              <w:right w:val="single" w:sz="4" w:space="0" w:color="000000"/>
            </w:tcBorders>
          </w:tcPr>
          <w:p w14:paraId="4DDA46A8" w14:textId="6E413944" w:rsidR="00D17FF7" w:rsidRPr="005F74A5" w:rsidRDefault="00B210A4" w:rsidP="007D777C">
            <w:pPr>
              <w:tabs>
                <w:tab w:val="left" w:pos="1905"/>
              </w:tabs>
              <w:spacing w:after="200" w:line="360" w:lineRule="auto"/>
              <w:jc w:val="center"/>
              <w:rPr>
                <w:rFonts w:ascii="Times New Roman" w:hAnsi="Times New Roman" w:cs="Times New Roman"/>
              </w:rPr>
            </w:pPr>
            <w:r w:rsidRPr="005F74A5">
              <w:rPr>
                <w:rFonts w:ascii="Times New Roman" w:hAnsi="Times New Roman" w:cs="Times New Roman"/>
              </w:rPr>
              <w:t>305</w:t>
            </w:r>
          </w:p>
        </w:tc>
        <w:tc>
          <w:tcPr>
            <w:tcW w:w="2098" w:type="dxa"/>
            <w:tcBorders>
              <w:top w:val="single" w:sz="4" w:space="0" w:color="000000"/>
              <w:left w:val="single" w:sz="4" w:space="0" w:color="000000"/>
              <w:bottom w:val="single" w:sz="4" w:space="0" w:color="000000"/>
              <w:right w:val="single" w:sz="4" w:space="0" w:color="000000"/>
            </w:tcBorders>
          </w:tcPr>
          <w:p w14:paraId="49D5874D" w14:textId="4CADC08F" w:rsidR="00D17FF7" w:rsidRPr="005F74A5" w:rsidRDefault="00B210A4" w:rsidP="007D777C">
            <w:pPr>
              <w:tabs>
                <w:tab w:val="left" w:pos="1905"/>
              </w:tabs>
              <w:spacing w:after="200" w:line="360" w:lineRule="auto"/>
              <w:jc w:val="center"/>
              <w:rPr>
                <w:rFonts w:ascii="Times New Roman" w:hAnsi="Times New Roman" w:cs="Times New Roman"/>
              </w:rPr>
            </w:pPr>
            <w:r w:rsidRPr="005F74A5">
              <w:rPr>
                <w:rFonts w:ascii="Times New Roman" w:hAnsi="Times New Roman" w:cs="Times New Roman"/>
              </w:rPr>
              <w:t>169</w:t>
            </w:r>
          </w:p>
        </w:tc>
      </w:tr>
    </w:tbl>
    <w:p w14:paraId="16149DB2" w14:textId="77777777" w:rsidR="00394DE8" w:rsidRPr="005F74A5" w:rsidRDefault="00394DE8" w:rsidP="007D777C">
      <w:pPr>
        <w:tabs>
          <w:tab w:val="left" w:pos="1905"/>
        </w:tabs>
        <w:spacing w:after="0" w:line="360" w:lineRule="auto"/>
        <w:jc w:val="both"/>
        <w:rPr>
          <w:rFonts w:ascii="Times New Roman" w:eastAsia="Times New Roman" w:hAnsi="Times New Roman" w:cs="Times New Roman"/>
        </w:rPr>
      </w:pPr>
    </w:p>
    <w:p w14:paraId="043F1EA8" w14:textId="4B05EAED" w:rsidR="00394DE8" w:rsidRPr="005F74A5" w:rsidRDefault="00D17FF7" w:rsidP="007D777C">
      <w:pPr>
        <w:tabs>
          <w:tab w:val="left" w:pos="1905"/>
        </w:tabs>
        <w:spacing w:line="360" w:lineRule="auto"/>
        <w:jc w:val="both"/>
        <w:rPr>
          <w:rFonts w:ascii="Times New Roman" w:eastAsia="Times New Roman" w:hAnsi="Times New Roman" w:cs="Times New Roman"/>
        </w:rPr>
      </w:pPr>
      <w:r w:rsidRPr="005F74A5">
        <w:rPr>
          <w:rFonts w:ascii="Times New Roman" w:eastAsia="Times New Roman" w:hAnsi="Times New Roman" w:cs="Times New Roman"/>
        </w:rPr>
        <w:t>Na koniec 202</w:t>
      </w:r>
      <w:r w:rsidR="00B210A4" w:rsidRPr="005F74A5">
        <w:rPr>
          <w:rFonts w:ascii="Times New Roman" w:eastAsia="Times New Roman" w:hAnsi="Times New Roman" w:cs="Times New Roman"/>
        </w:rPr>
        <w:t xml:space="preserve">2 </w:t>
      </w:r>
      <w:r w:rsidRPr="005F74A5">
        <w:rPr>
          <w:rFonts w:ascii="Times New Roman" w:eastAsia="Times New Roman" w:hAnsi="Times New Roman" w:cs="Times New Roman"/>
        </w:rPr>
        <w:t>r.</w:t>
      </w:r>
      <w:r w:rsidR="00CB063A" w:rsidRPr="005F74A5">
        <w:rPr>
          <w:rFonts w:ascii="Times New Roman" w:eastAsia="Times New Roman" w:hAnsi="Times New Roman" w:cs="Times New Roman"/>
        </w:rPr>
        <w:t xml:space="preserve"> </w:t>
      </w:r>
      <w:r w:rsidRPr="005F74A5">
        <w:rPr>
          <w:rFonts w:ascii="Times New Roman" w:eastAsia="Times New Roman" w:hAnsi="Times New Roman" w:cs="Times New Roman"/>
        </w:rPr>
        <w:t xml:space="preserve">mieszkańcy terenów wiejskich stanowili </w:t>
      </w:r>
      <w:r w:rsidR="00CB063A" w:rsidRPr="005F74A5">
        <w:rPr>
          <w:rFonts w:ascii="Times New Roman" w:eastAsia="Times New Roman" w:hAnsi="Times New Roman" w:cs="Times New Roman"/>
        </w:rPr>
        <w:t>61,4</w:t>
      </w:r>
      <w:r w:rsidRPr="005F74A5">
        <w:rPr>
          <w:rFonts w:ascii="Times New Roman" w:eastAsia="Times New Roman" w:hAnsi="Times New Roman" w:cs="Times New Roman"/>
        </w:rPr>
        <w:t>% ogółu zarejestrowanych</w:t>
      </w:r>
      <w:r w:rsidR="00CB063A" w:rsidRPr="005F74A5">
        <w:rPr>
          <w:rFonts w:ascii="Times New Roman" w:eastAsia="Times New Roman" w:hAnsi="Times New Roman" w:cs="Times New Roman"/>
        </w:rPr>
        <w:t xml:space="preserve"> </w:t>
      </w:r>
      <w:r w:rsidRPr="005F74A5">
        <w:rPr>
          <w:rFonts w:ascii="Times New Roman" w:eastAsia="Times New Roman" w:hAnsi="Times New Roman" w:cs="Times New Roman"/>
        </w:rPr>
        <w:t>bezrobotnych</w:t>
      </w:r>
      <w:r w:rsidR="00CB063A" w:rsidRPr="005F74A5">
        <w:rPr>
          <w:rFonts w:ascii="Times New Roman" w:eastAsia="Times New Roman" w:hAnsi="Times New Roman" w:cs="Times New Roman"/>
        </w:rPr>
        <w:t xml:space="preserve"> (w tym kobiety – 33,2%)</w:t>
      </w:r>
      <w:r w:rsidRPr="005F74A5">
        <w:rPr>
          <w:rFonts w:ascii="Times New Roman" w:eastAsia="Times New Roman" w:hAnsi="Times New Roman" w:cs="Times New Roman"/>
        </w:rPr>
        <w:t>.</w:t>
      </w:r>
      <w:r w:rsidR="00CB063A" w:rsidRPr="005F74A5">
        <w:rPr>
          <w:rFonts w:ascii="Times New Roman" w:eastAsia="Times New Roman" w:hAnsi="Times New Roman" w:cs="Times New Roman"/>
        </w:rPr>
        <w:t xml:space="preserve"> Osoby w okresie do 12 m-</w:t>
      </w:r>
      <w:proofErr w:type="spellStart"/>
      <w:r w:rsidR="00CB063A" w:rsidRPr="005F74A5">
        <w:rPr>
          <w:rFonts w:ascii="Times New Roman" w:eastAsia="Times New Roman" w:hAnsi="Times New Roman" w:cs="Times New Roman"/>
        </w:rPr>
        <w:t>cy</w:t>
      </w:r>
      <w:proofErr w:type="spellEnd"/>
      <w:r w:rsidR="00CB063A" w:rsidRPr="005F74A5">
        <w:rPr>
          <w:rFonts w:ascii="Times New Roman" w:eastAsia="Times New Roman" w:hAnsi="Times New Roman" w:cs="Times New Roman"/>
        </w:rPr>
        <w:t xml:space="preserve"> od dnia ukończenia nauki stanowiły 7% (w tym kobiety – 3,1%), osoby bez kwalifikacji zawodowych – 30% (w tym kobiety – 16,4%) oraz osoby bez doświadczenia zawodowego – 31% (w tym kobiety 17,1%). </w:t>
      </w:r>
      <w:r w:rsidRPr="005F74A5">
        <w:rPr>
          <w:rFonts w:ascii="Times New Roman" w:eastAsia="Times New Roman" w:hAnsi="Times New Roman" w:cs="Times New Roman"/>
        </w:rPr>
        <w:t>Znikomy odsetek ogólnej liczby</w:t>
      </w:r>
      <w:r w:rsidR="00CB063A" w:rsidRPr="005F74A5">
        <w:rPr>
          <w:rFonts w:ascii="Times New Roman" w:eastAsia="Times New Roman" w:hAnsi="Times New Roman" w:cs="Times New Roman"/>
        </w:rPr>
        <w:t xml:space="preserve"> </w:t>
      </w:r>
      <w:r w:rsidRPr="005F74A5">
        <w:rPr>
          <w:rFonts w:ascii="Times New Roman" w:eastAsia="Times New Roman" w:hAnsi="Times New Roman" w:cs="Times New Roman"/>
        </w:rPr>
        <w:t>znajdujących się w ewidencji zarejestrowanych bezrobotnych w końcu 202</w:t>
      </w:r>
      <w:r w:rsidR="00B210A4" w:rsidRPr="005F74A5">
        <w:rPr>
          <w:rFonts w:ascii="Times New Roman" w:eastAsia="Times New Roman" w:hAnsi="Times New Roman" w:cs="Times New Roman"/>
        </w:rPr>
        <w:t xml:space="preserve">2 </w:t>
      </w:r>
      <w:r w:rsidRPr="005F74A5">
        <w:rPr>
          <w:rFonts w:ascii="Times New Roman" w:eastAsia="Times New Roman" w:hAnsi="Times New Roman" w:cs="Times New Roman"/>
        </w:rPr>
        <w:t xml:space="preserve">r. to cudzoziemcy – </w:t>
      </w:r>
      <w:r w:rsidR="00CB063A" w:rsidRPr="005F74A5">
        <w:rPr>
          <w:rFonts w:ascii="Times New Roman" w:eastAsia="Times New Roman" w:hAnsi="Times New Roman" w:cs="Times New Roman"/>
        </w:rPr>
        <w:t>6,3</w:t>
      </w:r>
      <w:r w:rsidRPr="005F74A5">
        <w:rPr>
          <w:rFonts w:ascii="Times New Roman" w:eastAsia="Times New Roman" w:hAnsi="Times New Roman" w:cs="Times New Roman"/>
        </w:rPr>
        <w:t>%</w:t>
      </w:r>
      <w:r w:rsidR="00CB063A" w:rsidRPr="005F74A5">
        <w:rPr>
          <w:rFonts w:ascii="Times New Roman" w:eastAsia="Times New Roman" w:hAnsi="Times New Roman" w:cs="Times New Roman"/>
        </w:rPr>
        <w:t xml:space="preserve"> (w tym kobiety  – 4,2%).</w:t>
      </w:r>
    </w:p>
    <w:p w14:paraId="6426E4C5" w14:textId="3D56E51E" w:rsidR="00183989" w:rsidRPr="005F74A5" w:rsidRDefault="00F02B7A">
      <w:pPr>
        <w:pStyle w:val="Nagwek5"/>
        <w:numPr>
          <w:ilvl w:val="1"/>
          <w:numId w:val="7"/>
        </w:numPr>
        <w:spacing w:line="360" w:lineRule="auto"/>
        <w:jc w:val="both"/>
        <w:rPr>
          <w:i w:val="0"/>
          <w:iCs w:val="0"/>
          <w:color w:val="806000" w:themeColor="accent4" w:themeShade="80"/>
          <w:sz w:val="22"/>
          <w:szCs w:val="22"/>
        </w:rPr>
      </w:pPr>
      <w:r w:rsidRPr="005F74A5">
        <w:rPr>
          <w:i w:val="0"/>
          <w:iCs w:val="0"/>
          <w:color w:val="806000" w:themeColor="accent4" w:themeShade="80"/>
          <w:sz w:val="22"/>
          <w:szCs w:val="22"/>
        </w:rPr>
        <w:t xml:space="preserve"> </w:t>
      </w:r>
      <w:r w:rsidR="00D17FF7" w:rsidRPr="005F74A5">
        <w:rPr>
          <w:i w:val="0"/>
          <w:iCs w:val="0"/>
          <w:color w:val="806000" w:themeColor="accent4" w:themeShade="80"/>
          <w:sz w:val="22"/>
          <w:szCs w:val="22"/>
        </w:rPr>
        <w:t>Osoby w szczególnej sytuacji na ryku pracy</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134"/>
        <w:gridCol w:w="1134"/>
        <w:gridCol w:w="1447"/>
        <w:gridCol w:w="1134"/>
        <w:gridCol w:w="1105"/>
        <w:gridCol w:w="1984"/>
      </w:tblGrid>
      <w:tr w:rsidR="00B210A4" w:rsidRPr="005F74A5" w14:paraId="2D771F1C" w14:textId="77777777" w:rsidTr="00CC553E">
        <w:trPr>
          <w:trHeight w:val="361"/>
        </w:trPr>
        <w:tc>
          <w:tcPr>
            <w:tcW w:w="1809"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6FD8F25" w14:textId="53C2D5DE" w:rsidR="00B210A4" w:rsidRPr="005F74A5" w:rsidRDefault="00B210A4" w:rsidP="007D777C">
            <w:pPr>
              <w:tabs>
                <w:tab w:val="left" w:pos="1905"/>
              </w:tabs>
              <w:spacing w:line="360" w:lineRule="auto"/>
              <w:jc w:val="center"/>
              <w:rPr>
                <w:rFonts w:ascii="Times New Roman" w:eastAsia="Times New Roman" w:hAnsi="Times New Roman" w:cs="Times New Roman"/>
                <w:b/>
              </w:rPr>
            </w:pPr>
            <w:r w:rsidRPr="005F74A5">
              <w:rPr>
                <w:rFonts w:ascii="Times New Roman" w:eastAsia="Times New Roman" w:hAnsi="Times New Roman" w:cs="Times New Roman"/>
                <w:b/>
              </w:rPr>
              <w:t>Sytuacja osób</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FBE2F6A" w14:textId="530A1FED" w:rsidR="00B210A4" w:rsidRPr="005F74A5" w:rsidRDefault="00B210A4" w:rsidP="007D777C">
            <w:pPr>
              <w:tabs>
                <w:tab w:val="left" w:pos="1905"/>
              </w:tabs>
              <w:spacing w:line="360" w:lineRule="auto"/>
              <w:jc w:val="center"/>
              <w:rPr>
                <w:rFonts w:ascii="Times New Roman" w:eastAsia="Times New Roman" w:hAnsi="Times New Roman" w:cs="Times New Roman"/>
                <w:b/>
              </w:rPr>
            </w:pPr>
            <w:r w:rsidRPr="005F74A5">
              <w:rPr>
                <w:rFonts w:ascii="Times New Roman" w:eastAsia="Times New Roman" w:hAnsi="Times New Roman" w:cs="Times New Roman"/>
                <w:b/>
              </w:rPr>
              <w:t>Stan na 31.12.2021 r.</w:t>
            </w:r>
          </w:p>
        </w:tc>
        <w:tc>
          <w:tcPr>
            <w:tcW w:w="1447"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54F0617" w14:textId="4677A56F" w:rsidR="00B210A4" w:rsidRPr="005F74A5" w:rsidRDefault="00B210A4" w:rsidP="007D777C">
            <w:pPr>
              <w:tabs>
                <w:tab w:val="left" w:pos="1905"/>
              </w:tabs>
              <w:spacing w:line="360" w:lineRule="auto"/>
              <w:jc w:val="center"/>
              <w:rPr>
                <w:rFonts w:ascii="Times New Roman" w:eastAsia="Times New Roman" w:hAnsi="Times New Roman" w:cs="Times New Roman"/>
                <w:b/>
              </w:rPr>
            </w:pPr>
            <w:r w:rsidRPr="005F74A5">
              <w:rPr>
                <w:rFonts w:ascii="Times New Roman" w:eastAsia="Times New Roman" w:hAnsi="Times New Roman" w:cs="Times New Roman"/>
                <w:b/>
              </w:rPr>
              <w:t>Stan na 31.12.2021 r.</w:t>
            </w:r>
          </w:p>
        </w:tc>
        <w:tc>
          <w:tcPr>
            <w:tcW w:w="223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86938F6" w14:textId="48838DD7" w:rsidR="00B210A4" w:rsidRPr="005F74A5" w:rsidRDefault="00B210A4" w:rsidP="007D777C">
            <w:pPr>
              <w:tabs>
                <w:tab w:val="left" w:pos="1905"/>
              </w:tabs>
              <w:spacing w:line="360" w:lineRule="auto"/>
              <w:jc w:val="center"/>
              <w:rPr>
                <w:rFonts w:ascii="Times New Roman" w:eastAsia="Times New Roman" w:hAnsi="Times New Roman" w:cs="Times New Roman"/>
                <w:b/>
              </w:rPr>
            </w:pPr>
            <w:r w:rsidRPr="005F74A5">
              <w:rPr>
                <w:rFonts w:ascii="Times New Roman" w:eastAsia="Times New Roman" w:hAnsi="Times New Roman" w:cs="Times New Roman"/>
                <w:b/>
              </w:rPr>
              <w:t>Stan na 31.12.202</w:t>
            </w:r>
            <w:r w:rsidR="00CC553E" w:rsidRPr="005F74A5">
              <w:rPr>
                <w:rFonts w:ascii="Times New Roman" w:eastAsia="Times New Roman" w:hAnsi="Times New Roman" w:cs="Times New Roman"/>
                <w:b/>
              </w:rPr>
              <w:t>2</w:t>
            </w:r>
            <w:r w:rsidRPr="005F74A5">
              <w:rPr>
                <w:rFonts w:ascii="Times New Roman" w:eastAsia="Times New Roman" w:hAnsi="Times New Roman" w:cs="Times New Roman"/>
                <w:b/>
              </w:rPr>
              <w:t xml:space="preserve"> r.</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CDE9E70" w14:textId="1C8AB906" w:rsidR="00B210A4" w:rsidRPr="005F74A5" w:rsidRDefault="00B210A4" w:rsidP="007D777C">
            <w:pPr>
              <w:tabs>
                <w:tab w:val="left" w:pos="1905"/>
              </w:tabs>
              <w:spacing w:line="360" w:lineRule="auto"/>
              <w:jc w:val="center"/>
              <w:rPr>
                <w:rFonts w:ascii="Times New Roman" w:eastAsia="Times New Roman" w:hAnsi="Times New Roman" w:cs="Times New Roman"/>
                <w:b/>
              </w:rPr>
            </w:pPr>
            <w:r w:rsidRPr="005F74A5">
              <w:rPr>
                <w:rFonts w:ascii="Times New Roman" w:eastAsia="Times New Roman" w:hAnsi="Times New Roman" w:cs="Times New Roman"/>
                <w:b/>
              </w:rPr>
              <w:t>% do ogółu zarejestrowanych</w:t>
            </w:r>
          </w:p>
          <w:p w14:paraId="07BB09E4" w14:textId="7CEDE106" w:rsidR="00B210A4" w:rsidRPr="005F74A5" w:rsidRDefault="00B210A4" w:rsidP="007D777C">
            <w:pPr>
              <w:tabs>
                <w:tab w:val="left" w:pos="1905"/>
              </w:tabs>
              <w:spacing w:line="360" w:lineRule="auto"/>
              <w:jc w:val="center"/>
              <w:rPr>
                <w:rFonts w:ascii="Times New Roman" w:eastAsia="Times New Roman" w:hAnsi="Times New Roman" w:cs="Times New Roman"/>
                <w:b/>
              </w:rPr>
            </w:pPr>
          </w:p>
        </w:tc>
      </w:tr>
      <w:tr w:rsidR="00B210A4" w:rsidRPr="005F74A5" w14:paraId="693A4974" w14:textId="77777777" w:rsidTr="00CC553E">
        <w:trPr>
          <w:trHeight w:val="381"/>
        </w:trPr>
        <w:tc>
          <w:tcPr>
            <w:tcW w:w="1809"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DF14040" w14:textId="77777777" w:rsidR="00B210A4" w:rsidRPr="005F74A5" w:rsidRDefault="00B210A4" w:rsidP="007D777C">
            <w:pPr>
              <w:spacing w:after="0" w:line="360" w:lineRule="auto"/>
              <w:rPr>
                <w:rFonts w:ascii="Times New Roman" w:eastAsia="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06C8480" w14:textId="39898AB4" w:rsidR="00B210A4" w:rsidRPr="005F74A5" w:rsidRDefault="00B210A4" w:rsidP="007D777C">
            <w:pPr>
              <w:tabs>
                <w:tab w:val="left" w:pos="1905"/>
              </w:tabs>
              <w:spacing w:line="360" w:lineRule="auto"/>
              <w:jc w:val="center"/>
              <w:rPr>
                <w:rFonts w:ascii="Times New Roman" w:eastAsia="Times New Roman" w:hAnsi="Times New Roman" w:cs="Times New Roman"/>
                <w:b/>
              </w:rPr>
            </w:pPr>
            <w:r w:rsidRPr="005F74A5">
              <w:rPr>
                <w:rFonts w:ascii="Times New Roman" w:eastAsia="Times New Roman" w:hAnsi="Times New Roman" w:cs="Times New Roman"/>
                <w:b/>
              </w:rPr>
              <w:t>Ogółem</w:t>
            </w: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0888D55" w14:textId="345AE1E1" w:rsidR="00B210A4" w:rsidRPr="005F74A5" w:rsidRDefault="00B210A4" w:rsidP="007D777C">
            <w:pPr>
              <w:tabs>
                <w:tab w:val="left" w:pos="1905"/>
              </w:tabs>
              <w:spacing w:line="360" w:lineRule="auto"/>
              <w:jc w:val="center"/>
              <w:rPr>
                <w:rFonts w:ascii="Times New Roman" w:eastAsia="Times New Roman" w:hAnsi="Times New Roman" w:cs="Times New Roman"/>
                <w:b/>
              </w:rPr>
            </w:pPr>
            <w:r w:rsidRPr="005F74A5">
              <w:rPr>
                <w:rFonts w:ascii="Times New Roman" w:eastAsia="Times New Roman" w:hAnsi="Times New Roman" w:cs="Times New Roman"/>
                <w:b/>
              </w:rPr>
              <w:t>Kobiety</w:t>
            </w:r>
          </w:p>
        </w:tc>
        <w:tc>
          <w:tcPr>
            <w:tcW w:w="1447" w:type="dxa"/>
            <w:vMerge/>
            <w:tcBorders>
              <w:left w:val="single" w:sz="4" w:space="0" w:color="auto"/>
              <w:bottom w:val="single" w:sz="4" w:space="0" w:color="auto"/>
              <w:right w:val="single" w:sz="4" w:space="0" w:color="auto"/>
            </w:tcBorders>
            <w:shd w:val="clear" w:color="auto" w:fill="FFE599" w:themeFill="accent4" w:themeFillTint="66"/>
          </w:tcPr>
          <w:p w14:paraId="544C49AB" w14:textId="77777777" w:rsidR="00B210A4" w:rsidRPr="005F74A5" w:rsidRDefault="00B210A4" w:rsidP="007D777C">
            <w:pPr>
              <w:tabs>
                <w:tab w:val="left" w:pos="1905"/>
              </w:tabs>
              <w:spacing w:line="360" w:lineRule="auto"/>
              <w:jc w:val="center"/>
              <w:rPr>
                <w:rFonts w:ascii="Times New Roman" w:eastAsia="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B3AB13D" w14:textId="43A9631E" w:rsidR="00B210A4" w:rsidRPr="005F74A5" w:rsidRDefault="00B210A4" w:rsidP="007D777C">
            <w:pPr>
              <w:tabs>
                <w:tab w:val="left" w:pos="1905"/>
              </w:tabs>
              <w:spacing w:line="360" w:lineRule="auto"/>
              <w:jc w:val="center"/>
              <w:rPr>
                <w:rFonts w:ascii="Times New Roman" w:eastAsia="Times New Roman" w:hAnsi="Times New Roman" w:cs="Times New Roman"/>
                <w:b/>
              </w:rPr>
            </w:pPr>
            <w:r w:rsidRPr="005F74A5">
              <w:rPr>
                <w:rFonts w:ascii="Times New Roman" w:eastAsia="Times New Roman" w:hAnsi="Times New Roman" w:cs="Times New Roman"/>
                <w:b/>
              </w:rPr>
              <w:t>Ogółem</w:t>
            </w:r>
          </w:p>
        </w:tc>
        <w:tc>
          <w:tcPr>
            <w:tcW w:w="110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5AE50C5" w14:textId="77777777" w:rsidR="00B210A4" w:rsidRPr="005F74A5" w:rsidRDefault="00B210A4" w:rsidP="007D777C">
            <w:pPr>
              <w:tabs>
                <w:tab w:val="left" w:pos="1905"/>
              </w:tabs>
              <w:spacing w:line="360" w:lineRule="auto"/>
              <w:jc w:val="center"/>
              <w:rPr>
                <w:rFonts w:ascii="Times New Roman" w:eastAsia="Times New Roman" w:hAnsi="Times New Roman" w:cs="Times New Roman"/>
                <w:b/>
              </w:rPr>
            </w:pPr>
            <w:r w:rsidRPr="005F74A5">
              <w:rPr>
                <w:rFonts w:ascii="Times New Roman" w:eastAsia="Times New Roman" w:hAnsi="Times New Roman" w:cs="Times New Roman"/>
                <w:b/>
              </w:rPr>
              <w:t>Kobiety</w:t>
            </w:r>
          </w:p>
        </w:tc>
        <w:tc>
          <w:tcPr>
            <w:tcW w:w="1984"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B5D66B7" w14:textId="77777777" w:rsidR="00B210A4" w:rsidRPr="005F74A5" w:rsidRDefault="00B210A4" w:rsidP="007D777C">
            <w:pPr>
              <w:spacing w:after="0" w:line="360" w:lineRule="auto"/>
              <w:rPr>
                <w:rFonts w:ascii="Times New Roman" w:eastAsia="Times New Roman" w:hAnsi="Times New Roman" w:cs="Times New Roman"/>
                <w:b/>
              </w:rPr>
            </w:pPr>
          </w:p>
        </w:tc>
      </w:tr>
      <w:tr w:rsidR="00B210A4" w:rsidRPr="005F74A5" w14:paraId="3E1857A3" w14:textId="77777777" w:rsidTr="00231358">
        <w:trPr>
          <w:trHeight w:val="922"/>
        </w:trPr>
        <w:tc>
          <w:tcPr>
            <w:tcW w:w="180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C20D236" w14:textId="77777777" w:rsidR="00B210A4" w:rsidRPr="005F74A5" w:rsidRDefault="00B210A4" w:rsidP="007D777C">
            <w:pPr>
              <w:tabs>
                <w:tab w:val="left" w:pos="1905"/>
              </w:tabs>
              <w:spacing w:after="0" w:line="360" w:lineRule="auto"/>
              <w:rPr>
                <w:rFonts w:ascii="Times New Roman" w:eastAsia="Times New Roman" w:hAnsi="Times New Roman" w:cs="Times New Roman"/>
                <w:b/>
              </w:rPr>
            </w:pPr>
            <w:r w:rsidRPr="005F74A5">
              <w:rPr>
                <w:rFonts w:ascii="Times New Roman" w:eastAsia="Times New Roman" w:hAnsi="Times New Roman" w:cs="Times New Roman"/>
                <w:b/>
              </w:rPr>
              <w:t>Do 30 roku życia</w:t>
            </w:r>
          </w:p>
        </w:tc>
        <w:tc>
          <w:tcPr>
            <w:tcW w:w="1134" w:type="dxa"/>
            <w:tcBorders>
              <w:top w:val="single" w:sz="4" w:space="0" w:color="auto"/>
              <w:left w:val="single" w:sz="4" w:space="0" w:color="auto"/>
              <w:bottom w:val="single" w:sz="4" w:space="0" w:color="auto"/>
              <w:right w:val="single" w:sz="4" w:space="0" w:color="auto"/>
            </w:tcBorders>
            <w:vAlign w:val="center"/>
          </w:tcPr>
          <w:p w14:paraId="074953A0" w14:textId="100F267D" w:rsidR="00B210A4" w:rsidRPr="005F74A5" w:rsidRDefault="00B210A4"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263</w:t>
            </w:r>
          </w:p>
        </w:tc>
        <w:tc>
          <w:tcPr>
            <w:tcW w:w="1134" w:type="dxa"/>
            <w:tcBorders>
              <w:top w:val="single" w:sz="4" w:space="0" w:color="auto"/>
              <w:left w:val="single" w:sz="4" w:space="0" w:color="auto"/>
              <w:bottom w:val="single" w:sz="4" w:space="0" w:color="auto"/>
              <w:right w:val="single" w:sz="4" w:space="0" w:color="auto"/>
            </w:tcBorders>
            <w:vAlign w:val="center"/>
          </w:tcPr>
          <w:p w14:paraId="10B31254" w14:textId="76E5F71E" w:rsidR="00B210A4" w:rsidRPr="005F74A5" w:rsidRDefault="00B210A4"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176</w:t>
            </w:r>
          </w:p>
        </w:tc>
        <w:tc>
          <w:tcPr>
            <w:tcW w:w="1447" w:type="dxa"/>
            <w:tcBorders>
              <w:top w:val="single" w:sz="4" w:space="0" w:color="auto"/>
              <w:left w:val="single" w:sz="4" w:space="0" w:color="auto"/>
              <w:bottom w:val="single" w:sz="4" w:space="0" w:color="auto"/>
              <w:right w:val="single" w:sz="4" w:space="0" w:color="auto"/>
            </w:tcBorders>
          </w:tcPr>
          <w:p w14:paraId="1D59439F" w14:textId="77777777" w:rsidR="00B56617" w:rsidRPr="005F74A5" w:rsidRDefault="00B56617" w:rsidP="007D777C">
            <w:pPr>
              <w:tabs>
                <w:tab w:val="left" w:pos="1905"/>
              </w:tabs>
              <w:spacing w:after="0" w:line="360" w:lineRule="auto"/>
              <w:jc w:val="center"/>
              <w:rPr>
                <w:rFonts w:ascii="Times New Roman" w:eastAsia="Times New Roman" w:hAnsi="Times New Roman" w:cs="Times New Roman"/>
              </w:rPr>
            </w:pPr>
          </w:p>
          <w:p w14:paraId="27593020" w14:textId="49F6D514" w:rsidR="00B210A4" w:rsidRPr="005F74A5" w:rsidRDefault="00B210A4"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27,7%</w:t>
            </w:r>
          </w:p>
        </w:tc>
        <w:tc>
          <w:tcPr>
            <w:tcW w:w="1134" w:type="dxa"/>
            <w:tcBorders>
              <w:top w:val="single" w:sz="4" w:space="0" w:color="auto"/>
              <w:left w:val="single" w:sz="4" w:space="0" w:color="auto"/>
              <w:bottom w:val="single" w:sz="4" w:space="0" w:color="auto"/>
              <w:right w:val="single" w:sz="4" w:space="0" w:color="auto"/>
            </w:tcBorders>
            <w:vAlign w:val="center"/>
          </w:tcPr>
          <w:p w14:paraId="122D511D" w14:textId="5A7D0348" w:rsidR="00B210A4" w:rsidRPr="005F74A5" w:rsidRDefault="00CC553E"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330</w:t>
            </w:r>
          </w:p>
        </w:tc>
        <w:tc>
          <w:tcPr>
            <w:tcW w:w="1105" w:type="dxa"/>
            <w:tcBorders>
              <w:top w:val="single" w:sz="4" w:space="0" w:color="auto"/>
              <w:left w:val="single" w:sz="4" w:space="0" w:color="auto"/>
              <w:bottom w:val="single" w:sz="4" w:space="0" w:color="auto"/>
              <w:right w:val="single" w:sz="4" w:space="0" w:color="auto"/>
            </w:tcBorders>
            <w:vAlign w:val="center"/>
          </w:tcPr>
          <w:p w14:paraId="6F8D83CC" w14:textId="3518E645" w:rsidR="00B210A4" w:rsidRPr="005F74A5" w:rsidRDefault="00CC553E"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201</w:t>
            </w:r>
          </w:p>
        </w:tc>
        <w:tc>
          <w:tcPr>
            <w:tcW w:w="1984" w:type="dxa"/>
            <w:tcBorders>
              <w:top w:val="single" w:sz="4" w:space="0" w:color="auto"/>
              <w:left w:val="single" w:sz="4" w:space="0" w:color="auto"/>
              <w:bottom w:val="single" w:sz="4" w:space="0" w:color="auto"/>
              <w:right w:val="single" w:sz="4" w:space="0" w:color="auto"/>
            </w:tcBorders>
          </w:tcPr>
          <w:p w14:paraId="562E62DE" w14:textId="77777777" w:rsidR="00B56617" w:rsidRPr="005F74A5" w:rsidRDefault="00B56617" w:rsidP="007D777C">
            <w:pPr>
              <w:tabs>
                <w:tab w:val="left" w:pos="1905"/>
              </w:tabs>
              <w:spacing w:after="0" w:line="360" w:lineRule="auto"/>
              <w:jc w:val="center"/>
              <w:rPr>
                <w:rFonts w:ascii="Times New Roman" w:eastAsia="Times New Roman" w:hAnsi="Times New Roman" w:cs="Times New Roman"/>
              </w:rPr>
            </w:pPr>
          </w:p>
          <w:p w14:paraId="23062724" w14:textId="7DB9A651" w:rsidR="00B210A4" w:rsidRPr="005F74A5" w:rsidRDefault="00CC553E"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33,5</w:t>
            </w:r>
            <w:r w:rsidR="00B210A4" w:rsidRPr="005F74A5">
              <w:rPr>
                <w:rFonts w:ascii="Times New Roman" w:eastAsia="Times New Roman" w:hAnsi="Times New Roman" w:cs="Times New Roman"/>
              </w:rPr>
              <w:t>%</w:t>
            </w:r>
          </w:p>
        </w:tc>
      </w:tr>
      <w:tr w:rsidR="00B210A4" w:rsidRPr="005F74A5" w14:paraId="6F00D264" w14:textId="77777777" w:rsidTr="00231358">
        <w:trPr>
          <w:trHeight w:val="836"/>
        </w:trPr>
        <w:tc>
          <w:tcPr>
            <w:tcW w:w="180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6E6CD99" w14:textId="77777777" w:rsidR="00B210A4" w:rsidRPr="005F74A5" w:rsidRDefault="00B210A4" w:rsidP="007D777C">
            <w:pPr>
              <w:tabs>
                <w:tab w:val="left" w:pos="1905"/>
              </w:tabs>
              <w:spacing w:after="0" w:line="360" w:lineRule="auto"/>
              <w:rPr>
                <w:rFonts w:ascii="Times New Roman" w:eastAsia="Times New Roman" w:hAnsi="Times New Roman" w:cs="Times New Roman"/>
                <w:b/>
              </w:rPr>
            </w:pPr>
            <w:r w:rsidRPr="005F74A5">
              <w:rPr>
                <w:rFonts w:ascii="Times New Roman" w:eastAsia="Times New Roman" w:hAnsi="Times New Roman" w:cs="Times New Roman"/>
                <w:b/>
              </w:rPr>
              <w:t>Do 25 roku życia</w:t>
            </w:r>
          </w:p>
        </w:tc>
        <w:tc>
          <w:tcPr>
            <w:tcW w:w="1134" w:type="dxa"/>
            <w:tcBorders>
              <w:top w:val="single" w:sz="4" w:space="0" w:color="auto"/>
              <w:left w:val="single" w:sz="4" w:space="0" w:color="auto"/>
              <w:bottom w:val="single" w:sz="4" w:space="0" w:color="auto"/>
              <w:right w:val="single" w:sz="4" w:space="0" w:color="auto"/>
            </w:tcBorders>
            <w:vAlign w:val="center"/>
          </w:tcPr>
          <w:p w14:paraId="2F09C01F" w14:textId="44C9A32C" w:rsidR="00B210A4" w:rsidRPr="005F74A5" w:rsidRDefault="00B210A4"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135</w:t>
            </w:r>
          </w:p>
        </w:tc>
        <w:tc>
          <w:tcPr>
            <w:tcW w:w="1134" w:type="dxa"/>
            <w:tcBorders>
              <w:top w:val="single" w:sz="4" w:space="0" w:color="auto"/>
              <w:left w:val="single" w:sz="4" w:space="0" w:color="auto"/>
              <w:bottom w:val="single" w:sz="4" w:space="0" w:color="auto"/>
              <w:right w:val="single" w:sz="4" w:space="0" w:color="auto"/>
            </w:tcBorders>
            <w:vAlign w:val="center"/>
          </w:tcPr>
          <w:p w14:paraId="4B0B9723" w14:textId="70A651DA" w:rsidR="00B210A4" w:rsidRPr="005F74A5" w:rsidRDefault="00B210A4"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85</w:t>
            </w:r>
          </w:p>
        </w:tc>
        <w:tc>
          <w:tcPr>
            <w:tcW w:w="1447" w:type="dxa"/>
            <w:tcBorders>
              <w:top w:val="single" w:sz="4" w:space="0" w:color="auto"/>
              <w:left w:val="single" w:sz="4" w:space="0" w:color="auto"/>
              <w:bottom w:val="single" w:sz="4" w:space="0" w:color="auto"/>
              <w:right w:val="single" w:sz="4" w:space="0" w:color="auto"/>
            </w:tcBorders>
          </w:tcPr>
          <w:p w14:paraId="56DCA330" w14:textId="77777777" w:rsidR="00B56617" w:rsidRPr="005F74A5" w:rsidRDefault="00B56617" w:rsidP="007D777C">
            <w:pPr>
              <w:tabs>
                <w:tab w:val="left" w:pos="1905"/>
              </w:tabs>
              <w:spacing w:after="0" w:line="360" w:lineRule="auto"/>
              <w:jc w:val="center"/>
              <w:rPr>
                <w:rFonts w:ascii="Times New Roman" w:eastAsia="Times New Roman" w:hAnsi="Times New Roman" w:cs="Times New Roman"/>
              </w:rPr>
            </w:pPr>
          </w:p>
          <w:p w14:paraId="1BF24E1D" w14:textId="0483FF0F" w:rsidR="00B210A4" w:rsidRPr="005F74A5" w:rsidRDefault="00B210A4"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14,2%</w:t>
            </w:r>
          </w:p>
        </w:tc>
        <w:tc>
          <w:tcPr>
            <w:tcW w:w="1134" w:type="dxa"/>
            <w:tcBorders>
              <w:top w:val="single" w:sz="4" w:space="0" w:color="auto"/>
              <w:left w:val="single" w:sz="4" w:space="0" w:color="auto"/>
              <w:bottom w:val="single" w:sz="4" w:space="0" w:color="auto"/>
              <w:right w:val="single" w:sz="4" w:space="0" w:color="auto"/>
            </w:tcBorders>
            <w:vAlign w:val="center"/>
          </w:tcPr>
          <w:p w14:paraId="1F6A4811" w14:textId="6C94B3D9" w:rsidR="00B210A4" w:rsidRPr="005F74A5" w:rsidRDefault="00CC553E"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188</w:t>
            </w:r>
          </w:p>
        </w:tc>
        <w:tc>
          <w:tcPr>
            <w:tcW w:w="1105" w:type="dxa"/>
            <w:tcBorders>
              <w:top w:val="single" w:sz="4" w:space="0" w:color="auto"/>
              <w:left w:val="single" w:sz="4" w:space="0" w:color="auto"/>
              <w:bottom w:val="single" w:sz="4" w:space="0" w:color="auto"/>
              <w:right w:val="single" w:sz="4" w:space="0" w:color="auto"/>
            </w:tcBorders>
            <w:vAlign w:val="center"/>
          </w:tcPr>
          <w:p w14:paraId="4B5B73B7" w14:textId="545C9F6F" w:rsidR="00B210A4" w:rsidRPr="005F74A5" w:rsidRDefault="00CC553E"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107</w:t>
            </w:r>
          </w:p>
        </w:tc>
        <w:tc>
          <w:tcPr>
            <w:tcW w:w="1984" w:type="dxa"/>
            <w:tcBorders>
              <w:top w:val="single" w:sz="4" w:space="0" w:color="auto"/>
              <w:left w:val="single" w:sz="4" w:space="0" w:color="auto"/>
              <w:bottom w:val="single" w:sz="4" w:space="0" w:color="auto"/>
              <w:right w:val="single" w:sz="4" w:space="0" w:color="auto"/>
            </w:tcBorders>
          </w:tcPr>
          <w:p w14:paraId="1E960E91" w14:textId="77777777" w:rsidR="00B56617" w:rsidRPr="005F74A5" w:rsidRDefault="00B56617" w:rsidP="007D777C">
            <w:pPr>
              <w:tabs>
                <w:tab w:val="left" w:pos="1905"/>
              </w:tabs>
              <w:spacing w:after="0" w:line="360" w:lineRule="auto"/>
              <w:jc w:val="center"/>
              <w:rPr>
                <w:rFonts w:ascii="Times New Roman" w:eastAsia="Times New Roman" w:hAnsi="Times New Roman" w:cs="Times New Roman"/>
              </w:rPr>
            </w:pPr>
          </w:p>
          <w:p w14:paraId="0E730E86" w14:textId="7BA9079D" w:rsidR="00B210A4" w:rsidRPr="005F74A5" w:rsidRDefault="00B210A4"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1</w:t>
            </w:r>
            <w:r w:rsidR="00CC553E" w:rsidRPr="005F74A5">
              <w:rPr>
                <w:rFonts w:ascii="Times New Roman" w:eastAsia="Times New Roman" w:hAnsi="Times New Roman" w:cs="Times New Roman"/>
              </w:rPr>
              <w:t>9,1</w:t>
            </w:r>
            <w:r w:rsidRPr="005F74A5">
              <w:rPr>
                <w:rFonts w:ascii="Times New Roman" w:eastAsia="Times New Roman" w:hAnsi="Times New Roman" w:cs="Times New Roman"/>
              </w:rPr>
              <w:t>%</w:t>
            </w:r>
          </w:p>
        </w:tc>
      </w:tr>
      <w:tr w:rsidR="00B210A4" w:rsidRPr="005F74A5" w14:paraId="081447EE" w14:textId="77777777" w:rsidTr="00231358">
        <w:trPr>
          <w:trHeight w:val="848"/>
        </w:trPr>
        <w:tc>
          <w:tcPr>
            <w:tcW w:w="180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D942A83" w14:textId="77777777" w:rsidR="00B210A4" w:rsidRPr="005F74A5" w:rsidRDefault="00B210A4" w:rsidP="007D777C">
            <w:pPr>
              <w:tabs>
                <w:tab w:val="left" w:pos="1905"/>
              </w:tabs>
              <w:spacing w:after="0" w:line="360" w:lineRule="auto"/>
              <w:rPr>
                <w:rFonts w:ascii="Times New Roman" w:eastAsia="Times New Roman" w:hAnsi="Times New Roman" w:cs="Times New Roman"/>
                <w:b/>
              </w:rPr>
            </w:pPr>
            <w:bookmarkStart w:id="10" w:name="_Hlk99354080"/>
            <w:r w:rsidRPr="005F74A5">
              <w:rPr>
                <w:rFonts w:ascii="Times New Roman" w:eastAsia="Times New Roman" w:hAnsi="Times New Roman" w:cs="Times New Roman"/>
                <w:b/>
              </w:rPr>
              <w:t>Długotrwale bezrobotni</w:t>
            </w:r>
          </w:p>
        </w:tc>
        <w:tc>
          <w:tcPr>
            <w:tcW w:w="1134" w:type="dxa"/>
            <w:tcBorders>
              <w:top w:val="single" w:sz="4" w:space="0" w:color="auto"/>
              <w:left w:val="single" w:sz="4" w:space="0" w:color="auto"/>
              <w:bottom w:val="single" w:sz="4" w:space="0" w:color="auto"/>
              <w:right w:val="single" w:sz="4" w:space="0" w:color="auto"/>
            </w:tcBorders>
            <w:vAlign w:val="center"/>
          </w:tcPr>
          <w:p w14:paraId="68D62F53" w14:textId="4FCA4269" w:rsidR="00B210A4" w:rsidRPr="005F74A5" w:rsidRDefault="00B210A4"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437</w:t>
            </w:r>
          </w:p>
        </w:tc>
        <w:tc>
          <w:tcPr>
            <w:tcW w:w="1134" w:type="dxa"/>
            <w:tcBorders>
              <w:top w:val="single" w:sz="4" w:space="0" w:color="auto"/>
              <w:left w:val="single" w:sz="4" w:space="0" w:color="auto"/>
              <w:bottom w:val="single" w:sz="4" w:space="0" w:color="auto"/>
              <w:right w:val="single" w:sz="4" w:space="0" w:color="auto"/>
            </w:tcBorders>
            <w:vAlign w:val="center"/>
          </w:tcPr>
          <w:p w14:paraId="348AE256" w14:textId="6C7ADE2E" w:rsidR="00B210A4" w:rsidRPr="005F74A5" w:rsidRDefault="00B210A4"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255</w:t>
            </w:r>
          </w:p>
        </w:tc>
        <w:tc>
          <w:tcPr>
            <w:tcW w:w="1447" w:type="dxa"/>
            <w:tcBorders>
              <w:top w:val="single" w:sz="4" w:space="0" w:color="auto"/>
              <w:left w:val="single" w:sz="4" w:space="0" w:color="auto"/>
              <w:bottom w:val="single" w:sz="4" w:space="0" w:color="auto"/>
              <w:right w:val="single" w:sz="4" w:space="0" w:color="auto"/>
            </w:tcBorders>
          </w:tcPr>
          <w:p w14:paraId="1F38739B" w14:textId="77777777" w:rsidR="00B56617" w:rsidRPr="005F74A5" w:rsidRDefault="00B56617" w:rsidP="007D777C">
            <w:pPr>
              <w:tabs>
                <w:tab w:val="left" w:pos="1905"/>
              </w:tabs>
              <w:spacing w:after="0" w:line="360" w:lineRule="auto"/>
              <w:jc w:val="center"/>
              <w:rPr>
                <w:rFonts w:ascii="Times New Roman" w:eastAsia="Times New Roman" w:hAnsi="Times New Roman" w:cs="Times New Roman"/>
              </w:rPr>
            </w:pPr>
          </w:p>
          <w:p w14:paraId="7FB09530" w14:textId="696D3FE0" w:rsidR="00B210A4" w:rsidRPr="005F74A5" w:rsidRDefault="00B210A4"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46,1%</w:t>
            </w:r>
          </w:p>
        </w:tc>
        <w:tc>
          <w:tcPr>
            <w:tcW w:w="1134" w:type="dxa"/>
            <w:tcBorders>
              <w:top w:val="single" w:sz="4" w:space="0" w:color="auto"/>
              <w:left w:val="single" w:sz="4" w:space="0" w:color="auto"/>
              <w:bottom w:val="single" w:sz="4" w:space="0" w:color="auto"/>
              <w:right w:val="single" w:sz="4" w:space="0" w:color="auto"/>
            </w:tcBorders>
            <w:vAlign w:val="center"/>
          </w:tcPr>
          <w:p w14:paraId="082F9186" w14:textId="53B0CCA5" w:rsidR="00B210A4" w:rsidRPr="005F74A5" w:rsidRDefault="00CC553E"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356</w:t>
            </w:r>
          </w:p>
        </w:tc>
        <w:tc>
          <w:tcPr>
            <w:tcW w:w="1105" w:type="dxa"/>
            <w:tcBorders>
              <w:top w:val="single" w:sz="4" w:space="0" w:color="auto"/>
              <w:left w:val="single" w:sz="4" w:space="0" w:color="auto"/>
              <w:bottom w:val="single" w:sz="4" w:space="0" w:color="auto"/>
              <w:right w:val="single" w:sz="4" w:space="0" w:color="auto"/>
            </w:tcBorders>
            <w:vAlign w:val="center"/>
          </w:tcPr>
          <w:p w14:paraId="23EE826B" w14:textId="4EF351D8" w:rsidR="00B210A4" w:rsidRPr="005F74A5" w:rsidRDefault="00CC553E"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206</w:t>
            </w:r>
          </w:p>
        </w:tc>
        <w:tc>
          <w:tcPr>
            <w:tcW w:w="1984" w:type="dxa"/>
            <w:tcBorders>
              <w:top w:val="single" w:sz="4" w:space="0" w:color="auto"/>
              <w:left w:val="single" w:sz="4" w:space="0" w:color="auto"/>
              <w:bottom w:val="single" w:sz="4" w:space="0" w:color="auto"/>
              <w:right w:val="single" w:sz="4" w:space="0" w:color="auto"/>
            </w:tcBorders>
          </w:tcPr>
          <w:p w14:paraId="47B81276" w14:textId="77777777" w:rsidR="00B56617" w:rsidRPr="005F74A5" w:rsidRDefault="00B56617" w:rsidP="007D777C">
            <w:pPr>
              <w:tabs>
                <w:tab w:val="left" w:pos="1905"/>
              </w:tabs>
              <w:spacing w:after="0" w:line="360" w:lineRule="auto"/>
              <w:jc w:val="center"/>
              <w:rPr>
                <w:rFonts w:ascii="Times New Roman" w:eastAsia="Times New Roman" w:hAnsi="Times New Roman" w:cs="Times New Roman"/>
              </w:rPr>
            </w:pPr>
          </w:p>
          <w:p w14:paraId="100E1A51" w14:textId="0519BEC4" w:rsidR="00B210A4" w:rsidRPr="005F74A5" w:rsidRDefault="00CC553E"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36,1</w:t>
            </w:r>
            <w:r w:rsidR="00B210A4" w:rsidRPr="005F74A5">
              <w:rPr>
                <w:rFonts w:ascii="Times New Roman" w:eastAsia="Times New Roman" w:hAnsi="Times New Roman" w:cs="Times New Roman"/>
              </w:rPr>
              <w:t>%</w:t>
            </w:r>
          </w:p>
        </w:tc>
      </w:tr>
      <w:bookmarkEnd w:id="10"/>
      <w:tr w:rsidR="00B210A4" w:rsidRPr="005F74A5" w14:paraId="448090F2" w14:textId="77777777" w:rsidTr="00231358">
        <w:trPr>
          <w:trHeight w:val="832"/>
        </w:trPr>
        <w:tc>
          <w:tcPr>
            <w:tcW w:w="180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D183946" w14:textId="77777777" w:rsidR="00B210A4" w:rsidRPr="005F74A5" w:rsidRDefault="00B210A4" w:rsidP="007D777C">
            <w:pPr>
              <w:tabs>
                <w:tab w:val="left" w:pos="1905"/>
              </w:tabs>
              <w:spacing w:after="0" w:line="360" w:lineRule="auto"/>
              <w:rPr>
                <w:rFonts w:ascii="Times New Roman" w:eastAsia="Times New Roman" w:hAnsi="Times New Roman" w:cs="Times New Roman"/>
                <w:b/>
              </w:rPr>
            </w:pPr>
            <w:r w:rsidRPr="005F74A5">
              <w:rPr>
                <w:rFonts w:ascii="Times New Roman" w:eastAsia="Times New Roman" w:hAnsi="Times New Roman" w:cs="Times New Roman"/>
                <w:b/>
              </w:rPr>
              <w:t>Powyżej 50 roku życia</w:t>
            </w:r>
          </w:p>
        </w:tc>
        <w:tc>
          <w:tcPr>
            <w:tcW w:w="1134" w:type="dxa"/>
            <w:tcBorders>
              <w:top w:val="single" w:sz="4" w:space="0" w:color="auto"/>
              <w:left w:val="single" w:sz="4" w:space="0" w:color="auto"/>
              <w:bottom w:val="single" w:sz="4" w:space="0" w:color="auto"/>
              <w:right w:val="single" w:sz="4" w:space="0" w:color="auto"/>
            </w:tcBorders>
            <w:vAlign w:val="center"/>
          </w:tcPr>
          <w:p w14:paraId="399165DB" w14:textId="6B56EFE7" w:rsidR="00B210A4" w:rsidRPr="005F74A5" w:rsidRDefault="00B210A4"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262</w:t>
            </w:r>
          </w:p>
        </w:tc>
        <w:tc>
          <w:tcPr>
            <w:tcW w:w="1134" w:type="dxa"/>
            <w:tcBorders>
              <w:top w:val="single" w:sz="4" w:space="0" w:color="auto"/>
              <w:left w:val="single" w:sz="4" w:space="0" w:color="auto"/>
              <w:bottom w:val="single" w:sz="4" w:space="0" w:color="auto"/>
              <w:right w:val="single" w:sz="4" w:space="0" w:color="auto"/>
            </w:tcBorders>
            <w:vAlign w:val="center"/>
          </w:tcPr>
          <w:p w14:paraId="1B3DE5EF" w14:textId="67753DCA" w:rsidR="00B210A4" w:rsidRPr="005F74A5" w:rsidRDefault="00B210A4"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78</w:t>
            </w:r>
          </w:p>
        </w:tc>
        <w:tc>
          <w:tcPr>
            <w:tcW w:w="1447" w:type="dxa"/>
            <w:tcBorders>
              <w:top w:val="single" w:sz="4" w:space="0" w:color="auto"/>
              <w:left w:val="single" w:sz="4" w:space="0" w:color="auto"/>
              <w:bottom w:val="single" w:sz="4" w:space="0" w:color="auto"/>
              <w:right w:val="single" w:sz="4" w:space="0" w:color="auto"/>
            </w:tcBorders>
          </w:tcPr>
          <w:p w14:paraId="4C11F87F" w14:textId="77777777" w:rsidR="00B56617" w:rsidRPr="005F74A5" w:rsidRDefault="00B56617" w:rsidP="007D777C">
            <w:pPr>
              <w:tabs>
                <w:tab w:val="left" w:pos="1905"/>
              </w:tabs>
              <w:spacing w:after="0" w:line="360" w:lineRule="auto"/>
              <w:jc w:val="center"/>
              <w:rPr>
                <w:rFonts w:ascii="Times New Roman" w:eastAsia="Times New Roman" w:hAnsi="Times New Roman" w:cs="Times New Roman"/>
              </w:rPr>
            </w:pPr>
          </w:p>
          <w:p w14:paraId="3BA0ACBD" w14:textId="53B7C51E" w:rsidR="00B210A4" w:rsidRPr="005F74A5" w:rsidRDefault="00B210A4"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27,6%</w:t>
            </w:r>
          </w:p>
        </w:tc>
        <w:tc>
          <w:tcPr>
            <w:tcW w:w="1134" w:type="dxa"/>
            <w:tcBorders>
              <w:top w:val="single" w:sz="4" w:space="0" w:color="auto"/>
              <w:left w:val="single" w:sz="4" w:space="0" w:color="auto"/>
              <w:bottom w:val="single" w:sz="4" w:space="0" w:color="auto"/>
              <w:right w:val="single" w:sz="4" w:space="0" w:color="auto"/>
            </w:tcBorders>
            <w:vAlign w:val="center"/>
          </w:tcPr>
          <w:p w14:paraId="7559F4AA" w14:textId="7DC4B884" w:rsidR="00B210A4" w:rsidRPr="005F74A5" w:rsidRDefault="00CC553E"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224</w:t>
            </w:r>
          </w:p>
        </w:tc>
        <w:tc>
          <w:tcPr>
            <w:tcW w:w="1105" w:type="dxa"/>
            <w:tcBorders>
              <w:top w:val="single" w:sz="4" w:space="0" w:color="auto"/>
              <w:left w:val="single" w:sz="4" w:space="0" w:color="auto"/>
              <w:bottom w:val="single" w:sz="4" w:space="0" w:color="auto"/>
              <w:right w:val="single" w:sz="4" w:space="0" w:color="auto"/>
            </w:tcBorders>
            <w:vAlign w:val="center"/>
          </w:tcPr>
          <w:p w14:paraId="170C0D7B" w14:textId="4275C159" w:rsidR="00B210A4" w:rsidRPr="005F74A5" w:rsidRDefault="00CC553E"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71</w:t>
            </w:r>
          </w:p>
        </w:tc>
        <w:tc>
          <w:tcPr>
            <w:tcW w:w="1984" w:type="dxa"/>
            <w:tcBorders>
              <w:top w:val="single" w:sz="4" w:space="0" w:color="auto"/>
              <w:left w:val="single" w:sz="4" w:space="0" w:color="auto"/>
              <w:bottom w:val="single" w:sz="4" w:space="0" w:color="auto"/>
              <w:right w:val="single" w:sz="4" w:space="0" w:color="auto"/>
            </w:tcBorders>
          </w:tcPr>
          <w:p w14:paraId="69A54A21" w14:textId="77777777" w:rsidR="00B56617" w:rsidRPr="005F74A5" w:rsidRDefault="00B56617" w:rsidP="007D777C">
            <w:pPr>
              <w:tabs>
                <w:tab w:val="left" w:pos="1905"/>
              </w:tabs>
              <w:spacing w:after="0" w:line="360" w:lineRule="auto"/>
              <w:jc w:val="center"/>
              <w:rPr>
                <w:rFonts w:ascii="Times New Roman" w:eastAsia="Times New Roman" w:hAnsi="Times New Roman" w:cs="Times New Roman"/>
              </w:rPr>
            </w:pPr>
          </w:p>
          <w:p w14:paraId="446DD491" w14:textId="03BFA18D" w:rsidR="00B210A4" w:rsidRPr="005F74A5" w:rsidRDefault="00B210A4"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2</w:t>
            </w:r>
            <w:r w:rsidR="00CC553E" w:rsidRPr="005F74A5">
              <w:rPr>
                <w:rFonts w:ascii="Times New Roman" w:eastAsia="Times New Roman" w:hAnsi="Times New Roman" w:cs="Times New Roman"/>
              </w:rPr>
              <w:t>2,7</w:t>
            </w:r>
            <w:r w:rsidRPr="005F74A5">
              <w:rPr>
                <w:rFonts w:ascii="Times New Roman" w:eastAsia="Times New Roman" w:hAnsi="Times New Roman" w:cs="Times New Roman"/>
              </w:rPr>
              <w:t>%</w:t>
            </w:r>
          </w:p>
        </w:tc>
      </w:tr>
      <w:tr w:rsidR="00B210A4" w:rsidRPr="005F74A5" w14:paraId="55CC9187" w14:textId="77777777" w:rsidTr="00231358">
        <w:trPr>
          <w:trHeight w:val="844"/>
        </w:trPr>
        <w:tc>
          <w:tcPr>
            <w:tcW w:w="180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3457EB1" w14:textId="77777777" w:rsidR="00B210A4" w:rsidRPr="005F74A5" w:rsidRDefault="00B210A4" w:rsidP="007D777C">
            <w:pPr>
              <w:tabs>
                <w:tab w:val="left" w:pos="1905"/>
              </w:tabs>
              <w:spacing w:after="0" w:line="360" w:lineRule="auto"/>
              <w:rPr>
                <w:rFonts w:ascii="Times New Roman" w:eastAsia="Times New Roman" w:hAnsi="Times New Roman" w:cs="Times New Roman"/>
                <w:b/>
              </w:rPr>
            </w:pPr>
            <w:r w:rsidRPr="005F74A5">
              <w:rPr>
                <w:rFonts w:ascii="Times New Roman" w:eastAsia="Times New Roman" w:hAnsi="Times New Roman" w:cs="Times New Roman"/>
                <w:b/>
              </w:rPr>
              <w:t>Niepełnosprawni</w:t>
            </w:r>
          </w:p>
        </w:tc>
        <w:tc>
          <w:tcPr>
            <w:tcW w:w="1134" w:type="dxa"/>
            <w:tcBorders>
              <w:top w:val="single" w:sz="4" w:space="0" w:color="auto"/>
              <w:left w:val="single" w:sz="4" w:space="0" w:color="auto"/>
              <w:bottom w:val="single" w:sz="4" w:space="0" w:color="auto"/>
              <w:right w:val="single" w:sz="4" w:space="0" w:color="auto"/>
            </w:tcBorders>
            <w:vAlign w:val="center"/>
          </w:tcPr>
          <w:p w14:paraId="26029B6C" w14:textId="5255D1B7" w:rsidR="00B210A4" w:rsidRPr="005F74A5" w:rsidRDefault="00B210A4"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54</w:t>
            </w:r>
          </w:p>
        </w:tc>
        <w:tc>
          <w:tcPr>
            <w:tcW w:w="1134" w:type="dxa"/>
            <w:tcBorders>
              <w:top w:val="single" w:sz="4" w:space="0" w:color="auto"/>
              <w:left w:val="single" w:sz="4" w:space="0" w:color="auto"/>
              <w:bottom w:val="single" w:sz="4" w:space="0" w:color="auto"/>
              <w:right w:val="single" w:sz="4" w:space="0" w:color="auto"/>
            </w:tcBorders>
            <w:vAlign w:val="center"/>
          </w:tcPr>
          <w:p w14:paraId="617EF0A8" w14:textId="2CEB1ED2" w:rsidR="00B210A4" w:rsidRPr="005F74A5" w:rsidRDefault="00B210A4"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27</w:t>
            </w:r>
          </w:p>
        </w:tc>
        <w:tc>
          <w:tcPr>
            <w:tcW w:w="1447" w:type="dxa"/>
            <w:tcBorders>
              <w:top w:val="single" w:sz="4" w:space="0" w:color="auto"/>
              <w:left w:val="single" w:sz="4" w:space="0" w:color="auto"/>
              <w:bottom w:val="single" w:sz="4" w:space="0" w:color="auto"/>
              <w:right w:val="single" w:sz="4" w:space="0" w:color="auto"/>
            </w:tcBorders>
          </w:tcPr>
          <w:p w14:paraId="3AA817BB" w14:textId="77777777" w:rsidR="00B56617" w:rsidRPr="005F74A5" w:rsidRDefault="00B56617" w:rsidP="007D777C">
            <w:pPr>
              <w:tabs>
                <w:tab w:val="left" w:pos="1905"/>
              </w:tabs>
              <w:spacing w:after="0" w:line="360" w:lineRule="auto"/>
              <w:jc w:val="center"/>
              <w:rPr>
                <w:rFonts w:ascii="Times New Roman" w:eastAsia="Times New Roman" w:hAnsi="Times New Roman" w:cs="Times New Roman"/>
              </w:rPr>
            </w:pPr>
          </w:p>
          <w:p w14:paraId="59DFA6BF" w14:textId="68770FDA" w:rsidR="00B210A4" w:rsidRPr="005F74A5" w:rsidRDefault="00B210A4"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5,7%</w:t>
            </w:r>
          </w:p>
        </w:tc>
        <w:tc>
          <w:tcPr>
            <w:tcW w:w="1134" w:type="dxa"/>
            <w:tcBorders>
              <w:top w:val="single" w:sz="4" w:space="0" w:color="auto"/>
              <w:left w:val="single" w:sz="4" w:space="0" w:color="auto"/>
              <w:bottom w:val="single" w:sz="4" w:space="0" w:color="auto"/>
              <w:right w:val="single" w:sz="4" w:space="0" w:color="auto"/>
            </w:tcBorders>
            <w:vAlign w:val="center"/>
          </w:tcPr>
          <w:p w14:paraId="6C19F98E" w14:textId="1506A6BB" w:rsidR="00B210A4" w:rsidRPr="005F74A5" w:rsidRDefault="00CC553E"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54</w:t>
            </w:r>
          </w:p>
        </w:tc>
        <w:tc>
          <w:tcPr>
            <w:tcW w:w="1105" w:type="dxa"/>
            <w:tcBorders>
              <w:top w:val="single" w:sz="4" w:space="0" w:color="auto"/>
              <w:left w:val="single" w:sz="4" w:space="0" w:color="auto"/>
              <w:bottom w:val="single" w:sz="4" w:space="0" w:color="auto"/>
              <w:right w:val="single" w:sz="4" w:space="0" w:color="auto"/>
            </w:tcBorders>
            <w:vAlign w:val="center"/>
          </w:tcPr>
          <w:p w14:paraId="3B87B1B3" w14:textId="761266D9" w:rsidR="00B210A4" w:rsidRPr="005F74A5" w:rsidRDefault="00CC553E"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24</w:t>
            </w:r>
          </w:p>
        </w:tc>
        <w:tc>
          <w:tcPr>
            <w:tcW w:w="1984" w:type="dxa"/>
            <w:tcBorders>
              <w:top w:val="single" w:sz="4" w:space="0" w:color="auto"/>
              <w:left w:val="single" w:sz="4" w:space="0" w:color="auto"/>
              <w:bottom w:val="single" w:sz="4" w:space="0" w:color="auto"/>
              <w:right w:val="single" w:sz="4" w:space="0" w:color="auto"/>
            </w:tcBorders>
          </w:tcPr>
          <w:p w14:paraId="57E4E8B1" w14:textId="77777777" w:rsidR="00B56617" w:rsidRPr="005F74A5" w:rsidRDefault="00B56617" w:rsidP="007D777C">
            <w:pPr>
              <w:tabs>
                <w:tab w:val="left" w:pos="1905"/>
              </w:tabs>
              <w:spacing w:after="0" w:line="360" w:lineRule="auto"/>
              <w:jc w:val="center"/>
              <w:rPr>
                <w:rFonts w:ascii="Times New Roman" w:eastAsia="Times New Roman" w:hAnsi="Times New Roman" w:cs="Times New Roman"/>
              </w:rPr>
            </w:pPr>
          </w:p>
          <w:p w14:paraId="5FB8F645" w14:textId="5DA32C3C" w:rsidR="00B210A4" w:rsidRPr="005F74A5" w:rsidRDefault="00B210A4"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5,</w:t>
            </w:r>
            <w:r w:rsidR="00CC553E" w:rsidRPr="005F74A5">
              <w:rPr>
                <w:rFonts w:ascii="Times New Roman" w:eastAsia="Times New Roman" w:hAnsi="Times New Roman" w:cs="Times New Roman"/>
              </w:rPr>
              <w:t>4</w:t>
            </w:r>
            <w:r w:rsidRPr="005F74A5">
              <w:rPr>
                <w:rFonts w:ascii="Times New Roman" w:eastAsia="Times New Roman" w:hAnsi="Times New Roman" w:cs="Times New Roman"/>
              </w:rPr>
              <w:t>%</w:t>
            </w:r>
          </w:p>
        </w:tc>
      </w:tr>
    </w:tbl>
    <w:p w14:paraId="7677211B" w14:textId="55715055" w:rsidR="00231358" w:rsidRDefault="00231358" w:rsidP="007D777C">
      <w:pPr>
        <w:spacing w:line="360" w:lineRule="auto"/>
        <w:rPr>
          <w:rFonts w:ascii="Times New Roman" w:eastAsia="Times New Roman" w:hAnsi="Times New Roman" w:cs="Times New Roman"/>
          <w:b/>
          <w:color w:val="538135"/>
        </w:rPr>
      </w:pPr>
    </w:p>
    <w:p w14:paraId="7723A118" w14:textId="77777777" w:rsidR="00A97AE3" w:rsidRPr="005F74A5" w:rsidRDefault="00A97AE3" w:rsidP="007D777C">
      <w:pPr>
        <w:spacing w:line="360" w:lineRule="auto"/>
        <w:rPr>
          <w:rFonts w:ascii="Times New Roman" w:eastAsia="Times New Roman" w:hAnsi="Times New Roman" w:cs="Times New Roman"/>
          <w:b/>
          <w:color w:val="538135"/>
        </w:rPr>
      </w:pPr>
    </w:p>
    <w:p w14:paraId="73AA8333" w14:textId="3ECD39F0" w:rsidR="00D17FF7" w:rsidRPr="005F74A5" w:rsidRDefault="00F02B7A">
      <w:pPr>
        <w:pStyle w:val="Akapitzlist"/>
        <w:numPr>
          <w:ilvl w:val="1"/>
          <w:numId w:val="7"/>
        </w:numPr>
        <w:spacing w:line="360" w:lineRule="auto"/>
        <w:jc w:val="both"/>
        <w:rPr>
          <w:rFonts w:ascii="Times New Roman" w:eastAsia="Times New Roman" w:hAnsi="Times New Roman" w:cs="Times New Roman"/>
          <w:b/>
          <w:color w:val="806000" w:themeColor="accent4" w:themeShade="80"/>
        </w:rPr>
      </w:pPr>
      <w:r w:rsidRPr="005F74A5">
        <w:rPr>
          <w:rFonts w:ascii="Times New Roman" w:eastAsia="Times New Roman" w:hAnsi="Times New Roman" w:cs="Times New Roman"/>
          <w:b/>
          <w:color w:val="806000" w:themeColor="accent4" w:themeShade="80"/>
        </w:rPr>
        <w:lastRenderedPageBreak/>
        <w:t xml:space="preserve"> </w:t>
      </w:r>
      <w:r w:rsidR="00D17FF7" w:rsidRPr="005F74A5">
        <w:rPr>
          <w:rFonts w:ascii="Times New Roman" w:eastAsia="Times New Roman" w:hAnsi="Times New Roman" w:cs="Times New Roman"/>
          <w:b/>
          <w:color w:val="806000" w:themeColor="accent4" w:themeShade="80"/>
        </w:rPr>
        <w:t>Liczba zarejestrowanych osób poszukujących pracy</w:t>
      </w:r>
    </w:p>
    <w:p w14:paraId="72D1C417" w14:textId="0E4686CB" w:rsidR="00D17FF7" w:rsidRPr="005F74A5" w:rsidRDefault="00D17FF7" w:rsidP="007D777C">
      <w:pPr>
        <w:tabs>
          <w:tab w:val="left" w:pos="6030"/>
        </w:tabs>
        <w:spacing w:after="0" w:line="360" w:lineRule="auto"/>
        <w:contextualSpacing/>
        <w:jc w:val="both"/>
        <w:rPr>
          <w:rFonts w:ascii="Times New Roman" w:eastAsia="Times New Roman" w:hAnsi="Times New Roman" w:cs="Times New Roman"/>
        </w:rPr>
      </w:pPr>
      <w:r w:rsidRPr="005F74A5">
        <w:rPr>
          <w:rFonts w:ascii="Times New Roman" w:eastAsia="Times New Roman" w:hAnsi="Times New Roman" w:cs="Times New Roman"/>
          <w:b/>
          <w:bCs/>
          <w:u w:val="single"/>
        </w:rPr>
        <w:t>Poszukujący pracy</w:t>
      </w:r>
      <w:r w:rsidRPr="005F74A5">
        <w:rPr>
          <w:rFonts w:ascii="Times New Roman" w:eastAsia="Times New Roman" w:hAnsi="Times New Roman" w:cs="Times New Roman"/>
        </w:rPr>
        <w:t xml:space="preserve"> - oznacza osobę niezatrudnioną lub cudzoziemca - członka rodziny obywatela polskiego poszukującą zatrudnienia lub innej pracy zarobkowej oraz osobę zatrudnioną zgłaszającą zamiar i gotowość podjęcia innej pracy zarobkowej lub zatrudnienia w wyższym wymiarze czasu pracy, </w:t>
      </w:r>
      <w:r w:rsidR="004C13DF" w:rsidRPr="005F74A5">
        <w:rPr>
          <w:rFonts w:ascii="Times New Roman" w:eastAsia="Times New Roman" w:hAnsi="Times New Roman" w:cs="Times New Roman"/>
        </w:rPr>
        <w:t xml:space="preserve">              </w:t>
      </w:r>
      <w:r w:rsidRPr="005F74A5">
        <w:rPr>
          <w:rFonts w:ascii="Times New Roman" w:eastAsia="Times New Roman" w:hAnsi="Times New Roman" w:cs="Times New Roman"/>
        </w:rPr>
        <w:t>albo innego zatrudnienia lub innej pracy zarobkowej zarejestrowaną w Powiatowym Urzędzie Pracy.</w:t>
      </w:r>
    </w:p>
    <w:p w14:paraId="42ADCC66" w14:textId="77777777" w:rsidR="004C13DF" w:rsidRPr="005F74A5" w:rsidRDefault="004C13DF" w:rsidP="007D777C">
      <w:pPr>
        <w:tabs>
          <w:tab w:val="left" w:pos="6030"/>
        </w:tabs>
        <w:spacing w:after="0" w:line="360" w:lineRule="auto"/>
        <w:contextualSpacing/>
        <w:jc w:val="both"/>
        <w:rPr>
          <w:rFonts w:ascii="Times New Roman" w:eastAsia="Times New Roman" w:hAnsi="Times New Roman" w:cs="Times New Roman"/>
        </w:rPr>
      </w:pPr>
    </w:p>
    <w:p w14:paraId="745CA774" w14:textId="77777777" w:rsidR="00D17FF7" w:rsidRPr="005F74A5" w:rsidRDefault="00D17FF7" w:rsidP="007D777C">
      <w:pPr>
        <w:tabs>
          <w:tab w:val="left" w:pos="6030"/>
        </w:tabs>
        <w:spacing w:after="0" w:line="360" w:lineRule="auto"/>
        <w:contextualSpacing/>
        <w:jc w:val="both"/>
        <w:rPr>
          <w:rFonts w:ascii="Times New Roman" w:eastAsia="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1781"/>
        <w:gridCol w:w="1805"/>
      </w:tblGrid>
      <w:tr w:rsidR="00D17FF7" w:rsidRPr="005F74A5" w14:paraId="0FD64097" w14:textId="77777777" w:rsidTr="00151C91">
        <w:trPr>
          <w:trHeight w:val="755"/>
          <w:jc w:val="center"/>
        </w:trPr>
        <w:tc>
          <w:tcPr>
            <w:tcW w:w="3840" w:type="dxa"/>
            <w:tcBorders>
              <w:top w:val="nil"/>
              <w:left w:val="nil"/>
              <w:bottom w:val="nil"/>
              <w:right w:val="single" w:sz="4" w:space="0" w:color="auto"/>
            </w:tcBorders>
          </w:tcPr>
          <w:p w14:paraId="21910C25" w14:textId="77777777" w:rsidR="00D17FF7" w:rsidRPr="005F74A5" w:rsidRDefault="00D17FF7" w:rsidP="007D777C">
            <w:pPr>
              <w:spacing w:before="240" w:after="0" w:line="360" w:lineRule="auto"/>
              <w:rPr>
                <w:rFonts w:ascii="Times New Roman" w:eastAsia="Times New Roman" w:hAnsi="Times New Roman" w:cs="Times New Roman"/>
              </w:rPr>
            </w:pPr>
          </w:p>
        </w:tc>
        <w:tc>
          <w:tcPr>
            <w:tcW w:w="358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48BBCC9" w14:textId="77777777" w:rsidR="00D17FF7" w:rsidRPr="005F74A5" w:rsidRDefault="00D17FF7" w:rsidP="007D777C">
            <w:pPr>
              <w:spacing w:before="240" w:after="0" w:line="360" w:lineRule="auto"/>
              <w:jc w:val="center"/>
              <w:rPr>
                <w:rFonts w:ascii="Times New Roman" w:eastAsia="Times New Roman" w:hAnsi="Times New Roman" w:cs="Times New Roman"/>
                <w:b/>
              </w:rPr>
            </w:pPr>
            <w:r w:rsidRPr="005F74A5">
              <w:rPr>
                <w:rFonts w:ascii="Times New Roman" w:eastAsia="Times New Roman" w:hAnsi="Times New Roman" w:cs="Times New Roman"/>
                <w:b/>
              </w:rPr>
              <w:t>Poszukujący pracy</w:t>
            </w:r>
          </w:p>
        </w:tc>
      </w:tr>
      <w:tr w:rsidR="00D17FF7" w:rsidRPr="005F74A5" w14:paraId="73A71646" w14:textId="77777777" w:rsidTr="00151C91">
        <w:trPr>
          <w:trHeight w:val="755"/>
          <w:jc w:val="center"/>
        </w:trPr>
        <w:tc>
          <w:tcPr>
            <w:tcW w:w="3840" w:type="dxa"/>
            <w:tcBorders>
              <w:top w:val="nil"/>
              <w:left w:val="nil"/>
              <w:bottom w:val="single" w:sz="4" w:space="0" w:color="auto"/>
              <w:right w:val="single" w:sz="4" w:space="0" w:color="auto"/>
            </w:tcBorders>
          </w:tcPr>
          <w:p w14:paraId="2978A4F8" w14:textId="77777777" w:rsidR="00D17FF7" w:rsidRPr="005F74A5" w:rsidRDefault="00D17FF7" w:rsidP="007D777C">
            <w:pPr>
              <w:spacing w:before="240" w:after="0" w:line="360" w:lineRule="auto"/>
              <w:rPr>
                <w:rFonts w:ascii="Times New Roman" w:eastAsia="Times New Roman" w:hAnsi="Times New Roman" w:cs="Times New Roman"/>
              </w:rPr>
            </w:pPr>
          </w:p>
        </w:tc>
        <w:tc>
          <w:tcPr>
            <w:tcW w:w="178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45D75D8" w14:textId="77777777" w:rsidR="00D17FF7" w:rsidRPr="005F74A5" w:rsidRDefault="00D17FF7" w:rsidP="007D777C">
            <w:pPr>
              <w:spacing w:before="240" w:after="0" w:line="360" w:lineRule="auto"/>
              <w:jc w:val="center"/>
              <w:rPr>
                <w:rFonts w:ascii="Times New Roman" w:eastAsia="Times New Roman" w:hAnsi="Times New Roman" w:cs="Times New Roman"/>
                <w:b/>
              </w:rPr>
            </w:pPr>
            <w:r w:rsidRPr="005F74A5">
              <w:rPr>
                <w:rFonts w:ascii="Times New Roman" w:eastAsia="Times New Roman" w:hAnsi="Times New Roman" w:cs="Times New Roman"/>
                <w:b/>
              </w:rPr>
              <w:t>Ogółem</w:t>
            </w:r>
          </w:p>
        </w:tc>
        <w:tc>
          <w:tcPr>
            <w:tcW w:w="1804"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07E9856" w14:textId="77777777" w:rsidR="00D17FF7" w:rsidRPr="005F74A5" w:rsidRDefault="00D17FF7" w:rsidP="007D777C">
            <w:pPr>
              <w:spacing w:before="240" w:after="0" w:line="360" w:lineRule="auto"/>
              <w:jc w:val="center"/>
              <w:rPr>
                <w:rFonts w:ascii="Times New Roman" w:eastAsia="Times New Roman" w:hAnsi="Times New Roman" w:cs="Times New Roman"/>
                <w:b/>
              </w:rPr>
            </w:pPr>
            <w:r w:rsidRPr="005F74A5">
              <w:rPr>
                <w:rFonts w:ascii="Times New Roman" w:eastAsia="Times New Roman" w:hAnsi="Times New Roman" w:cs="Times New Roman"/>
                <w:b/>
              </w:rPr>
              <w:t>Kobiety</w:t>
            </w:r>
          </w:p>
        </w:tc>
      </w:tr>
      <w:tr w:rsidR="00D17FF7" w:rsidRPr="005F74A5" w14:paraId="43FBD225" w14:textId="77777777" w:rsidTr="00D06823">
        <w:trPr>
          <w:trHeight w:val="638"/>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C0E5F02" w14:textId="77777777" w:rsidR="00D17FF7" w:rsidRPr="005F74A5" w:rsidRDefault="00D17FF7" w:rsidP="007D777C">
            <w:pPr>
              <w:spacing w:before="240" w:after="0" w:line="360" w:lineRule="auto"/>
              <w:jc w:val="center"/>
              <w:rPr>
                <w:rFonts w:ascii="Times New Roman" w:eastAsia="Times New Roman" w:hAnsi="Times New Roman" w:cs="Times New Roman"/>
                <w:b/>
                <w:iCs/>
              </w:rPr>
            </w:pPr>
            <w:r w:rsidRPr="005F74A5">
              <w:rPr>
                <w:rFonts w:ascii="Times New Roman" w:eastAsia="Times New Roman" w:hAnsi="Times New Roman" w:cs="Times New Roman"/>
                <w:b/>
                <w:iCs/>
              </w:rPr>
              <w:t>Styczeń</w:t>
            </w:r>
          </w:p>
        </w:tc>
        <w:tc>
          <w:tcPr>
            <w:tcW w:w="1781" w:type="dxa"/>
            <w:tcBorders>
              <w:top w:val="single" w:sz="4" w:space="0" w:color="auto"/>
              <w:left w:val="single" w:sz="4" w:space="0" w:color="auto"/>
              <w:bottom w:val="single" w:sz="4" w:space="0" w:color="auto"/>
              <w:right w:val="single" w:sz="4" w:space="0" w:color="auto"/>
            </w:tcBorders>
          </w:tcPr>
          <w:p w14:paraId="7E5FB8FF" w14:textId="3423C147"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13</w:t>
            </w:r>
          </w:p>
        </w:tc>
        <w:tc>
          <w:tcPr>
            <w:tcW w:w="1804" w:type="dxa"/>
            <w:tcBorders>
              <w:top w:val="single" w:sz="4" w:space="0" w:color="auto"/>
              <w:left w:val="single" w:sz="4" w:space="0" w:color="auto"/>
              <w:bottom w:val="single" w:sz="4" w:space="0" w:color="auto"/>
              <w:right w:val="single" w:sz="4" w:space="0" w:color="auto"/>
            </w:tcBorders>
          </w:tcPr>
          <w:p w14:paraId="394916C8" w14:textId="4C0192AD"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7</w:t>
            </w:r>
          </w:p>
        </w:tc>
      </w:tr>
      <w:tr w:rsidR="00D17FF7" w:rsidRPr="005F74A5" w14:paraId="3AFF2180" w14:textId="77777777" w:rsidTr="00D06823">
        <w:trPr>
          <w:trHeight w:val="693"/>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EB9A6F7" w14:textId="77777777" w:rsidR="00D17FF7" w:rsidRPr="005F74A5" w:rsidRDefault="00D17FF7" w:rsidP="007D777C">
            <w:pPr>
              <w:spacing w:before="240" w:after="0" w:line="360" w:lineRule="auto"/>
              <w:jc w:val="center"/>
              <w:rPr>
                <w:rFonts w:ascii="Times New Roman" w:eastAsia="Times New Roman" w:hAnsi="Times New Roman" w:cs="Times New Roman"/>
                <w:b/>
                <w:iCs/>
              </w:rPr>
            </w:pPr>
            <w:r w:rsidRPr="005F74A5">
              <w:rPr>
                <w:rFonts w:ascii="Times New Roman" w:eastAsia="Times New Roman" w:hAnsi="Times New Roman" w:cs="Times New Roman"/>
                <w:b/>
                <w:iCs/>
              </w:rPr>
              <w:t>Luty</w:t>
            </w:r>
          </w:p>
        </w:tc>
        <w:tc>
          <w:tcPr>
            <w:tcW w:w="1781" w:type="dxa"/>
            <w:tcBorders>
              <w:top w:val="single" w:sz="4" w:space="0" w:color="auto"/>
              <w:left w:val="single" w:sz="4" w:space="0" w:color="auto"/>
              <w:bottom w:val="single" w:sz="4" w:space="0" w:color="auto"/>
              <w:right w:val="single" w:sz="4" w:space="0" w:color="auto"/>
            </w:tcBorders>
          </w:tcPr>
          <w:p w14:paraId="23471D2F" w14:textId="7EC074EF"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15</w:t>
            </w:r>
          </w:p>
        </w:tc>
        <w:tc>
          <w:tcPr>
            <w:tcW w:w="1804" w:type="dxa"/>
            <w:tcBorders>
              <w:top w:val="single" w:sz="4" w:space="0" w:color="auto"/>
              <w:left w:val="single" w:sz="4" w:space="0" w:color="auto"/>
              <w:bottom w:val="single" w:sz="4" w:space="0" w:color="auto"/>
              <w:right w:val="single" w:sz="4" w:space="0" w:color="auto"/>
            </w:tcBorders>
          </w:tcPr>
          <w:p w14:paraId="7A376A8A" w14:textId="77CAD085"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8</w:t>
            </w:r>
          </w:p>
        </w:tc>
      </w:tr>
      <w:tr w:rsidR="00D17FF7" w:rsidRPr="005F74A5" w14:paraId="1FC31C0E" w14:textId="77777777" w:rsidTr="00F421DC">
        <w:trPr>
          <w:trHeight w:val="701"/>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8B4FE98" w14:textId="77777777" w:rsidR="00D17FF7" w:rsidRPr="005F74A5" w:rsidRDefault="00D17FF7" w:rsidP="007D777C">
            <w:pPr>
              <w:spacing w:before="240" w:after="0" w:line="360" w:lineRule="auto"/>
              <w:jc w:val="center"/>
              <w:rPr>
                <w:rFonts w:ascii="Times New Roman" w:eastAsia="Times New Roman" w:hAnsi="Times New Roman" w:cs="Times New Roman"/>
                <w:b/>
                <w:iCs/>
              </w:rPr>
            </w:pPr>
            <w:r w:rsidRPr="005F74A5">
              <w:rPr>
                <w:rFonts w:ascii="Times New Roman" w:eastAsia="Times New Roman" w:hAnsi="Times New Roman" w:cs="Times New Roman"/>
                <w:b/>
                <w:iCs/>
              </w:rPr>
              <w:t>Marzec</w:t>
            </w:r>
          </w:p>
        </w:tc>
        <w:tc>
          <w:tcPr>
            <w:tcW w:w="1781" w:type="dxa"/>
            <w:tcBorders>
              <w:top w:val="single" w:sz="4" w:space="0" w:color="auto"/>
              <w:left w:val="single" w:sz="4" w:space="0" w:color="auto"/>
              <w:bottom w:val="single" w:sz="4" w:space="0" w:color="auto"/>
              <w:right w:val="single" w:sz="4" w:space="0" w:color="auto"/>
            </w:tcBorders>
          </w:tcPr>
          <w:p w14:paraId="0297F7EC" w14:textId="5E7582FB"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13</w:t>
            </w:r>
          </w:p>
        </w:tc>
        <w:tc>
          <w:tcPr>
            <w:tcW w:w="1804" w:type="dxa"/>
            <w:tcBorders>
              <w:top w:val="single" w:sz="4" w:space="0" w:color="auto"/>
              <w:left w:val="single" w:sz="4" w:space="0" w:color="auto"/>
              <w:bottom w:val="single" w:sz="4" w:space="0" w:color="auto"/>
              <w:right w:val="single" w:sz="4" w:space="0" w:color="auto"/>
            </w:tcBorders>
          </w:tcPr>
          <w:p w14:paraId="1B0EBF06" w14:textId="3AAE7D9F"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5</w:t>
            </w:r>
          </w:p>
        </w:tc>
      </w:tr>
      <w:tr w:rsidR="00D17FF7" w:rsidRPr="005F74A5" w14:paraId="78F0D9B6" w14:textId="77777777" w:rsidTr="00F421DC">
        <w:trPr>
          <w:trHeight w:val="696"/>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B180B85" w14:textId="77777777" w:rsidR="00D17FF7" w:rsidRPr="005F74A5" w:rsidRDefault="00D17FF7" w:rsidP="007D777C">
            <w:pPr>
              <w:spacing w:before="240" w:after="0" w:line="360" w:lineRule="auto"/>
              <w:jc w:val="center"/>
              <w:rPr>
                <w:rFonts w:ascii="Times New Roman" w:eastAsia="Times New Roman" w:hAnsi="Times New Roman" w:cs="Times New Roman"/>
                <w:b/>
                <w:iCs/>
              </w:rPr>
            </w:pPr>
            <w:r w:rsidRPr="005F74A5">
              <w:rPr>
                <w:rFonts w:ascii="Times New Roman" w:eastAsia="Times New Roman" w:hAnsi="Times New Roman" w:cs="Times New Roman"/>
                <w:b/>
                <w:iCs/>
              </w:rPr>
              <w:t>Kwiecień</w:t>
            </w:r>
          </w:p>
        </w:tc>
        <w:tc>
          <w:tcPr>
            <w:tcW w:w="1781" w:type="dxa"/>
            <w:tcBorders>
              <w:top w:val="single" w:sz="4" w:space="0" w:color="auto"/>
              <w:left w:val="single" w:sz="4" w:space="0" w:color="auto"/>
              <w:bottom w:val="single" w:sz="4" w:space="0" w:color="auto"/>
              <w:right w:val="single" w:sz="4" w:space="0" w:color="auto"/>
            </w:tcBorders>
          </w:tcPr>
          <w:p w14:paraId="047EBD45" w14:textId="67FE6EA9"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14</w:t>
            </w:r>
          </w:p>
        </w:tc>
        <w:tc>
          <w:tcPr>
            <w:tcW w:w="1804" w:type="dxa"/>
            <w:tcBorders>
              <w:top w:val="single" w:sz="4" w:space="0" w:color="auto"/>
              <w:left w:val="single" w:sz="4" w:space="0" w:color="auto"/>
              <w:bottom w:val="single" w:sz="4" w:space="0" w:color="auto"/>
              <w:right w:val="single" w:sz="4" w:space="0" w:color="auto"/>
            </w:tcBorders>
          </w:tcPr>
          <w:p w14:paraId="0D2FAC47" w14:textId="5316079D"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5</w:t>
            </w:r>
          </w:p>
        </w:tc>
      </w:tr>
      <w:tr w:rsidR="00D17FF7" w:rsidRPr="005F74A5" w14:paraId="7F19E6C3" w14:textId="77777777" w:rsidTr="00F421DC">
        <w:trPr>
          <w:trHeight w:val="692"/>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ADD049E" w14:textId="77777777" w:rsidR="00D17FF7" w:rsidRPr="005F74A5" w:rsidRDefault="00D17FF7" w:rsidP="007D777C">
            <w:pPr>
              <w:spacing w:before="240" w:after="0" w:line="360" w:lineRule="auto"/>
              <w:jc w:val="center"/>
              <w:rPr>
                <w:rFonts w:ascii="Times New Roman" w:eastAsia="Times New Roman" w:hAnsi="Times New Roman" w:cs="Times New Roman"/>
                <w:b/>
                <w:iCs/>
              </w:rPr>
            </w:pPr>
            <w:r w:rsidRPr="005F74A5">
              <w:rPr>
                <w:rFonts w:ascii="Times New Roman" w:eastAsia="Times New Roman" w:hAnsi="Times New Roman" w:cs="Times New Roman"/>
                <w:b/>
                <w:iCs/>
              </w:rPr>
              <w:t>Maj</w:t>
            </w:r>
          </w:p>
        </w:tc>
        <w:tc>
          <w:tcPr>
            <w:tcW w:w="1781" w:type="dxa"/>
            <w:tcBorders>
              <w:top w:val="single" w:sz="4" w:space="0" w:color="auto"/>
              <w:left w:val="single" w:sz="4" w:space="0" w:color="auto"/>
              <w:bottom w:val="single" w:sz="4" w:space="0" w:color="auto"/>
              <w:right w:val="single" w:sz="4" w:space="0" w:color="auto"/>
            </w:tcBorders>
          </w:tcPr>
          <w:p w14:paraId="1C06F1A6" w14:textId="383CA5AD"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10</w:t>
            </w:r>
          </w:p>
        </w:tc>
        <w:tc>
          <w:tcPr>
            <w:tcW w:w="1804" w:type="dxa"/>
            <w:tcBorders>
              <w:top w:val="single" w:sz="4" w:space="0" w:color="auto"/>
              <w:left w:val="single" w:sz="4" w:space="0" w:color="auto"/>
              <w:bottom w:val="single" w:sz="4" w:space="0" w:color="auto"/>
              <w:right w:val="single" w:sz="4" w:space="0" w:color="auto"/>
            </w:tcBorders>
          </w:tcPr>
          <w:p w14:paraId="51713563" w14:textId="0F2EFD7C"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3</w:t>
            </w:r>
          </w:p>
        </w:tc>
      </w:tr>
      <w:tr w:rsidR="00D17FF7" w:rsidRPr="005F74A5" w14:paraId="2CF40D6F" w14:textId="77777777" w:rsidTr="00F421DC">
        <w:trPr>
          <w:trHeight w:val="702"/>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FB6B1D7" w14:textId="77777777" w:rsidR="00D17FF7" w:rsidRPr="005F74A5" w:rsidRDefault="00D17FF7" w:rsidP="007D777C">
            <w:pPr>
              <w:spacing w:before="240" w:after="0" w:line="360" w:lineRule="auto"/>
              <w:jc w:val="center"/>
              <w:rPr>
                <w:rFonts w:ascii="Times New Roman" w:eastAsia="Times New Roman" w:hAnsi="Times New Roman" w:cs="Times New Roman"/>
                <w:b/>
                <w:iCs/>
              </w:rPr>
            </w:pPr>
            <w:r w:rsidRPr="005F74A5">
              <w:rPr>
                <w:rFonts w:ascii="Times New Roman" w:eastAsia="Times New Roman" w:hAnsi="Times New Roman" w:cs="Times New Roman"/>
                <w:b/>
                <w:iCs/>
              </w:rPr>
              <w:t>Czerwiec</w:t>
            </w:r>
          </w:p>
        </w:tc>
        <w:tc>
          <w:tcPr>
            <w:tcW w:w="1781" w:type="dxa"/>
            <w:tcBorders>
              <w:top w:val="single" w:sz="4" w:space="0" w:color="auto"/>
              <w:left w:val="single" w:sz="4" w:space="0" w:color="auto"/>
              <w:bottom w:val="single" w:sz="4" w:space="0" w:color="auto"/>
              <w:right w:val="single" w:sz="4" w:space="0" w:color="auto"/>
            </w:tcBorders>
          </w:tcPr>
          <w:p w14:paraId="3ED14744" w14:textId="4309C15C"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14</w:t>
            </w:r>
          </w:p>
        </w:tc>
        <w:tc>
          <w:tcPr>
            <w:tcW w:w="1804" w:type="dxa"/>
            <w:tcBorders>
              <w:top w:val="single" w:sz="4" w:space="0" w:color="auto"/>
              <w:left w:val="single" w:sz="4" w:space="0" w:color="auto"/>
              <w:bottom w:val="single" w:sz="4" w:space="0" w:color="auto"/>
              <w:right w:val="single" w:sz="4" w:space="0" w:color="auto"/>
            </w:tcBorders>
          </w:tcPr>
          <w:p w14:paraId="7DA7E473" w14:textId="18BF43A8"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5</w:t>
            </w:r>
          </w:p>
        </w:tc>
      </w:tr>
      <w:tr w:rsidR="00D17FF7" w:rsidRPr="005F74A5" w14:paraId="2CD30D59" w14:textId="77777777" w:rsidTr="00F421DC">
        <w:trPr>
          <w:trHeight w:val="699"/>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9B42654" w14:textId="77777777" w:rsidR="00D17FF7" w:rsidRPr="005F74A5" w:rsidRDefault="00D17FF7" w:rsidP="007D777C">
            <w:pPr>
              <w:spacing w:before="240" w:after="0" w:line="360" w:lineRule="auto"/>
              <w:jc w:val="center"/>
              <w:rPr>
                <w:rFonts w:ascii="Times New Roman" w:eastAsia="Times New Roman" w:hAnsi="Times New Roman" w:cs="Times New Roman"/>
                <w:b/>
                <w:iCs/>
              </w:rPr>
            </w:pPr>
            <w:r w:rsidRPr="005F74A5">
              <w:rPr>
                <w:rFonts w:ascii="Times New Roman" w:eastAsia="Times New Roman" w:hAnsi="Times New Roman" w:cs="Times New Roman"/>
                <w:b/>
                <w:iCs/>
              </w:rPr>
              <w:t>Lipiec</w:t>
            </w:r>
          </w:p>
        </w:tc>
        <w:tc>
          <w:tcPr>
            <w:tcW w:w="1781" w:type="dxa"/>
            <w:tcBorders>
              <w:top w:val="single" w:sz="4" w:space="0" w:color="auto"/>
              <w:left w:val="single" w:sz="4" w:space="0" w:color="auto"/>
              <w:bottom w:val="single" w:sz="4" w:space="0" w:color="auto"/>
              <w:right w:val="single" w:sz="4" w:space="0" w:color="auto"/>
            </w:tcBorders>
          </w:tcPr>
          <w:p w14:paraId="7F2F3788" w14:textId="3B0D93AE"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14</w:t>
            </w:r>
          </w:p>
        </w:tc>
        <w:tc>
          <w:tcPr>
            <w:tcW w:w="1804" w:type="dxa"/>
            <w:tcBorders>
              <w:top w:val="single" w:sz="4" w:space="0" w:color="auto"/>
              <w:left w:val="single" w:sz="4" w:space="0" w:color="auto"/>
              <w:bottom w:val="single" w:sz="4" w:space="0" w:color="auto"/>
              <w:right w:val="single" w:sz="4" w:space="0" w:color="auto"/>
            </w:tcBorders>
          </w:tcPr>
          <w:p w14:paraId="51726680" w14:textId="7C93540D"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6</w:t>
            </w:r>
          </w:p>
        </w:tc>
      </w:tr>
      <w:tr w:rsidR="00D17FF7" w:rsidRPr="005F74A5" w14:paraId="29A19873" w14:textId="77777777" w:rsidTr="00F421DC">
        <w:trPr>
          <w:trHeight w:val="695"/>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7B3E8CC" w14:textId="77777777" w:rsidR="00D17FF7" w:rsidRPr="005F74A5" w:rsidRDefault="00D17FF7" w:rsidP="007D777C">
            <w:pPr>
              <w:spacing w:before="240" w:after="0" w:line="360" w:lineRule="auto"/>
              <w:jc w:val="center"/>
              <w:rPr>
                <w:rFonts w:ascii="Times New Roman" w:eastAsia="Times New Roman" w:hAnsi="Times New Roman" w:cs="Times New Roman"/>
                <w:b/>
                <w:iCs/>
              </w:rPr>
            </w:pPr>
            <w:r w:rsidRPr="005F74A5">
              <w:rPr>
                <w:rFonts w:ascii="Times New Roman" w:eastAsia="Times New Roman" w:hAnsi="Times New Roman" w:cs="Times New Roman"/>
                <w:b/>
                <w:iCs/>
              </w:rPr>
              <w:t>Sierpień</w:t>
            </w:r>
          </w:p>
        </w:tc>
        <w:tc>
          <w:tcPr>
            <w:tcW w:w="1781" w:type="dxa"/>
            <w:tcBorders>
              <w:top w:val="single" w:sz="4" w:space="0" w:color="auto"/>
              <w:left w:val="single" w:sz="4" w:space="0" w:color="auto"/>
              <w:bottom w:val="single" w:sz="4" w:space="0" w:color="auto"/>
              <w:right w:val="single" w:sz="4" w:space="0" w:color="auto"/>
            </w:tcBorders>
          </w:tcPr>
          <w:p w14:paraId="0BF6AF4E" w14:textId="4D87FFCD"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12</w:t>
            </w:r>
          </w:p>
        </w:tc>
        <w:tc>
          <w:tcPr>
            <w:tcW w:w="1804" w:type="dxa"/>
            <w:tcBorders>
              <w:top w:val="single" w:sz="4" w:space="0" w:color="auto"/>
              <w:left w:val="single" w:sz="4" w:space="0" w:color="auto"/>
              <w:bottom w:val="single" w:sz="4" w:space="0" w:color="auto"/>
              <w:right w:val="single" w:sz="4" w:space="0" w:color="auto"/>
            </w:tcBorders>
          </w:tcPr>
          <w:p w14:paraId="11B00AF8" w14:textId="3B0C76A0"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6</w:t>
            </w:r>
          </w:p>
        </w:tc>
      </w:tr>
      <w:tr w:rsidR="00D17FF7" w:rsidRPr="005F74A5" w14:paraId="1B588167" w14:textId="77777777" w:rsidTr="00F421DC">
        <w:trPr>
          <w:trHeight w:val="704"/>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7622AC7" w14:textId="77777777" w:rsidR="00D17FF7" w:rsidRPr="005F74A5" w:rsidRDefault="00D17FF7" w:rsidP="007D777C">
            <w:pPr>
              <w:spacing w:before="240" w:after="0" w:line="360" w:lineRule="auto"/>
              <w:jc w:val="center"/>
              <w:rPr>
                <w:rFonts w:ascii="Times New Roman" w:eastAsia="Times New Roman" w:hAnsi="Times New Roman" w:cs="Times New Roman"/>
                <w:b/>
                <w:iCs/>
              </w:rPr>
            </w:pPr>
            <w:r w:rsidRPr="005F74A5">
              <w:rPr>
                <w:rFonts w:ascii="Times New Roman" w:eastAsia="Times New Roman" w:hAnsi="Times New Roman" w:cs="Times New Roman"/>
                <w:b/>
                <w:iCs/>
              </w:rPr>
              <w:t>Wrzesień</w:t>
            </w:r>
          </w:p>
        </w:tc>
        <w:tc>
          <w:tcPr>
            <w:tcW w:w="1781" w:type="dxa"/>
            <w:tcBorders>
              <w:top w:val="single" w:sz="4" w:space="0" w:color="auto"/>
              <w:left w:val="single" w:sz="4" w:space="0" w:color="auto"/>
              <w:bottom w:val="single" w:sz="4" w:space="0" w:color="auto"/>
              <w:right w:val="single" w:sz="4" w:space="0" w:color="auto"/>
            </w:tcBorders>
          </w:tcPr>
          <w:p w14:paraId="4C0FD435" w14:textId="7C1E5326"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16</w:t>
            </w:r>
          </w:p>
        </w:tc>
        <w:tc>
          <w:tcPr>
            <w:tcW w:w="1804" w:type="dxa"/>
            <w:tcBorders>
              <w:top w:val="single" w:sz="4" w:space="0" w:color="auto"/>
              <w:left w:val="single" w:sz="4" w:space="0" w:color="auto"/>
              <w:bottom w:val="single" w:sz="4" w:space="0" w:color="auto"/>
              <w:right w:val="single" w:sz="4" w:space="0" w:color="auto"/>
            </w:tcBorders>
          </w:tcPr>
          <w:p w14:paraId="164CCCC6" w14:textId="682FB45C"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8</w:t>
            </w:r>
          </w:p>
        </w:tc>
      </w:tr>
      <w:tr w:rsidR="00D17FF7" w:rsidRPr="005F74A5" w14:paraId="007B3421" w14:textId="77777777" w:rsidTr="00F421DC">
        <w:trPr>
          <w:trHeight w:val="701"/>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D690C1C" w14:textId="77777777" w:rsidR="00D17FF7" w:rsidRPr="005F74A5" w:rsidRDefault="00D17FF7" w:rsidP="007D777C">
            <w:pPr>
              <w:spacing w:before="240" w:after="0" w:line="360" w:lineRule="auto"/>
              <w:jc w:val="center"/>
              <w:rPr>
                <w:rFonts w:ascii="Times New Roman" w:eastAsia="Times New Roman" w:hAnsi="Times New Roman" w:cs="Times New Roman"/>
                <w:b/>
                <w:iCs/>
              </w:rPr>
            </w:pPr>
            <w:r w:rsidRPr="005F74A5">
              <w:rPr>
                <w:rFonts w:ascii="Times New Roman" w:eastAsia="Times New Roman" w:hAnsi="Times New Roman" w:cs="Times New Roman"/>
                <w:b/>
                <w:iCs/>
              </w:rPr>
              <w:t>Październik</w:t>
            </w:r>
          </w:p>
        </w:tc>
        <w:tc>
          <w:tcPr>
            <w:tcW w:w="1781" w:type="dxa"/>
            <w:tcBorders>
              <w:top w:val="single" w:sz="4" w:space="0" w:color="auto"/>
              <w:left w:val="single" w:sz="4" w:space="0" w:color="auto"/>
              <w:bottom w:val="single" w:sz="4" w:space="0" w:color="auto"/>
              <w:right w:val="single" w:sz="4" w:space="0" w:color="auto"/>
            </w:tcBorders>
          </w:tcPr>
          <w:p w14:paraId="320250C9" w14:textId="7CC9E2EB"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13</w:t>
            </w:r>
          </w:p>
        </w:tc>
        <w:tc>
          <w:tcPr>
            <w:tcW w:w="1804" w:type="dxa"/>
            <w:tcBorders>
              <w:top w:val="single" w:sz="4" w:space="0" w:color="auto"/>
              <w:left w:val="single" w:sz="4" w:space="0" w:color="auto"/>
              <w:bottom w:val="single" w:sz="4" w:space="0" w:color="auto"/>
              <w:right w:val="single" w:sz="4" w:space="0" w:color="auto"/>
            </w:tcBorders>
          </w:tcPr>
          <w:p w14:paraId="1DE1F4DB" w14:textId="09271E44"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7</w:t>
            </w:r>
          </w:p>
        </w:tc>
      </w:tr>
      <w:tr w:rsidR="00D17FF7" w:rsidRPr="005F74A5" w14:paraId="66B92CCE" w14:textId="77777777" w:rsidTr="00F421DC">
        <w:trPr>
          <w:trHeight w:val="697"/>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18B7CCE" w14:textId="77777777" w:rsidR="00D17FF7" w:rsidRPr="005F74A5" w:rsidRDefault="00D17FF7" w:rsidP="007D777C">
            <w:pPr>
              <w:spacing w:before="240" w:after="0" w:line="360" w:lineRule="auto"/>
              <w:jc w:val="center"/>
              <w:rPr>
                <w:rFonts w:ascii="Times New Roman" w:eastAsia="Times New Roman" w:hAnsi="Times New Roman" w:cs="Times New Roman"/>
                <w:b/>
                <w:iCs/>
              </w:rPr>
            </w:pPr>
            <w:r w:rsidRPr="005F74A5">
              <w:rPr>
                <w:rFonts w:ascii="Times New Roman" w:eastAsia="Times New Roman" w:hAnsi="Times New Roman" w:cs="Times New Roman"/>
                <w:b/>
                <w:iCs/>
              </w:rPr>
              <w:t>Listopad</w:t>
            </w:r>
          </w:p>
        </w:tc>
        <w:tc>
          <w:tcPr>
            <w:tcW w:w="1781" w:type="dxa"/>
            <w:tcBorders>
              <w:top w:val="single" w:sz="4" w:space="0" w:color="auto"/>
              <w:left w:val="single" w:sz="4" w:space="0" w:color="auto"/>
              <w:bottom w:val="single" w:sz="4" w:space="0" w:color="auto"/>
              <w:right w:val="single" w:sz="4" w:space="0" w:color="auto"/>
            </w:tcBorders>
          </w:tcPr>
          <w:p w14:paraId="2F3FA1C3" w14:textId="44D78CA2"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12</w:t>
            </w:r>
          </w:p>
        </w:tc>
        <w:tc>
          <w:tcPr>
            <w:tcW w:w="1804" w:type="dxa"/>
            <w:tcBorders>
              <w:top w:val="single" w:sz="4" w:space="0" w:color="auto"/>
              <w:left w:val="single" w:sz="4" w:space="0" w:color="auto"/>
              <w:bottom w:val="single" w:sz="4" w:space="0" w:color="auto"/>
              <w:right w:val="single" w:sz="4" w:space="0" w:color="auto"/>
            </w:tcBorders>
          </w:tcPr>
          <w:p w14:paraId="372D7A4A" w14:textId="3CC0DF4F"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6</w:t>
            </w:r>
          </w:p>
        </w:tc>
      </w:tr>
      <w:tr w:rsidR="00D17FF7" w:rsidRPr="005F74A5" w14:paraId="41EC4B67" w14:textId="77777777" w:rsidTr="00F421DC">
        <w:trPr>
          <w:trHeight w:val="692"/>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8F8BABE" w14:textId="77777777" w:rsidR="00D17FF7" w:rsidRPr="005F74A5" w:rsidRDefault="00D17FF7" w:rsidP="007D777C">
            <w:pPr>
              <w:spacing w:before="240" w:after="0" w:line="360" w:lineRule="auto"/>
              <w:jc w:val="center"/>
              <w:rPr>
                <w:rFonts w:ascii="Times New Roman" w:eastAsia="Times New Roman" w:hAnsi="Times New Roman" w:cs="Times New Roman"/>
                <w:b/>
                <w:iCs/>
              </w:rPr>
            </w:pPr>
            <w:r w:rsidRPr="005F74A5">
              <w:rPr>
                <w:rFonts w:ascii="Times New Roman" w:eastAsia="Times New Roman" w:hAnsi="Times New Roman" w:cs="Times New Roman"/>
                <w:b/>
                <w:iCs/>
              </w:rPr>
              <w:t>Grudzień</w:t>
            </w:r>
          </w:p>
        </w:tc>
        <w:tc>
          <w:tcPr>
            <w:tcW w:w="1781" w:type="dxa"/>
            <w:tcBorders>
              <w:top w:val="single" w:sz="4" w:space="0" w:color="auto"/>
              <w:left w:val="single" w:sz="4" w:space="0" w:color="auto"/>
              <w:bottom w:val="single" w:sz="4" w:space="0" w:color="auto"/>
              <w:right w:val="single" w:sz="4" w:space="0" w:color="auto"/>
            </w:tcBorders>
          </w:tcPr>
          <w:p w14:paraId="2920F80C" w14:textId="1F757309"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14</w:t>
            </w:r>
          </w:p>
        </w:tc>
        <w:tc>
          <w:tcPr>
            <w:tcW w:w="1804" w:type="dxa"/>
            <w:tcBorders>
              <w:top w:val="single" w:sz="4" w:space="0" w:color="auto"/>
              <w:left w:val="single" w:sz="4" w:space="0" w:color="auto"/>
              <w:bottom w:val="single" w:sz="4" w:space="0" w:color="auto"/>
              <w:right w:val="single" w:sz="4" w:space="0" w:color="auto"/>
            </w:tcBorders>
          </w:tcPr>
          <w:p w14:paraId="70D8A2D9" w14:textId="4E43B3EA"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4</w:t>
            </w:r>
          </w:p>
        </w:tc>
      </w:tr>
    </w:tbl>
    <w:p w14:paraId="21158FE7" w14:textId="77777777" w:rsidR="00D17FF7" w:rsidRPr="005F74A5" w:rsidRDefault="00D17FF7" w:rsidP="007D777C">
      <w:pPr>
        <w:tabs>
          <w:tab w:val="left" w:pos="6030"/>
        </w:tabs>
        <w:spacing w:after="0" w:line="360" w:lineRule="auto"/>
        <w:jc w:val="both"/>
        <w:rPr>
          <w:rFonts w:ascii="Times New Roman" w:eastAsia="Times New Roman" w:hAnsi="Times New Roman" w:cs="Times New Roman"/>
          <w:b/>
          <w:color w:val="E36C0A"/>
        </w:rPr>
      </w:pPr>
    </w:p>
    <w:p w14:paraId="533E5075" w14:textId="77777777" w:rsidR="00D17FF7" w:rsidRPr="005F74A5" w:rsidRDefault="00D17FF7" w:rsidP="007D777C">
      <w:pPr>
        <w:spacing w:after="0" w:line="360" w:lineRule="auto"/>
        <w:rPr>
          <w:rFonts w:ascii="Times New Roman" w:eastAsia="Times New Roman" w:hAnsi="Times New Roman" w:cs="Times New Roman"/>
        </w:rPr>
      </w:pPr>
      <w:r w:rsidRPr="005F74A5">
        <w:rPr>
          <w:rFonts w:ascii="Times New Roman" w:eastAsia="Times New Roman" w:hAnsi="Times New Roman" w:cs="Times New Roman"/>
        </w:rPr>
        <w:br w:type="page"/>
      </w:r>
    </w:p>
    <w:p w14:paraId="18A1738B" w14:textId="1E1AB0C6" w:rsidR="00D17FF7" w:rsidRPr="005F74A5" w:rsidRDefault="00D17FF7">
      <w:pPr>
        <w:pStyle w:val="Nagwek5"/>
        <w:numPr>
          <w:ilvl w:val="0"/>
          <w:numId w:val="7"/>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lastRenderedPageBreak/>
        <w:t>Fluktuacja bezrobotnych</w:t>
      </w:r>
    </w:p>
    <w:p w14:paraId="3B62094F" w14:textId="77777777" w:rsidR="007D777C" w:rsidRPr="005F74A5" w:rsidRDefault="00D17FF7" w:rsidP="007D777C">
      <w:pPr>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rPr>
        <w:t>W 202</w:t>
      </w:r>
      <w:r w:rsidR="0013316F" w:rsidRPr="005F74A5">
        <w:rPr>
          <w:rFonts w:ascii="Times New Roman" w:eastAsia="Times New Roman" w:hAnsi="Times New Roman" w:cs="Times New Roman"/>
        </w:rPr>
        <w:t>2</w:t>
      </w:r>
      <w:r w:rsidRPr="005F74A5">
        <w:rPr>
          <w:rFonts w:ascii="Times New Roman" w:eastAsia="Times New Roman" w:hAnsi="Times New Roman" w:cs="Times New Roman"/>
        </w:rPr>
        <w:t xml:space="preserve"> r</w:t>
      </w:r>
      <w:r w:rsidR="00F421DC" w:rsidRPr="005F74A5">
        <w:rPr>
          <w:rFonts w:ascii="Times New Roman" w:eastAsia="Times New Roman" w:hAnsi="Times New Roman" w:cs="Times New Roman"/>
        </w:rPr>
        <w:t>oku</w:t>
      </w:r>
      <w:r w:rsidRPr="005F74A5">
        <w:rPr>
          <w:rFonts w:ascii="Times New Roman" w:eastAsia="Times New Roman" w:hAnsi="Times New Roman" w:cs="Times New Roman"/>
        </w:rPr>
        <w:t xml:space="preserve"> zarejestrowało się </w:t>
      </w:r>
      <w:r w:rsidR="00F421DC" w:rsidRPr="005F74A5">
        <w:rPr>
          <w:rFonts w:ascii="Times New Roman" w:eastAsia="Times New Roman" w:hAnsi="Times New Roman" w:cs="Times New Roman"/>
        </w:rPr>
        <w:t>2 127</w:t>
      </w:r>
      <w:r w:rsidRPr="005F74A5">
        <w:rPr>
          <w:rFonts w:ascii="Times New Roman" w:eastAsia="Times New Roman" w:hAnsi="Times New Roman" w:cs="Times New Roman"/>
        </w:rPr>
        <w:t xml:space="preserve"> bezrobotnych, natomiast wyrejestrowało </w:t>
      </w:r>
      <w:r w:rsidR="00F421DC" w:rsidRPr="005F74A5">
        <w:rPr>
          <w:rFonts w:ascii="Times New Roman" w:eastAsia="Times New Roman" w:hAnsi="Times New Roman" w:cs="Times New Roman"/>
        </w:rPr>
        <w:t>2</w:t>
      </w:r>
      <w:r w:rsidR="00231358" w:rsidRPr="005F74A5">
        <w:rPr>
          <w:rFonts w:ascii="Times New Roman" w:eastAsia="Times New Roman" w:hAnsi="Times New Roman" w:cs="Times New Roman"/>
        </w:rPr>
        <w:t> </w:t>
      </w:r>
      <w:r w:rsidR="00F421DC" w:rsidRPr="005F74A5">
        <w:rPr>
          <w:rFonts w:ascii="Times New Roman" w:eastAsia="Times New Roman" w:hAnsi="Times New Roman" w:cs="Times New Roman"/>
        </w:rPr>
        <w:t>090</w:t>
      </w:r>
      <w:r w:rsidRPr="005F74A5">
        <w:rPr>
          <w:rFonts w:ascii="Times New Roman" w:eastAsia="Times New Roman" w:hAnsi="Times New Roman" w:cs="Times New Roman"/>
        </w:rPr>
        <w:t>.</w:t>
      </w:r>
      <w:r w:rsidR="00231358" w:rsidRPr="005F74A5">
        <w:rPr>
          <w:rFonts w:ascii="Times New Roman" w:eastAsia="Times New Roman" w:hAnsi="Times New Roman" w:cs="Times New Roman"/>
        </w:rPr>
        <w:t xml:space="preserve"> </w:t>
      </w:r>
    </w:p>
    <w:p w14:paraId="04DA6993" w14:textId="246114A7" w:rsidR="00D17FF7" w:rsidRPr="005F74A5" w:rsidRDefault="00F421DC" w:rsidP="007D777C">
      <w:pPr>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rPr>
        <w:t xml:space="preserve">W porównaniu do 2021 roku liczba zarejestrowanych wzrosła o 613 osób, a </w:t>
      </w:r>
      <w:r w:rsidR="00231358" w:rsidRPr="005F74A5">
        <w:rPr>
          <w:rFonts w:ascii="Times New Roman" w:eastAsia="Times New Roman" w:hAnsi="Times New Roman" w:cs="Times New Roman"/>
        </w:rPr>
        <w:t xml:space="preserve">liczba </w:t>
      </w:r>
      <w:r w:rsidRPr="005F74A5">
        <w:rPr>
          <w:rFonts w:ascii="Times New Roman" w:eastAsia="Times New Roman" w:hAnsi="Times New Roman" w:cs="Times New Roman"/>
        </w:rPr>
        <w:t>wyrejestrowanych wzrosła o 265.</w:t>
      </w:r>
    </w:p>
    <w:p w14:paraId="4A10EA38" w14:textId="28622135" w:rsidR="00D17FF7" w:rsidRPr="005F74A5" w:rsidRDefault="00D17FF7" w:rsidP="007D777C">
      <w:pPr>
        <w:tabs>
          <w:tab w:val="left" w:pos="4678"/>
        </w:tabs>
        <w:spacing w:after="0" w:line="360" w:lineRule="auto"/>
        <w:contextualSpacing/>
        <w:jc w:val="both"/>
        <w:rPr>
          <w:rFonts w:ascii="Times New Roman" w:eastAsia="Times New Roman" w:hAnsi="Times New Roman" w:cs="Times New Roman"/>
        </w:rPr>
      </w:pPr>
      <w:r w:rsidRPr="005F74A5">
        <w:rPr>
          <w:rFonts w:ascii="Times New Roman" w:eastAsia="Times New Roman" w:hAnsi="Times New Roman" w:cs="Times New Roman"/>
          <w:noProof/>
        </w:rPr>
        <w:drawing>
          <wp:inline distT="0" distB="0" distL="0" distR="0" wp14:anchorId="535E6FE1" wp14:editId="2C5A5C3C">
            <wp:extent cx="6172200" cy="3390900"/>
            <wp:effectExtent l="0" t="0" r="0" b="0"/>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CFD9C46" w14:textId="56A3F42C" w:rsidR="00AE7491" w:rsidRPr="005F74A5" w:rsidRDefault="00D17FF7" w:rsidP="007D777C">
      <w:pPr>
        <w:tabs>
          <w:tab w:val="left" w:pos="2550"/>
        </w:tabs>
        <w:spacing w:before="24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Najczęstszą przyczyną wyrejestrowania osób bezrobotnych było podjęcie zatrudnienia</w:t>
      </w:r>
      <w:r w:rsidR="00272978">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 xml:space="preserve">(pracy    subsydiowanej i niesubsydiowanej) – </w:t>
      </w:r>
      <w:r w:rsidR="009D5EFD" w:rsidRPr="005F74A5">
        <w:rPr>
          <w:rFonts w:ascii="Times New Roman" w:eastAsia="Times New Roman" w:hAnsi="Times New Roman" w:cs="Times New Roman"/>
          <w:color w:val="000000" w:themeColor="text1"/>
        </w:rPr>
        <w:t>807</w:t>
      </w:r>
      <w:r w:rsidRPr="005F74A5">
        <w:rPr>
          <w:rFonts w:ascii="Times New Roman" w:eastAsia="Times New Roman" w:hAnsi="Times New Roman" w:cs="Times New Roman"/>
          <w:color w:val="000000" w:themeColor="text1"/>
        </w:rPr>
        <w:t xml:space="preserve"> osób. W stosunku do roku poprzedniego nastąpił </w:t>
      </w:r>
      <w:r w:rsidR="009D5EFD" w:rsidRPr="005F74A5">
        <w:rPr>
          <w:rFonts w:ascii="Times New Roman" w:eastAsia="Times New Roman" w:hAnsi="Times New Roman" w:cs="Times New Roman"/>
          <w:color w:val="000000" w:themeColor="text1"/>
        </w:rPr>
        <w:t>spadek</w:t>
      </w:r>
      <w:r w:rsidRPr="005F74A5">
        <w:rPr>
          <w:rFonts w:ascii="Times New Roman" w:eastAsia="Times New Roman" w:hAnsi="Times New Roman" w:cs="Times New Roman"/>
          <w:color w:val="000000" w:themeColor="text1"/>
        </w:rPr>
        <w:t xml:space="preserve"> liczby bezrobotnych, które podjęły pracę o </w:t>
      </w:r>
      <w:r w:rsidR="009D5EFD" w:rsidRPr="005F74A5">
        <w:rPr>
          <w:rFonts w:ascii="Times New Roman" w:eastAsia="Times New Roman" w:hAnsi="Times New Roman" w:cs="Times New Roman"/>
          <w:color w:val="000000" w:themeColor="text1"/>
        </w:rPr>
        <w:t>108</w:t>
      </w:r>
      <w:r w:rsidRPr="005F74A5">
        <w:rPr>
          <w:rFonts w:ascii="Times New Roman" w:eastAsia="Times New Roman" w:hAnsi="Times New Roman" w:cs="Times New Roman"/>
          <w:color w:val="000000" w:themeColor="text1"/>
        </w:rPr>
        <w:t xml:space="preserve"> osób.</w:t>
      </w:r>
    </w:p>
    <w:p w14:paraId="1785607D" w14:textId="208736CE" w:rsidR="00C16FBC" w:rsidRPr="005F74A5" w:rsidRDefault="00D17FF7" w:rsidP="007D777C">
      <w:pPr>
        <w:tabs>
          <w:tab w:val="left" w:pos="2550"/>
        </w:tabs>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noProof/>
        </w:rPr>
        <w:drawing>
          <wp:inline distT="0" distB="0" distL="0" distR="0" wp14:anchorId="6691468F" wp14:editId="1511DB5B">
            <wp:extent cx="6238875" cy="3581400"/>
            <wp:effectExtent l="0" t="0" r="9525" b="0"/>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0A148C9" w14:textId="4CB77F51" w:rsidR="00E256B4" w:rsidRPr="005F74A5" w:rsidRDefault="00E256B4">
      <w:pPr>
        <w:pStyle w:val="Nagwek5"/>
        <w:numPr>
          <w:ilvl w:val="0"/>
          <w:numId w:val="13"/>
        </w:numPr>
        <w:spacing w:before="0" w:line="360" w:lineRule="auto"/>
        <w:jc w:val="both"/>
        <w:rPr>
          <w:i w:val="0"/>
          <w:iCs w:val="0"/>
          <w:color w:val="538135" w:themeColor="accent6" w:themeShade="BF"/>
          <w:sz w:val="22"/>
          <w:szCs w:val="22"/>
        </w:rPr>
      </w:pPr>
      <w:r w:rsidRPr="005F74A5">
        <w:rPr>
          <w:i w:val="0"/>
          <w:iCs w:val="0"/>
          <w:color w:val="538135" w:themeColor="accent6" w:themeShade="BF"/>
          <w:sz w:val="22"/>
          <w:szCs w:val="22"/>
        </w:rPr>
        <w:lastRenderedPageBreak/>
        <w:t>Usługi rynku pracy</w:t>
      </w:r>
    </w:p>
    <w:p w14:paraId="4671FDB8" w14:textId="503E116E" w:rsidR="00E256B4" w:rsidRPr="005F74A5" w:rsidRDefault="00E256B4">
      <w:pPr>
        <w:pStyle w:val="Nagwek5"/>
        <w:numPr>
          <w:ilvl w:val="0"/>
          <w:numId w:val="14"/>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t>Pośrednictwo Pracy</w:t>
      </w:r>
    </w:p>
    <w:p w14:paraId="19EB6D8B" w14:textId="638FF700" w:rsidR="002E27A2" w:rsidRPr="005F74A5" w:rsidRDefault="00E256B4" w:rsidP="007D777C">
      <w:pPr>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rPr>
        <w:t>W 202</w:t>
      </w:r>
      <w:r w:rsidR="00D73F9F" w:rsidRPr="005F74A5">
        <w:rPr>
          <w:rFonts w:ascii="Times New Roman" w:eastAsia="Times New Roman" w:hAnsi="Times New Roman" w:cs="Times New Roman"/>
        </w:rPr>
        <w:t>2</w:t>
      </w:r>
      <w:r w:rsidRPr="005F74A5">
        <w:rPr>
          <w:rFonts w:ascii="Times New Roman" w:eastAsia="Times New Roman" w:hAnsi="Times New Roman" w:cs="Times New Roman"/>
        </w:rPr>
        <w:t xml:space="preserve"> roku Powiatowy Urząd Pracy w Grójcu posiadał </w:t>
      </w:r>
      <w:r w:rsidR="00D73F9F" w:rsidRPr="005F74A5">
        <w:rPr>
          <w:rFonts w:ascii="Times New Roman" w:eastAsia="Times New Roman" w:hAnsi="Times New Roman" w:cs="Times New Roman"/>
        </w:rPr>
        <w:t>16 266</w:t>
      </w:r>
      <w:r w:rsidRPr="005F74A5">
        <w:rPr>
          <w:rFonts w:ascii="Times New Roman" w:eastAsia="Times New Roman" w:hAnsi="Times New Roman" w:cs="Times New Roman"/>
        </w:rPr>
        <w:t xml:space="preserve"> ofert pracy i aktywizacji zawodowej </w:t>
      </w:r>
      <w:r w:rsidR="00C16FBC" w:rsidRPr="005F74A5">
        <w:rPr>
          <w:rFonts w:ascii="Times New Roman" w:eastAsia="Times New Roman" w:hAnsi="Times New Roman" w:cs="Times New Roman"/>
        </w:rPr>
        <w:t xml:space="preserve">       </w:t>
      </w:r>
      <w:r w:rsidR="00F53819" w:rsidRPr="005F74A5">
        <w:rPr>
          <w:rFonts w:ascii="Times New Roman" w:eastAsia="Times New Roman" w:hAnsi="Times New Roman" w:cs="Times New Roman"/>
        </w:rPr>
        <w:t xml:space="preserve">       </w:t>
      </w:r>
      <w:r w:rsidRPr="005F74A5">
        <w:rPr>
          <w:rFonts w:ascii="Times New Roman" w:eastAsia="Times New Roman" w:hAnsi="Times New Roman" w:cs="Times New Roman"/>
        </w:rPr>
        <w:t xml:space="preserve">w tym </w:t>
      </w:r>
      <w:r w:rsidR="00D73F9F" w:rsidRPr="005F74A5">
        <w:rPr>
          <w:rFonts w:ascii="Times New Roman" w:eastAsia="Times New Roman" w:hAnsi="Times New Roman" w:cs="Times New Roman"/>
        </w:rPr>
        <w:t>80</w:t>
      </w:r>
      <w:r w:rsidRPr="005F74A5">
        <w:rPr>
          <w:rFonts w:ascii="Times New Roman" w:eastAsia="Times New Roman" w:hAnsi="Times New Roman" w:cs="Times New Roman"/>
        </w:rPr>
        <w:t xml:space="preserve"> dla osób niepełnosprawnych. Ofert zatrudnienia było </w:t>
      </w:r>
      <w:r w:rsidR="00D73F9F" w:rsidRPr="005F74A5">
        <w:rPr>
          <w:rFonts w:ascii="Times New Roman" w:eastAsia="Times New Roman" w:hAnsi="Times New Roman" w:cs="Times New Roman"/>
        </w:rPr>
        <w:t>15 725</w:t>
      </w:r>
      <w:r w:rsidRPr="005F74A5">
        <w:rPr>
          <w:rFonts w:ascii="Times New Roman" w:eastAsia="Times New Roman" w:hAnsi="Times New Roman" w:cs="Times New Roman"/>
        </w:rPr>
        <w:t xml:space="preserve"> natomiast pozostałe </w:t>
      </w:r>
      <w:r w:rsidR="00D73F9F" w:rsidRPr="005F74A5">
        <w:rPr>
          <w:rFonts w:ascii="Times New Roman" w:eastAsia="Times New Roman" w:hAnsi="Times New Roman" w:cs="Times New Roman"/>
        </w:rPr>
        <w:t>541</w:t>
      </w:r>
      <w:r w:rsidRPr="005F74A5">
        <w:rPr>
          <w:rFonts w:ascii="Times New Roman" w:eastAsia="Times New Roman" w:hAnsi="Times New Roman" w:cs="Times New Roman"/>
        </w:rPr>
        <w:t xml:space="preserve"> ofert obejmowały staże i prace społecznie – użyteczne, prace interwencyjne</w:t>
      </w:r>
      <w:r w:rsidR="00A51C2F" w:rsidRPr="005F74A5">
        <w:rPr>
          <w:rFonts w:ascii="Times New Roman" w:eastAsia="Times New Roman" w:hAnsi="Times New Roman" w:cs="Times New Roman"/>
        </w:rPr>
        <w:t xml:space="preserve"> </w:t>
      </w:r>
      <w:r w:rsidRPr="005F74A5">
        <w:rPr>
          <w:rFonts w:ascii="Times New Roman" w:eastAsia="Times New Roman" w:hAnsi="Times New Roman" w:cs="Times New Roman"/>
        </w:rPr>
        <w:t>i roboty publiczne.</w:t>
      </w:r>
    </w:p>
    <w:p w14:paraId="7B351790" w14:textId="77777777" w:rsidR="00C16FBC" w:rsidRPr="005F74A5" w:rsidRDefault="00C16FBC" w:rsidP="007D777C">
      <w:pPr>
        <w:spacing w:after="0" w:line="360" w:lineRule="auto"/>
        <w:jc w:val="both"/>
        <w:rPr>
          <w:rFonts w:ascii="Times New Roman" w:eastAsia="Times New Roman" w:hAnsi="Times New Roman" w:cs="Times New Roman"/>
        </w:rPr>
      </w:pPr>
    </w:p>
    <w:p w14:paraId="30D6D25A" w14:textId="18107524" w:rsidR="00E256B4" w:rsidRPr="005F74A5" w:rsidRDefault="00E256B4" w:rsidP="007D777C">
      <w:pPr>
        <w:spacing w:after="0" w:line="360" w:lineRule="auto"/>
        <w:jc w:val="both"/>
        <w:rPr>
          <w:rFonts w:ascii="Times New Roman" w:eastAsia="Times New Roman" w:hAnsi="Times New Roman" w:cs="Times New Roman"/>
          <w:b/>
          <w:bCs/>
        </w:rPr>
      </w:pPr>
      <w:r w:rsidRPr="005F74A5">
        <w:rPr>
          <w:rFonts w:ascii="Times New Roman" w:eastAsia="Times New Roman" w:hAnsi="Times New Roman" w:cs="Times New Roman"/>
          <w:b/>
          <w:bCs/>
        </w:rPr>
        <w:t>Najwięcej ofert dotyczyło zawodów:</w:t>
      </w:r>
    </w:p>
    <w:tbl>
      <w:tblPr>
        <w:tblStyle w:val="Tabela-Siatka2"/>
        <w:tblW w:w="9406" w:type="dxa"/>
        <w:tblLook w:val="04A0" w:firstRow="1" w:lastRow="0" w:firstColumn="1" w:lastColumn="0" w:noHBand="0" w:noVBand="1"/>
      </w:tblPr>
      <w:tblGrid>
        <w:gridCol w:w="715"/>
        <w:gridCol w:w="5408"/>
        <w:gridCol w:w="3283"/>
      </w:tblGrid>
      <w:tr w:rsidR="00A51C2F" w:rsidRPr="005F74A5" w14:paraId="2313ACE6" w14:textId="77777777" w:rsidTr="00272978">
        <w:trPr>
          <w:trHeight w:val="270"/>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3C509D03" w14:textId="3CDDDCA9" w:rsidR="00E256B4" w:rsidRPr="005F74A5" w:rsidRDefault="00E256B4" w:rsidP="007D777C">
            <w:pPr>
              <w:spacing w:line="360" w:lineRule="auto"/>
              <w:jc w:val="center"/>
              <w:rPr>
                <w:rFonts w:ascii="Times New Roman" w:eastAsia="Calibri" w:hAnsi="Times New Roman"/>
                <w:b/>
                <w:color w:val="000000" w:themeColor="text1"/>
              </w:rPr>
            </w:pPr>
            <w:r w:rsidRPr="005F74A5">
              <w:rPr>
                <w:rFonts w:ascii="Times New Roman" w:eastAsia="Calibri" w:hAnsi="Times New Roman"/>
                <w:b/>
                <w:color w:val="000000" w:themeColor="text1"/>
              </w:rPr>
              <w:t>Lp.</w:t>
            </w:r>
          </w:p>
        </w:tc>
        <w:tc>
          <w:tcPr>
            <w:tcW w:w="540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7BA45F84" w14:textId="77777777" w:rsidR="00E256B4" w:rsidRPr="005F74A5" w:rsidRDefault="00E256B4" w:rsidP="007D777C">
            <w:pPr>
              <w:spacing w:line="360" w:lineRule="auto"/>
              <w:jc w:val="center"/>
              <w:rPr>
                <w:rFonts w:ascii="Times New Roman" w:eastAsia="Calibri" w:hAnsi="Times New Roman"/>
                <w:b/>
                <w:color w:val="000000" w:themeColor="text1"/>
              </w:rPr>
            </w:pPr>
            <w:r w:rsidRPr="005F74A5">
              <w:rPr>
                <w:rFonts w:ascii="Times New Roman" w:eastAsia="Calibri" w:hAnsi="Times New Roman"/>
                <w:b/>
                <w:color w:val="000000" w:themeColor="text1"/>
              </w:rPr>
              <w:t>Nazwa stanowiska</w:t>
            </w:r>
          </w:p>
        </w:tc>
        <w:tc>
          <w:tcPr>
            <w:tcW w:w="3283"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6BF14C94" w14:textId="77777777" w:rsidR="00E256B4" w:rsidRPr="005F74A5" w:rsidRDefault="00E256B4" w:rsidP="007D777C">
            <w:pPr>
              <w:spacing w:line="360" w:lineRule="auto"/>
              <w:jc w:val="center"/>
              <w:rPr>
                <w:rFonts w:ascii="Times New Roman" w:eastAsia="Calibri" w:hAnsi="Times New Roman"/>
                <w:b/>
                <w:color w:val="000000" w:themeColor="text1"/>
              </w:rPr>
            </w:pPr>
            <w:r w:rsidRPr="005F74A5">
              <w:rPr>
                <w:rFonts w:ascii="Times New Roman" w:eastAsia="Calibri" w:hAnsi="Times New Roman"/>
                <w:b/>
                <w:color w:val="000000" w:themeColor="text1"/>
              </w:rPr>
              <w:t>Ilość zgłoszonych miejsc pracy</w:t>
            </w:r>
          </w:p>
        </w:tc>
      </w:tr>
      <w:tr w:rsidR="00E256B4" w:rsidRPr="005F74A5" w14:paraId="2C44DF33" w14:textId="77777777" w:rsidTr="00272978">
        <w:trPr>
          <w:trHeight w:val="270"/>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44DCB305" w14:textId="6ADB21CF"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1</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61CC9AE2" w14:textId="61D549BF" w:rsidR="00E256B4" w:rsidRPr="005F74A5" w:rsidRDefault="00D73F9F" w:rsidP="007D777C">
            <w:pPr>
              <w:spacing w:line="360" w:lineRule="auto"/>
              <w:rPr>
                <w:rFonts w:ascii="Times New Roman" w:eastAsia="Calibri" w:hAnsi="Times New Roman"/>
              </w:rPr>
            </w:pPr>
            <w:r w:rsidRPr="005F74A5">
              <w:rPr>
                <w:rFonts w:ascii="Times New Roman" w:eastAsia="Calibri" w:hAnsi="Times New Roman"/>
              </w:rPr>
              <w:t>Pomocniczy robotnik w gospodarstwie sadowniczym</w:t>
            </w:r>
          </w:p>
        </w:tc>
        <w:tc>
          <w:tcPr>
            <w:tcW w:w="3283" w:type="dxa"/>
            <w:tcBorders>
              <w:top w:val="single" w:sz="4" w:space="0" w:color="000000"/>
              <w:left w:val="single" w:sz="4" w:space="0" w:color="000000"/>
              <w:bottom w:val="single" w:sz="4" w:space="0" w:color="000000"/>
              <w:right w:val="single" w:sz="4" w:space="0" w:color="000000"/>
            </w:tcBorders>
            <w:hideMark/>
          </w:tcPr>
          <w:p w14:paraId="015EC8AA" w14:textId="689E4A48"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13 870</w:t>
            </w:r>
          </w:p>
        </w:tc>
      </w:tr>
      <w:tr w:rsidR="00E256B4" w:rsidRPr="005F74A5" w14:paraId="6C987B0A" w14:textId="77777777" w:rsidTr="00272978">
        <w:trPr>
          <w:trHeight w:val="289"/>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69337F44" w14:textId="73ACFCA1"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2</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7A653F1" w14:textId="397A0352" w:rsidR="00E256B4" w:rsidRPr="005F74A5" w:rsidRDefault="00D73F9F" w:rsidP="007D777C">
            <w:pPr>
              <w:spacing w:line="360" w:lineRule="auto"/>
              <w:rPr>
                <w:rFonts w:ascii="Times New Roman" w:eastAsia="Calibri" w:hAnsi="Times New Roman"/>
              </w:rPr>
            </w:pPr>
            <w:r w:rsidRPr="005F74A5">
              <w:rPr>
                <w:rFonts w:ascii="Times New Roman" w:eastAsia="Calibri" w:hAnsi="Times New Roman"/>
              </w:rPr>
              <w:t>Pomocniczy robotnik polowy</w:t>
            </w:r>
          </w:p>
        </w:tc>
        <w:tc>
          <w:tcPr>
            <w:tcW w:w="3283" w:type="dxa"/>
            <w:tcBorders>
              <w:top w:val="single" w:sz="4" w:space="0" w:color="000000"/>
              <w:left w:val="single" w:sz="4" w:space="0" w:color="000000"/>
              <w:bottom w:val="single" w:sz="4" w:space="0" w:color="000000"/>
              <w:right w:val="single" w:sz="4" w:space="0" w:color="000000"/>
            </w:tcBorders>
            <w:hideMark/>
          </w:tcPr>
          <w:p w14:paraId="42EF2CDA" w14:textId="5CB80A00"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468</w:t>
            </w:r>
          </w:p>
        </w:tc>
      </w:tr>
      <w:tr w:rsidR="00E256B4" w:rsidRPr="005F74A5" w14:paraId="6CA9CC4E" w14:textId="77777777" w:rsidTr="00272978">
        <w:trPr>
          <w:trHeight w:val="289"/>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30B5124A" w14:textId="4E64A532"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3</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2D8B6AD7" w14:textId="54B0CC4A" w:rsidR="00E256B4" w:rsidRPr="005F74A5" w:rsidRDefault="00D73F9F" w:rsidP="007D777C">
            <w:pPr>
              <w:spacing w:line="360" w:lineRule="auto"/>
              <w:rPr>
                <w:rFonts w:ascii="Times New Roman" w:eastAsia="Calibri" w:hAnsi="Times New Roman"/>
              </w:rPr>
            </w:pPr>
            <w:r w:rsidRPr="005F74A5">
              <w:rPr>
                <w:rFonts w:ascii="Times New Roman" w:eastAsia="Calibri" w:hAnsi="Times New Roman"/>
              </w:rPr>
              <w:t>Pakowacz ręczny</w:t>
            </w:r>
          </w:p>
        </w:tc>
        <w:tc>
          <w:tcPr>
            <w:tcW w:w="3283" w:type="dxa"/>
            <w:tcBorders>
              <w:top w:val="single" w:sz="4" w:space="0" w:color="000000"/>
              <w:left w:val="single" w:sz="4" w:space="0" w:color="000000"/>
              <w:bottom w:val="single" w:sz="4" w:space="0" w:color="000000"/>
              <w:right w:val="single" w:sz="4" w:space="0" w:color="000000"/>
            </w:tcBorders>
            <w:hideMark/>
          </w:tcPr>
          <w:p w14:paraId="588E784B" w14:textId="7D3542A2"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325</w:t>
            </w:r>
          </w:p>
        </w:tc>
      </w:tr>
      <w:tr w:rsidR="00E256B4" w:rsidRPr="005F74A5" w14:paraId="331633B8" w14:textId="77777777" w:rsidTr="00272978">
        <w:trPr>
          <w:trHeight w:val="270"/>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490FBE3A" w14:textId="062260FC"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4</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7C019481" w14:textId="217DACDD" w:rsidR="00E256B4" w:rsidRPr="005F74A5" w:rsidRDefault="00D73F9F" w:rsidP="007D777C">
            <w:pPr>
              <w:spacing w:line="360" w:lineRule="auto"/>
              <w:rPr>
                <w:rFonts w:ascii="Times New Roman" w:eastAsia="Calibri" w:hAnsi="Times New Roman"/>
              </w:rPr>
            </w:pPr>
            <w:r w:rsidRPr="005F74A5">
              <w:rPr>
                <w:rFonts w:ascii="Times New Roman" w:eastAsia="Calibri" w:hAnsi="Times New Roman"/>
              </w:rPr>
              <w:t>Technik prac biurowych</w:t>
            </w:r>
          </w:p>
        </w:tc>
        <w:tc>
          <w:tcPr>
            <w:tcW w:w="3283" w:type="dxa"/>
            <w:tcBorders>
              <w:top w:val="single" w:sz="4" w:space="0" w:color="000000"/>
              <w:left w:val="single" w:sz="4" w:space="0" w:color="000000"/>
              <w:bottom w:val="single" w:sz="4" w:space="0" w:color="000000"/>
              <w:right w:val="single" w:sz="4" w:space="0" w:color="000000"/>
            </w:tcBorders>
            <w:hideMark/>
          </w:tcPr>
          <w:p w14:paraId="63AB061B" w14:textId="0DF93280"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86</w:t>
            </w:r>
          </w:p>
        </w:tc>
      </w:tr>
      <w:tr w:rsidR="00E256B4" w:rsidRPr="005F74A5" w14:paraId="23ED1507" w14:textId="77777777" w:rsidTr="00272978">
        <w:trPr>
          <w:trHeight w:val="289"/>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75CAE19F" w14:textId="6FEF53A6"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5</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033E916B" w14:textId="74EC7D2F" w:rsidR="00E256B4" w:rsidRPr="005F74A5" w:rsidRDefault="00D73F9F" w:rsidP="007D777C">
            <w:pPr>
              <w:spacing w:line="360" w:lineRule="auto"/>
              <w:rPr>
                <w:rFonts w:ascii="Times New Roman" w:eastAsia="Calibri" w:hAnsi="Times New Roman"/>
              </w:rPr>
            </w:pPr>
            <w:r w:rsidRPr="005F74A5">
              <w:rPr>
                <w:rFonts w:ascii="Times New Roman" w:eastAsia="Calibri" w:hAnsi="Times New Roman"/>
              </w:rPr>
              <w:t>Sprzedawca</w:t>
            </w:r>
          </w:p>
        </w:tc>
        <w:tc>
          <w:tcPr>
            <w:tcW w:w="3283" w:type="dxa"/>
            <w:tcBorders>
              <w:top w:val="single" w:sz="4" w:space="0" w:color="000000"/>
              <w:left w:val="single" w:sz="4" w:space="0" w:color="000000"/>
              <w:bottom w:val="single" w:sz="4" w:space="0" w:color="000000"/>
              <w:right w:val="single" w:sz="4" w:space="0" w:color="000000"/>
            </w:tcBorders>
            <w:hideMark/>
          </w:tcPr>
          <w:p w14:paraId="125D64B4" w14:textId="08A5FA54"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57</w:t>
            </w:r>
          </w:p>
        </w:tc>
      </w:tr>
      <w:tr w:rsidR="00E256B4" w:rsidRPr="005F74A5" w14:paraId="1671D274" w14:textId="77777777" w:rsidTr="00272978">
        <w:trPr>
          <w:trHeight w:val="270"/>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594C6A89" w14:textId="4B68F8AC"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6</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639FDE10" w14:textId="410628FB" w:rsidR="00E256B4" w:rsidRPr="005F74A5" w:rsidRDefault="00D73F9F" w:rsidP="007D777C">
            <w:pPr>
              <w:spacing w:line="360" w:lineRule="auto"/>
              <w:rPr>
                <w:rFonts w:ascii="Times New Roman" w:eastAsia="Calibri" w:hAnsi="Times New Roman"/>
              </w:rPr>
            </w:pPr>
            <w:r w:rsidRPr="005F74A5">
              <w:rPr>
                <w:rFonts w:ascii="Times New Roman" w:eastAsia="Calibri" w:hAnsi="Times New Roman"/>
              </w:rPr>
              <w:t>Pracownik produkcji</w:t>
            </w:r>
          </w:p>
        </w:tc>
        <w:tc>
          <w:tcPr>
            <w:tcW w:w="3283" w:type="dxa"/>
            <w:tcBorders>
              <w:top w:val="single" w:sz="4" w:space="0" w:color="000000"/>
              <w:left w:val="single" w:sz="4" w:space="0" w:color="000000"/>
              <w:bottom w:val="single" w:sz="4" w:space="0" w:color="000000"/>
              <w:right w:val="single" w:sz="4" w:space="0" w:color="000000"/>
            </w:tcBorders>
            <w:hideMark/>
          </w:tcPr>
          <w:p w14:paraId="0716F2EB" w14:textId="382CC467"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51</w:t>
            </w:r>
          </w:p>
        </w:tc>
      </w:tr>
      <w:tr w:rsidR="00E256B4" w:rsidRPr="005F74A5" w14:paraId="4B6B770D" w14:textId="77777777" w:rsidTr="00272978">
        <w:trPr>
          <w:trHeight w:val="289"/>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27A35EA5" w14:textId="1518B195"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7</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4172A3C0" w14:textId="77777777" w:rsidR="00E256B4" w:rsidRPr="005F74A5" w:rsidRDefault="00E256B4" w:rsidP="007D777C">
            <w:pPr>
              <w:spacing w:line="360" w:lineRule="auto"/>
              <w:rPr>
                <w:rFonts w:ascii="Times New Roman" w:eastAsia="Calibri" w:hAnsi="Times New Roman"/>
              </w:rPr>
            </w:pPr>
            <w:r w:rsidRPr="005F74A5">
              <w:rPr>
                <w:rFonts w:ascii="Times New Roman" w:eastAsia="Calibri" w:hAnsi="Times New Roman"/>
              </w:rPr>
              <w:t>Magazynier</w:t>
            </w:r>
          </w:p>
        </w:tc>
        <w:tc>
          <w:tcPr>
            <w:tcW w:w="3283" w:type="dxa"/>
            <w:tcBorders>
              <w:top w:val="single" w:sz="4" w:space="0" w:color="000000"/>
              <w:left w:val="single" w:sz="4" w:space="0" w:color="000000"/>
              <w:bottom w:val="single" w:sz="4" w:space="0" w:color="000000"/>
              <w:right w:val="single" w:sz="4" w:space="0" w:color="000000"/>
            </w:tcBorders>
            <w:hideMark/>
          </w:tcPr>
          <w:p w14:paraId="6600E559" w14:textId="44A7188F"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49</w:t>
            </w:r>
          </w:p>
        </w:tc>
      </w:tr>
      <w:tr w:rsidR="00E256B4" w:rsidRPr="005F74A5" w14:paraId="520FDF50" w14:textId="77777777" w:rsidTr="00272978">
        <w:trPr>
          <w:trHeight w:val="270"/>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74C300E4" w14:textId="6F616576"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8</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78061C7E" w14:textId="7E78ADBF" w:rsidR="00E256B4" w:rsidRPr="005F74A5" w:rsidRDefault="00D73F9F" w:rsidP="007D777C">
            <w:pPr>
              <w:spacing w:line="360" w:lineRule="auto"/>
              <w:rPr>
                <w:rFonts w:ascii="Times New Roman" w:eastAsia="Calibri" w:hAnsi="Times New Roman"/>
              </w:rPr>
            </w:pPr>
            <w:r w:rsidRPr="005F74A5">
              <w:rPr>
                <w:rFonts w:ascii="Times New Roman" w:eastAsia="Calibri" w:hAnsi="Times New Roman"/>
              </w:rPr>
              <w:t>Kierowca samochodu dostawczego</w:t>
            </w:r>
          </w:p>
        </w:tc>
        <w:tc>
          <w:tcPr>
            <w:tcW w:w="3283" w:type="dxa"/>
            <w:tcBorders>
              <w:top w:val="single" w:sz="4" w:space="0" w:color="000000"/>
              <w:left w:val="single" w:sz="4" w:space="0" w:color="000000"/>
              <w:bottom w:val="single" w:sz="4" w:space="0" w:color="000000"/>
              <w:right w:val="single" w:sz="4" w:space="0" w:color="000000"/>
            </w:tcBorders>
            <w:hideMark/>
          </w:tcPr>
          <w:p w14:paraId="1D7FFCBF" w14:textId="5839CB5A"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46</w:t>
            </w:r>
          </w:p>
        </w:tc>
      </w:tr>
      <w:tr w:rsidR="00E256B4" w:rsidRPr="005F74A5" w14:paraId="2BD93857" w14:textId="77777777" w:rsidTr="00272978">
        <w:trPr>
          <w:trHeight w:val="289"/>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45F6D52E" w14:textId="067E52E3"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9</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295D2CBD" w14:textId="619DB259" w:rsidR="00E256B4" w:rsidRPr="005F74A5" w:rsidRDefault="00D73F9F" w:rsidP="007D777C">
            <w:pPr>
              <w:spacing w:line="360" w:lineRule="auto"/>
              <w:rPr>
                <w:rFonts w:ascii="Times New Roman" w:eastAsia="Calibri" w:hAnsi="Times New Roman"/>
              </w:rPr>
            </w:pPr>
            <w:r w:rsidRPr="005F74A5">
              <w:rPr>
                <w:rFonts w:ascii="Times New Roman" w:eastAsia="Calibri" w:hAnsi="Times New Roman"/>
              </w:rPr>
              <w:t>Pomoc kuchenna</w:t>
            </w:r>
          </w:p>
        </w:tc>
        <w:tc>
          <w:tcPr>
            <w:tcW w:w="3283" w:type="dxa"/>
            <w:tcBorders>
              <w:top w:val="single" w:sz="4" w:space="0" w:color="000000"/>
              <w:left w:val="single" w:sz="4" w:space="0" w:color="000000"/>
              <w:bottom w:val="single" w:sz="4" w:space="0" w:color="000000"/>
              <w:right w:val="single" w:sz="4" w:space="0" w:color="000000"/>
            </w:tcBorders>
            <w:hideMark/>
          </w:tcPr>
          <w:p w14:paraId="768A1F21" w14:textId="60006D42"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44</w:t>
            </w:r>
          </w:p>
        </w:tc>
      </w:tr>
      <w:tr w:rsidR="00E256B4" w:rsidRPr="005F74A5" w14:paraId="415F1867" w14:textId="77777777" w:rsidTr="00272978">
        <w:trPr>
          <w:trHeight w:val="367"/>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4753251E" w14:textId="373E7B0C"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10</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5BC3BCA0" w14:textId="36641AF7" w:rsidR="00E256B4" w:rsidRPr="005F74A5" w:rsidRDefault="00D73F9F" w:rsidP="007D777C">
            <w:pPr>
              <w:spacing w:line="360" w:lineRule="auto"/>
              <w:rPr>
                <w:rFonts w:ascii="Times New Roman" w:eastAsia="Calibri" w:hAnsi="Times New Roman"/>
              </w:rPr>
            </w:pPr>
            <w:r w:rsidRPr="005F74A5">
              <w:rPr>
                <w:rFonts w:ascii="Times New Roman" w:eastAsia="Calibri" w:hAnsi="Times New Roman"/>
              </w:rPr>
              <w:t>Sprzątaczka</w:t>
            </w:r>
          </w:p>
        </w:tc>
        <w:tc>
          <w:tcPr>
            <w:tcW w:w="3283" w:type="dxa"/>
            <w:tcBorders>
              <w:top w:val="single" w:sz="4" w:space="0" w:color="000000"/>
              <w:left w:val="single" w:sz="4" w:space="0" w:color="000000"/>
              <w:bottom w:val="single" w:sz="4" w:space="0" w:color="000000"/>
              <w:right w:val="single" w:sz="4" w:space="0" w:color="000000"/>
            </w:tcBorders>
            <w:hideMark/>
          </w:tcPr>
          <w:p w14:paraId="7F281FF6" w14:textId="60B51859"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33</w:t>
            </w:r>
          </w:p>
        </w:tc>
      </w:tr>
      <w:tr w:rsidR="00E256B4" w:rsidRPr="005F74A5" w14:paraId="047B50D3" w14:textId="77777777" w:rsidTr="00272978">
        <w:trPr>
          <w:trHeight w:val="270"/>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783800F4" w14:textId="7303581E"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11</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1789932B" w14:textId="662AD3FF" w:rsidR="00E256B4" w:rsidRPr="005F74A5" w:rsidRDefault="00D73F9F" w:rsidP="007D777C">
            <w:pPr>
              <w:spacing w:line="360" w:lineRule="auto"/>
              <w:rPr>
                <w:rFonts w:ascii="Times New Roman" w:eastAsia="Calibri" w:hAnsi="Times New Roman"/>
              </w:rPr>
            </w:pPr>
            <w:r w:rsidRPr="005F74A5">
              <w:rPr>
                <w:rFonts w:ascii="Times New Roman" w:eastAsia="Calibri" w:hAnsi="Times New Roman"/>
              </w:rPr>
              <w:t>Kasjer handlowy</w:t>
            </w:r>
          </w:p>
        </w:tc>
        <w:tc>
          <w:tcPr>
            <w:tcW w:w="3283" w:type="dxa"/>
            <w:tcBorders>
              <w:top w:val="single" w:sz="4" w:space="0" w:color="000000"/>
              <w:left w:val="single" w:sz="4" w:space="0" w:color="000000"/>
              <w:bottom w:val="single" w:sz="4" w:space="0" w:color="000000"/>
              <w:right w:val="single" w:sz="4" w:space="0" w:color="000000"/>
            </w:tcBorders>
            <w:hideMark/>
          </w:tcPr>
          <w:p w14:paraId="13DF9C49" w14:textId="471B5B05"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31</w:t>
            </w:r>
          </w:p>
        </w:tc>
      </w:tr>
      <w:tr w:rsidR="00E256B4" w:rsidRPr="005F74A5" w14:paraId="167977F1" w14:textId="77777777" w:rsidTr="00272978">
        <w:trPr>
          <w:trHeight w:val="289"/>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09D859E4" w14:textId="62587227"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12</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4BFD2BE3" w14:textId="1DC7F89F" w:rsidR="00E256B4" w:rsidRPr="005F74A5" w:rsidRDefault="00304BA0" w:rsidP="007D777C">
            <w:pPr>
              <w:spacing w:line="360" w:lineRule="auto"/>
              <w:rPr>
                <w:rFonts w:ascii="Times New Roman" w:eastAsia="Calibri" w:hAnsi="Times New Roman"/>
              </w:rPr>
            </w:pPr>
            <w:r w:rsidRPr="005F74A5">
              <w:rPr>
                <w:rFonts w:ascii="Times New Roman" w:eastAsia="Calibri" w:hAnsi="Times New Roman"/>
              </w:rPr>
              <w:t>Pomocniczy robotnik magazynowy</w:t>
            </w:r>
          </w:p>
        </w:tc>
        <w:tc>
          <w:tcPr>
            <w:tcW w:w="3283" w:type="dxa"/>
            <w:tcBorders>
              <w:top w:val="single" w:sz="4" w:space="0" w:color="000000"/>
              <w:left w:val="single" w:sz="4" w:space="0" w:color="000000"/>
              <w:bottom w:val="single" w:sz="4" w:space="0" w:color="000000"/>
              <w:right w:val="single" w:sz="4" w:space="0" w:color="000000"/>
            </w:tcBorders>
            <w:hideMark/>
          </w:tcPr>
          <w:p w14:paraId="4A8975D0" w14:textId="2F6899C2"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30</w:t>
            </w:r>
          </w:p>
        </w:tc>
      </w:tr>
      <w:tr w:rsidR="00E256B4" w:rsidRPr="005F74A5" w14:paraId="07BC1B93" w14:textId="77777777" w:rsidTr="00272978">
        <w:trPr>
          <w:trHeight w:val="270"/>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4CFB280D" w14:textId="76203AB9"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13</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5A3C49D8" w14:textId="73C25D9C" w:rsidR="00E256B4" w:rsidRPr="005F74A5" w:rsidRDefault="00D531C9" w:rsidP="007D777C">
            <w:pPr>
              <w:spacing w:line="360" w:lineRule="auto"/>
              <w:rPr>
                <w:rFonts w:ascii="Times New Roman" w:eastAsia="Calibri" w:hAnsi="Times New Roman"/>
              </w:rPr>
            </w:pPr>
            <w:r w:rsidRPr="005F74A5">
              <w:rPr>
                <w:rFonts w:ascii="Times New Roman" w:eastAsia="Calibri" w:hAnsi="Times New Roman"/>
              </w:rPr>
              <w:t>Pomocniczy robotnik budowlany</w:t>
            </w:r>
          </w:p>
        </w:tc>
        <w:tc>
          <w:tcPr>
            <w:tcW w:w="3283" w:type="dxa"/>
            <w:tcBorders>
              <w:top w:val="single" w:sz="4" w:space="0" w:color="000000"/>
              <w:left w:val="single" w:sz="4" w:space="0" w:color="000000"/>
              <w:bottom w:val="single" w:sz="4" w:space="0" w:color="000000"/>
              <w:right w:val="single" w:sz="4" w:space="0" w:color="000000"/>
            </w:tcBorders>
            <w:hideMark/>
          </w:tcPr>
          <w:p w14:paraId="55E9DC7A" w14:textId="4DF9C921"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29</w:t>
            </w:r>
          </w:p>
        </w:tc>
      </w:tr>
      <w:tr w:rsidR="00E256B4" w:rsidRPr="005F74A5" w14:paraId="6EA4F438" w14:textId="77777777" w:rsidTr="00272978">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567A956A" w14:textId="4D79D560"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14</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37C2FA7F" w14:textId="48E52CE9" w:rsidR="00E256B4" w:rsidRPr="005F74A5" w:rsidRDefault="00304BA0" w:rsidP="007D777C">
            <w:pPr>
              <w:spacing w:line="360" w:lineRule="auto"/>
              <w:rPr>
                <w:rFonts w:ascii="Times New Roman" w:eastAsia="Calibri" w:hAnsi="Times New Roman"/>
              </w:rPr>
            </w:pPr>
            <w:r w:rsidRPr="005F74A5">
              <w:rPr>
                <w:rFonts w:ascii="Times New Roman" w:eastAsia="Calibri" w:hAnsi="Times New Roman"/>
              </w:rPr>
              <w:t>Robotnik gospodarczy</w:t>
            </w:r>
          </w:p>
        </w:tc>
        <w:tc>
          <w:tcPr>
            <w:tcW w:w="3283" w:type="dxa"/>
            <w:tcBorders>
              <w:top w:val="single" w:sz="4" w:space="0" w:color="000000"/>
              <w:left w:val="single" w:sz="4" w:space="0" w:color="000000"/>
              <w:bottom w:val="single" w:sz="4" w:space="0" w:color="000000"/>
              <w:right w:val="single" w:sz="4" w:space="0" w:color="000000"/>
            </w:tcBorders>
            <w:hideMark/>
          </w:tcPr>
          <w:p w14:paraId="4E109EB2" w14:textId="0DE94F80"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25</w:t>
            </w:r>
          </w:p>
        </w:tc>
      </w:tr>
      <w:tr w:rsidR="00E256B4" w:rsidRPr="005F74A5" w14:paraId="51BE5BE9" w14:textId="77777777" w:rsidTr="00272978">
        <w:trPr>
          <w:trHeight w:val="398"/>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4939F537" w14:textId="55FB9B9D"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15</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4F8115F9" w14:textId="757A65BE" w:rsidR="00E256B4" w:rsidRPr="005F74A5" w:rsidRDefault="00D531C9" w:rsidP="007D777C">
            <w:pPr>
              <w:spacing w:line="360" w:lineRule="auto"/>
              <w:rPr>
                <w:rFonts w:ascii="Times New Roman" w:eastAsia="Calibri" w:hAnsi="Times New Roman"/>
              </w:rPr>
            </w:pPr>
            <w:r w:rsidRPr="005F74A5">
              <w:rPr>
                <w:rFonts w:ascii="Times New Roman" w:eastAsia="Calibri" w:hAnsi="Times New Roman"/>
              </w:rPr>
              <w:t>Kierowca operator wózków jezdniowych widłowych</w:t>
            </w:r>
          </w:p>
        </w:tc>
        <w:tc>
          <w:tcPr>
            <w:tcW w:w="3283" w:type="dxa"/>
            <w:tcBorders>
              <w:top w:val="single" w:sz="4" w:space="0" w:color="000000"/>
              <w:left w:val="single" w:sz="4" w:space="0" w:color="000000"/>
              <w:bottom w:val="single" w:sz="4" w:space="0" w:color="000000"/>
              <w:right w:val="single" w:sz="4" w:space="0" w:color="000000"/>
            </w:tcBorders>
            <w:hideMark/>
          </w:tcPr>
          <w:p w14:paraId="2634C6E1" w14:textId="40C395C0"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25</w:t>
            </w:r>
          </w:p>
        </w:tc>
      </w:tr>
      <w:tr w:rsidR="00E256B4" w:rsidRPr="005F74A5" w14:paraId="4B9E8EE2" w14:textId="77777777" w:rsidTr="00272978">
        <w:trPr>
          <w:trHeight w:val="279"/>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0ED8E000" w14:textId="308DCAC6"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16</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3116181F" w14:textId="65C8FD54" w:rsidR="00E256B4" w:rsidRPr="005F74A5" w:rsidRDefault="00D531C9" w:rsidP="007D777C">
            <w:pPr>
              <w:spacing w:line="360" w:lineRule="auto"/>
              <w:rPr>
                <w:rFonts w:ascii="Times New Roman" w:eastAsia="Calibri" w:hAnsi="Times New Roman"/>
              </w:rPr>
            </w:pPr>
            <w:r w:rsidRPr="005F74A5">
              <w:rPr>
                <w:rFonts w:ascii="Times New Roman" w:eastAsia="Calibri" w:hAnsi="Times New Roman"/>
              </w:rPr>
              <w:t>Kosmetyczka</w:t>
            </w:r>
          </w:p>
        </w:tc>
        <w:tc>
          <w:tcPr>
            <w:tcW w:w="3283" w:type="dxa"/>
            <w:tcBorders>
              <w:top w:val="single" w:sz="4" w:space="0" w:color="000000"/>
              <w:left w:val="single" w:sz="4" w:space="0" w:color="000000"/>
              <w:bottom w:val="single" w:sz="4" w:space="0" w:color="000000"/>
              <w:right w:val="single" w:sz="4" w:space="0" w:color="000000"/>
            </w:tcBorders>
            <w:hideMark/>
          </w:tcPr>
          <w:p w14:paraId="37A838FA" w14:textId="5B149101"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21</w:t>
            </w:r>
          </w:p>
        </w:tc>
      </w:tr>
      <w:tr w:rsidR="00E256B4" w:rsidRPr="005F74A5" w14:paraId="0C3698BD" w14:textId="77777777" w:rsidTr="00272978">
        <w:trPr>
          <w:trHeight w:val="289"/>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1CDC598F" w14:textId="4AA8E79E"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17</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4C64742D" w14:textId="400CDAFA" w:rsidR="00E256B4" w:rsidRPr="005F74A5" w:rsidRDefault="00D531C9" w:rsidP="007D777C">
            <w:pPr>
              <w:spacing w:line="360" w:lineRule="auto"/>
              <w:rPr>
                <w:rFonts w:ascii="Times New Roman" w:eastAsia="Calibri" w:hAnsi="Times New Roman"/>
              </w:rPr>
            </w:pPr>
            <w:r w:rsidRPr="005F74A5">
              <w:rPr>
                <w:rFonts w:ascii="Times New Roman" w:eastAsia="Calibri" w:hAnsi="Times New Roman"/>
              </w:rPr>
              <w:t>Technik administracji</w:t>
            </w:r>
          </w:p>
        </w:tc>
        <w:tc>
          <w:tcPr>
            <w:tcW w:w="3283" w:type="dxa"/>
            <w:tcBorders>
              <w:top w:val="single" w:sz="4" w:space="0" w:color="000000"/>
              <w:left w:val="single" w:sz="4" w:space="0" w:color="000000"/>
              <w:bottom w:val="single" w:sz="4" w:space="0" w:color="000000"/>
              <w:right w:val="single" w:sz="4" w:space="0" w:color="000000"/>
            </w:tcBorders>
            <w:hideMark/>
          </w:tcPr>
          <w:p w14:paraId="44C9C926" w14:textId="455AF5CE"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18</w:t>
            </w:r>
          </w:p>
        </w:tc>
      </w:tr>
      <w:tr w:rsidR="00E256B4" w:rsidRPr="005F74A5" w14:paraId="380DA442" w14:textId="77777777" w:rsidTr="00272978">
        <w:trPr>
          <w:trHeight w:val="289"/>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258E4DA6" w14:textId="4CCA827F"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18</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5F459B9D" w14:textId="55C6F43C" w:rsidR="00E256B4" w:rsidRPr="005F74A5" w:rsidRDefault="00D531C9" w:rsidP="007D777C">
            <w:pPr>
              <w:spacing w:line="360" w:lineRule="auto"/>
              <w:rPr>
                <w:rFonts w:ascii="Times New Roman" w:eastAsia="Calibri" w:hAnsi="Times New Roman"/>
              </w:rPr>
            </w:pPr>
            <w:r w:rsidRPr="005F74A5">
              <w:rPr>
                <w:rFonts w:ascii="Times New Roman" w:eastAsia="Calibri" w:hAnsi="Times New Roman"/>
              </w:rPr>
              <w:t>Kelner</w:t>
            </w:r>
          </w:p>
        </w:tc>
        <w:tc>
          <w:tcPr>
            <w:tcW w:w="3283" w:type="dxa"/>
            <w:tcBorders>
              <w:top w:val="single" w:sz="4" w:space="0" w:color="000000"/>
              <w:left w:val="single" w:sz="4" w:space="0" w:color="000000"/>
              <w:bottom w:val="single" w:sz="4" w:space="0" w:color="000000"/>
              <w:right w:val="single" w:sz="4" w:space="0" w:color="000000"/>
            </w:tcBorders>
            <w:hideMark/>
          </w:tcPr>
          <w:p w14:paraId="0C6FCCBA" w14:textId="5C3C3062"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14</w:t>
            </w:r>
          </w:p>
        </w:tc>
      </w:tr>
      <w:tr w:rsidR="00E256B4" w:rsidRPr="005F74A5" w14:paraId="31F7C63B" w14:textId="77777777" w:rsidTr="00272978">
        <w:trPr>
          <w:trHeight w:val="407"/>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7E6343A7" w14:textId="0FFD23C6"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19</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4127490A" w14:textId="1AEFF9F8" w:rsidR="00E256B4" w:rsidRPr="005F74A5" w:rsidRDefault="00D531C9" w:rsidP="007D777C">
            <w:pPr>
              <w:spacing w:line="360" w:lineRule="auto"/>
              <w:rPr>
                <w:rFonts w:ascii="Times New Roman" w:eastAsia="Calibri" w:hAnsi="Times New Roman"/>
              </w:rPr>
            </w:pPr>
            <w:r w:rsidRPr="005F74A5">
              <w:rPr>
                <w:rFonts w:ascii="Times New Roman" w:eastAsia="Calibri" w:hAnsi="Times New Roman"/>
              </w:rPr>
              <w:t>Mechanik pojazdów samochodowych</w:t>
            </w:r>
          </w:p>
        </w:tc>
        <w:tc>
          <w:tcPr>
            <w:tcW w:w="3283" w:type="dxa"/>
            <w:tcBorders>
              <w:top w:val="single" w:sz="4" w:space="0" w:color="000000"/>
              <w:left w:val="single" w:sz="4" w:space="0" w:color="000000"/>
              <w:bottom w:val="single" w:sz="4" w:space="0" w:color="000000"/>
              <w:right w:val="single" w:sz="4" w:space="0" w:color="000000"/>
            </w:tcBorders>
            <w:hideMark/>
          </w:tcPr>
          <w:p w14:paraId="1B29E9B7" w14:textId="39424664"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12</w:t>
            </w:r>
          </w:p>
        </w:tc>
      </w:tr>
      <w:tr w:rsidR="00E256B4" w:rsidRPr="005F74A5" w14:paraId="1DA8FAFE" w14:textId="77777777" w:rsidTr="00272978">
        <w:trPr>
          <w:trHeight w:val="289"/>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097C9A7B" w14:textId="7D520A0A"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20</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0C3F1A62" w14:textId="62A81C27" w:rsidR="00E256B4" w:rsidRPr="005F74A5" w:rsidRDefault="00D531C9" w:rsidP="007D777C">
            <w:pPr>
              <w:spacing w:line="360" w:lineRule="auto"/>
              <w:rPr>
                <w:rFonts w:ascii="Times New Roman" w:eastAsia="Calibri" w:hAnsi="Times New Roman"/>
              </w:rPr>
            </w:pPr>
            <w:r w:rsidRPr="005F74A5">
              <w:rPr>
                <w:rFonts w:ascii="Times New Roman" w:eastAsia="Calibri" w:hAnsi="Times New Roman"/>
              </w:rPr>
              <w:t>Kierowca autobusu</w:t>
            </w:r>
          </w:p>
        </w:tc>
        <w:tc>
          <w:tcPr>
            <w:tcW w:w="3283" w:type="dxa"/>
            <w:tcBorders>
              <w:top w:val="single" w:sz="4" w:space="0" w:color="000000"/>
              <w:left w:val="single" w:sz="4" w:space="0" w:color="000000"/>
              <w:bottom w:val="single" w:sz="4" w:space="0" w:color="000000"/>
              <w:right w:val="single" w:sz="4" w:space="0" w:color="000000"/>
            </w:tcBorders>
            <w:hideMark/>
          </w:tcPr>
          <w:p w14:paraId="6BE3CFD4" w14:textId="30C80D05"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11</w:t>
            </w:r>
          </w:p>
        </w:tc>
      </w:tr>
      <w:tr w:rsidR="00E256B4" w:rsidRPr="005F74A5" w14:paraId="2B6A5CD0" w14:textId="77777777" w:rsidTr="00272978">
        <w:trPr>
          <w:trHeight w:val="270"/>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76B1A93A" w14:textId="4F581ACB"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21</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18B616CD" w14:textId="77777777" w:rsidR="00E256B4" w:rsidRPr="005F74A5" w:rsidRDefault="00E256B4" w:rsidP="007D777C">
            <w:pPr>
              <w:spacing w:line="360" w:lineRule="auto"/>
              <w:rPr>
                <w:rFonts w:ascii="Times New Roman" w:eastAsia="Calibri" w:hAnsi="Times New Roman"/>
              </w:rPr>
            </w:pPr>
            <w:r w:rsidRPr="005F74A5">
              <w:rPr>
                <w:rFonts w:ascii="Times New Roman" w:eastAsia="Calibri" w:hAnsi="Times New Roman"/>
              </w:rPr>
              <w:t>Kierowca samochodu ciężarowego z przyczepą</w:t>
            </w:r>
          </w:p>
        </w:tc>
        <w:tc>
          <w:tcPr>
            <w:tcW w:w="3283" w:type="dxa"/>
            <w:tcBorders>
              <w:top w:val="single" w:sz="4" w:space="0" w:color="000000"/>
              <w:left w:val="single" w:sz="4" w:space="0" w:color="000000"/>
              <w:bottom w:val="single" w:sz="4" w:space="0" w:color="000000"/>
              <w:right w:val="single" w:sz="4" w:space="0" w:color="000000"/>
            </w:tcBorders>
            <w:hideMark/>
          </w:tcPr>
          <w:p w14:paraId="1C956C59" w14:textId="25AB8661"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10</w:t>
            </w:r>
          </w:p>
        </w:tc>
      </w:tr>
      <w:tr w:rsidR="00E256B4" w:rsidRPr="005F74A5" w14:paraId="506FDBFA" w14:textId="77777777" w:rsidTr="00272978">
        <w:trPr>
          <w:trHeight w:val="363"/>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2A77602B" w14:textId="0208ACA6"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22</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40B12BD6" w14:textId="1216CA62" w:rsidR="00E256B4" w:rsidRPr="005F74A5" w:rsidRDefault="00D531C9" w:rsidP="007D777C">
            <w:pPr>
              <w:spacing w:line="360" w:lineRule="auto"/>
              <w:rPr>
                <w:rFonts w:ascii="Times New Roman" w:eastAsia="Calibri" w:hAnsi="Times New Roman"/>
              </w:rPr>
            </w:pPr>
            <w:r w:rsidRPr="005F74A5">
              <w:rPr>
                <w:rFonts w:ascii="Times New Roman" w:eastAsia="Calibri" w:hAnsi="Times New Roman"/>
              </w:rPr>
              <w:t>Doradca klienta</w:t>
            </w:r>
          </w:p>
        </w:tc>
        <w:tc>
          <w:tcPr>
            <w:tcW w:w="3283" w:type="dxa"/>
            <w:tcBorders>
              <w:top w:val="single" w:sz="4" w:space="0" w:color="000000"/>
              <w:left w:val="single" w:sz="4" w:space="0" w:color="000000"/>
              <w:bottom w:val="single" w:sz="4" w:space="0" w:color="000000"/>
              <w:right w:val="single" w:sz="4" w:space="0" w:color="000000"/>
            </w:tcBorders>
            <w:hideMark/>
          </w:tcPr>
          <w:p w14:paraId="67EB7EE4" w14:textId="404EECD0"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9</w:t>
            </w:r>
          </w:p>
        </w:tc>
      </w:tr>
      <w:tr w:rsidR="00E256B4" w:rsidRPr="005F74A5" w14:paraId="7425E78A" w14:textId="77777777" w:rsidTr="00272978">
        <w:trPr>
          <w:trHeight w:val="270"/>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6E56D5EB" w14:textId="21D41A0C"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23</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145978E2" w14:textId="041A2E84" w:rsidR="00E256B4" w:rsidRPr="005F74A5" w:rsidRDefault="00D531C9" w:rsidP="007D777C">
            <w:pPr>
              <w:spacing w:line="360" w:lineRule="auto"/>
              <w:rPr>
                <w:rFonts w:ascii="Times New Roman" w:eastAsia="Calibri" w:hAnsi="Times New Roman"/>
              </w:rPr>
            </w:pPr>
            <w:r w:rsidRPr="005F74A5">
              <w:rPr>
                <w:rFonts w:ascii="Times New Roman" w:eastAsia="Calibri" w:hAnsi="Times New Roman"/>
              </w:rPr>
              <w:t>Fryzjer</w:t>
            </w:r>
          </w:p>
        </w:tc>
        <w:tc>
          <w:tcPr>
            <w:tcW w:w="3283" w:type="dxa"/>
            <w:tcBorders>
              <w:top w:val="single" w:sz="4" w:space="0" w:color="000000"/>
              <w:left w:val="single" w:sz="4" w:space="0" w:color="000000"/>
              <w:bottom w:val="single" w:sz="4" w:space="0" w:color="000000"/>
              <w:right w:val="single" w:sz="4" w:space="0" w:color="000000"/>
            </w:tcBorders>
            <w:hideMark/>
          </w:tcPr>
          <w:p w14:paraId="477F27C7" w14:textId="2EDFBC88"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8</w:t>
            </w:r>
          </w:p>
        </w:tc>
      </w:tr>
      <w:tr w:rsidR="00E256B4" w:rsidRPr="005F74A5" w14:paraId="6BE92719" w14:textId="77777777" w:rsidTr="00272978">
        <w:trPr>
          <w:trHeight w:val="298"/>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6D3088B3" w14:textId="60F80B9C"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24</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79F926B2" w14:textId="4523789D" w:rsidR="00E256B4" w:rsidRPr="005F74A5" w:rsidRDefault="00D531C9" w:rsidP="007D777C">
            <w:pPr>
              <w:spacing w:line="360" w:lineRule="auto"/>
              <w:rPr>
                <w:rFonts w:ascii="Times New Roman" w:eastAsia="Calibri" w:hAnsi="Times New Roman"/>
              </w:rPr>
            </w:pPr>
            <w:r w:rsidRPr="005F74A5">
              <w:rPr>
                <w:rFonts w:ascii="Times New Roman" w:eastAsia="Calibri" w:hAnsi="Times New Roman"/>
              </w:rPr>
              <w:t>Asystent do spraw księgowości</w:t>
            </w:r>
          </w:p>
        </w:tc>
        <w:tc>
          <w:tcPr>
            <w:tcW w:w="3283" w:type="dxa"/>
            <w:tcBorders>
              <w:top w:val="single" w:sz="4" w:space="0" w:color="000000"/>
              <w:left w:val="single" w:sz="4" w:space="0" w:color="000000"/>
              <w:bottom w:val="single" w:sz="4" w:space="0" w:color="000000"/>
              <w:right w:val="single" w:sz="4" w:space="0" w:color="000000"/>
            </w:tcBorders>
            <w:hideMark/>
          </w:tcPr>
          <w:p w14:paraId="664E7B9D" w14:textId="5850867F"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8</w:t>
            </w:r>
          </w:p>
        </w:tc>
      </w:tr>
      <w:tr w:rsidR="00E256B4" w:rsidRPr="005F74A5" w14:paraId="71C230F5" w14:textId="77777777" w:rsidTr="00272978">
        <w:trPr>
          <w:trHeight w:val="334"/>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6A8DEDF4" w14:textId="26E25AEE"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25</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61EE9DDA" w14:textId="77777777" w:rsidR="00E256B4" w:rsidRPr="005F74A5" w:rsidRDefault="00E256B4" w:rsidP="007D777C">
            <w:pPr>
              <w:spacing w:line="360" w:lineRule="auto"/>
              <w:rPr>
                <w:rFonts w:ascii="Times New Roman" w:eastAsia="Calibri" w:hAnsi="Times New Roman"/>
              </w:rPr>
            </w:pPr>
            <w:r w:rsidRPr="005F74A5">
              <w:rPr>
                <w:rFonts w:ascii="Times New Roman" w:eastAsia="Calibri" w:hAnsi="Times New Roman"/>
              </w:rPr>
              <w:t>Asystent nauczyciela przedszkola</w:t>
            </w:r>
          </w:p>
        </w:tc>
        <w:tc>
          <w:tcPr>
            <w:tcW w:w="3283" w:type="dxa"/>
            <w:tcBorders>
              <w:top w:val="single" w:sz="4" w:space="0" w:color="000000"/>
              <w:left w:val="single" w:sz="4" w:space="0" w:color="000000"/>
              <w:bottom w:val="single" w:sz="4" w:space="0" w:color="000000"/>
              <w:right w:val="single" w:sz="4" w:space="0" w:color="000000"/>
            </w:tcBorders>
            <w:hideMark/>
          </w:tcPr>
          <w:p w14:paraId="1A2AA9D6" w14:textId="24448EDB"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5</w:t>
            </w:r>
          </w:p>
        </w:tc>
      </w:tr>
    </w:tbl>
    <w:p w14:paraId="037164BB" w14:textId="6E04DE89" w:rsidR="00E256B4" w:rsidRPr="005F74A5" w:rsidRDefault="00E256B4" w:rsidP="007D777C">
      <w:pPr>
        <w:spacing w:after="0" w:line="360" w:lineRule="auto"/>
        <w:jc w:val="both"/>
        <w:rPr>
          <w:rFonts w:ascii="Times New Roman" w:eastAsia="Times New Roman" w:hAnsi="Times New Roman" w:cs="Times New Roman"/>
        </w:rPr>
      </w:pPr>
    </w:p>
    <w:p w14:paraId="4BDA1060" w14:textId="77777777" w:rsidR="00C16FBC" w:rsidRPr="005F74A5" w:rsidRDefault="00C16FBC" w:rsidP="007D777C">
      <w:pPr>
        <w:spacing w:after="0" w:line="360" w:lineRule="auto"/>
        <w:jc w:val="both"/>
        <w:rPr>
          <w:rFonts w:ascii="Times New Roman" w:eastAsia="Times New Roman" w:hAnsi="Times New Roman" w:cs="Times New Roman"/>
        </w:rPr>
      </w:pPr>
    </w:p>
    <w:p w14:paraId="54F000F1" w14:textId="2CC00820" w:rsidR="00E256B4" w:rsidRPr="005F74A5" w:rsidRDefault="00E256B4" w:rsidP="007D777C">
      <w:pPr>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rPr>
        <w:lastRenderedPageBreak/>
        <w:t xml:space="preserve">Oferty pracy są udostępniane na stronie internetowej </w:t>
      </w:r>
      <w:hyperlink w:history="1">
        <w:r w:rsidRPr="005F74A5">
          <w:rPr>
            <w:rFonts w:ascii="Times New Roman" w:eastAsia="Times New Roman" w:hAnsi="Times New Roman" w:cs="Times New Roman"/>
            <w:color w:val="0000FF"/>
            <w:u w:val="single"/>
          </w:rPr>
          <w:t xml:space="preserve">www.grojec.praca.gov.pl </w:t>
        </w:r>
      </w:hyperlink>
      <w:r w:rsidRPr="005F74A5">
        <w:rPr>
          <w:rFonts w:ascii="Times New Roman" w:eastAsia="Times New Roman" w:hAnsi="Times New Roman" w:cs="Times New Roman"/>
        </w:rPr>
        <w:t>w Centralnej Bazie Ofert Pracy oraz na monitorach ekranowych znajdujących się w siedzibie Urzędu. W ramach aktualizacji ofert pracy Doradcy Klienta średnio 2 razy w tygodniu kontaktują się z pracodawcą.</w:t>
      </w:r>
    </w:p>
    <w:p w14:paraId="2474C880" w14:textId="0008FC89" w:rsidR="00B05730" w:rsidRPr="005F74A5" w:rsidRDefault="00B05730" w:rsidP="007D777C">
      <w:pPr>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rPr>
        <w:t>Ponadto doradcy klienta wzięli udział w dyskusji grupowej (metodą</w:t>
      </w:r>
      <w:r w:rsidR="0013316F" w:rsidRPr="005F74A5">
        <w:rPr>
          <w:rFonts w:ascii="Times New Roman" w:eastAsia="Times New Roman" w:hAnsi="Times New Roman" w:cs="Times New Roman"/>
        </w:rPr>
        <w:t xml:space="preserve"> </w:t>
      </w:r>
      <w:r w:rsidRPr="005F74A5">
        <w:rPr>
          <w:rFonts w:ascii="Times New Roman" w:eastAsia="Times New Roman" w:hAnsi="Times New Roman" w:cs="Times New Roman"/>
        </w:rPr>
        <w:t xml:space="preserve">„panel ekspercki”) </w:t>
      </w:r>
      <w:r w:rsidRPr="005F74A5">
        <w:rPr>
          <w:rFonts w:ascii="Times New Roman" w:eastAsia="Times New Roman" w:hAnsi="Times New Roman" w:cs="Times New Roman"/>
        </w:rPr>
        <w:br/>
        <w:t>w ramach badania „Barometr zawodów 202</w:t>
      </w:r>
      <w:r w:rsidR="00D531C9" w:rsidRPr="005F74A5">
        <w:rPr>
          <w:rFonts w:ascii="Times New Roman" w:eastAsia="Times New Roman" w:hAnsi="Times New Roman" w:cs="Times New Roman"/>
        </w:rPr>
        <w:t>3</w:t>
      </w:r>
      <w:r w:rsidRPr="005F74A5">
        <w:rPr>
          <w:rFonts w:ascii="Times New Roman" w:eastAsia="Times New Roman" w:hAnsi="Times New Roman" w:cs="Times New Roman"/>
        </w:rPr>
        <w:t xml:space="preserve">” na podstawie którego szacuje się zapotrzebowanie </w:t>
      </w:r>
      <w:r w:rsidR="00C16FBC" w:rsidRPr="005F74A5">
        <w:rPr>
          <w:rFonts w:ascii="Times New Roman" w:eastAsia="Times New Roman" w:hAnsi="Times New Roman" w:cs="Times New Roman"/>
        </w:rPr>
        <w:t xml:space="preserve">           </w:t>
      </w:r>
      <w:r w:rsidR="009B3782" w:rsidRPr="005F74A5">
        <w:rPr>
          <w:rFonts w:ascii="Times New Roman" w:eastAsia="Times New Roman" w:hAnsi="Times New Roman" w:cs="Times New Roman"/>
        </w:rPr>
        <w:t xml:space="preserve">      </w:t>
      </w:r>
      <w:r w:rsidRPr="005F74A5">
        <w:rPr>
          <w:rFonts w:ascii="Times New Roman" w:eastAsia="Times New Roman" w:hAnsi="Times New Roman" w:cs="Times New Roman"/>
        </w:rPr>
        <w:t>na zawody w 202</w:t>
      </w:r>
      <w:r w:rsidR="00D531C9" w:rsidRPr="005F74A5">
        <w:rPr>
          <w:rFonts w:ascii="Times New Roman" w:eastAsia="Times New Roman" w:hAnsi="Times New Roman" w:cs="Times New Roman"/>
        </w:rPr>
        <w:t>3</w:t>
      </w:r>
      <w:r w:rsidRPr="005F74A5">
        <w:rPr>
          <w:rFonts w:ascii="Times New Roman" w:eastAsia="Times New Roman" w:hAnsi="Times New Roman" w:cs="Times New Roman"/>
        </w:rPr>
        <w:t xml:space="preserve"> roku. </w:t>
      </w:r>
    </w:p>
    <w:p w14:paraId="6EB5AB5D" w14:textId="77777777" w:rsidR="002E27A2" w:rsidRPr="005F74A5" w:rsidRDefault="002E27A2" w:rsidP="007D777C">
      <w:pPr>
        <w:spacing w:after="0" w:line="360" w:lineRule="auto"/>
        <w:jc w:val="both"/>
        <w:rPr>
          <w:rFonts w:ascii="Times New Roman" w:eastAsia="Times New Roman" w:hAnsi="Times New Roman" w:cs="Times New Roman"/>
        </w:rPr>
      </w:pPr>
    </w:p>
    <w:p w14:paraId="36629137" w14:textId="6ADD80DC" w:rsidR="00B05730" w:rsidRPr="005F74A5" w:rsidRDefault="00B05730" w:rsidP="007D777C">
      <w:pPr>
        <w:spacing w:after="0" w:line="360" w:lineRule="auto"/>
        <w:jc w:val="both"/>
        <w:rPr>
          <w:rFonts w:ascii="Times New Roman" w:eastAsia="Times New Roman" w:hAnsi="Times New Roman" w:cs="Times New Roman"/>
        </w:rPr>
      </w:pPr>
      <w:r w:rsidRPr="005F74A5">
        <w:rPr>
          <w:rStyle w:val="Nagwek5Znak"/>
          <w:rFonts w:eastAsiaTheme="minorEastAsia"/>
          <w:i w:val="0"/>
          <w:iCs w:val="0"/>
          <w:sz w:val="22"/>
          <w:szCs w:val="22"/>
        </w:rPr>
        <w:t>Napływ wolnych miejsc pracy i miejsc aktywizacji w stosunku do 20</w:t>
      </w:r>
      <w:r w:rsidR="00492DA5" w:rsidRPr="005F74A5">
        <w:rPr>
          <w:rStyle w:val="Nagwek5Znak"/>
          <w:rFonts w:eastAsiaTheme="minorEastAsia"/>
          <w:i w:val="0"/>
          <w:iCs w:val="0"/>
          <w:sz w:val="22"/>
          <w:szCs w:val="22"/>
        </w:rPr>
        <w:t>2</w:t>
      </w:r>
      <w:r w:rsidR="00684E4A" w:rsidRPr="005F74A5">
        <w:rPr>
          <w:rStyle w:val="Nagwek5Znak"/>
          <w:rFonts w:eastAsiaTheme="minorEastAsia"/>
          <w:i w:val="0"/>
          <w:iCs w:val="0"/>
          <w:sz w:val="22"/>
          <w:szCs w:val="22"/>
        </w:rPr>
        <w:t>1</w:t>
      </w:r>
      <w:r w:rsidRPr="005F74A5">
        <w:rPr>
          <w:rStyle w:val="Nagwek5Znak"/>
          <w:rFonts w:eastAsiaTheme="minorEastAsia"/>
          <w:i w:val="0"/>
          <w:iCs w:val="0"/>
          <w:sz w:val="22"/>
          <w:szCs w:val="22"/>
        </w:rPr>
        <w:t xml:space="preserve"> r. obrazuje poniższy wykres:</w:t>
      </w:r>
      <w:r w:rsidRPr="005F74A5">
        <w:rPr>
          <w:rFonts w:ascii="Times New Roman" w:eastAsia="Times New Roman" w:hAnsi="Times New Roman" w:cs="Times New Roman"/>
          <w:noProof/>
        </w:rPr>
        <w:drawing>
          <wp:inline distT="0" distB="0" distL="0" distR="0" wp14:anchorId="072EA02D" wp14:editId="0F0CB5A6">
            <wp:extent cx="6315075" cy="5076825"/>
            <wp:effectExtent l="0" t="0" r="9525" b="9525"/>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AB24DBB" w14:textId="59C2A277" w:rsidR="00A9633B" w:rsidRPr="005F74A5" w:rsidRDefault="00B05730" w:rsidP="007D777C">
      <w:pPr>
        <w:spacing w:before="240" w:after="0" w:line="360" w:lineRule="auto"/>
        <w:jc w:val="both"/>
        <w:rPr>
          <w:rFonts w:ascii="Times New Roman" w:eastAsia="Times New Roman" w:hAnsi="Times New Roman" w:cs="Times New Roman"/>
        </w:rPr>
      </w:pPr>
      <w:r w:rsidRPr="005F74A5">
        <w:rPr>
          <w:rFonts w:ascii="Times New Roman" w:eastAsia="Times New Roman" w:hAnsi="Times New Roman" w:cs="Times New Roman"/>
        </w:rPr>
        <w:t>Analizując napływ wolnych miejsc pracy w roku 202</w:t>
      </w:r>
      <w:r w:rsidR="00A9633B" w:rsidRPr="005F74A5">
        <w:rPr>
          <w:rFonts w:ascii="Times New Roman" w:eastAsia="Times New Roman" w:hAnsi="Times New Roman" w:cs="Times New Roman"/>
        </w:rPr>
        <w:t>1</w:t>
      </w:r>
      <w:r w:rsidRPr="005F74A5">
        <w:rPr>
          <w:rFonts w:ascii="Times New Roman" w:eastAsia="Times New Roman" w:hAnsi="Times New Roman" w:cs="Times New Roman"/>
        </w:rPr>
        <w:t xml:space="preserve"> i 202</w:t>
      </w:r>
      <w:r w:rsidR="00A9633B" w:rsidRPr="005F74A5">
        <w:rPr>
          <w:rFonts w:ascii="Times New Roman" w:eastAsia="Times New Roman" w:hAnsi="Times New Roman" w:cs="Times New Roman"/>
        </w:rPr>
        <w:t>2</w:t>
      </w:r>
      <w:r w:rsidRPr="005F74A5">
        <w:rPr>
          <w:rFonts w:ascii="Times New Roman" w:eastAsia="Times New Roman" w:hAnsi="Times New Roman" w:cs="Times New Roman"/>
        </w:rPr>
        <w:t>, zauważamy znaczny wzrost liczby ofert pracy w 202</w:t>
      </w:r>
      <w:r w:rsidR="00A9633B" w:rsidRPr="005F74A5">
        <w:rPr>
          <w:rFonts w:ascii="Times New Roman" w:eastAsia="Times New Roman" w:hAnsi="Times New Roman" w:cs="Times New Roman"/>
        </w:rPr>
        <w:t xml:space="preserve">2 </w:t>
      </w:r>
      <w:r w:rsidRPr="005F74A5">
        <w:rPr>
          <w:rFonts w:ascii="Times New Roman" w:eastAsia="Times New Roman" w:hAnsi="Times New Roman" w:cs="Times New Roman"/>
        </w:rPr>
        <w:t>r</w:t>
      </w:r>
      <w:r w:rsidR="00A9633B" w:rsidRPr="005F74A5">
        <w:rPr>
          <w:rFonts w:ascii="Times New Roman" w:eastAsia="Times New Roman" w:hAnsi="Times New Roman" w:cs="Times New Roman"/>
        </w:rPr>
        <w:t>oku.</w:t>
      </w:r>
      <w:r w:rsidRPr="005F74A5">
        <w:rPr>
          <w:rFonts w:ascii="Times New Roman" w:eastAsia="Times New Roman" w:hAnsi="Times New Roman" w:cs="Times New Roman"/>
        </w:rPr>
        <w:t xml:space="preserve"> </w:t>
      </w:r>
    </w:p>
    <w:p w14:paraId="7E69CCE9" w14:textId="509EE489" w:rsidR="00B05730" w:rsidRPr="005F74A5" w:rsidRDefault="00B05730" w:rsidP="007D777C">
      <w:pPr>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b/>
          <w:bCs/>
          <w:u w:val="single"/>
        </w:rPr>
        <w:t>Przyczyną wzrostu jest:</w:t>
      </w:r>
    </w:p>
    <w:p w14:paraId="3BE6EFFF" w14:textId="7D4A0126" w:rsidR="00B05730" w:rsidRPr="005F74A5" w:rsidRDefault="00B05730">
      <w:pPr>
        <w:pStyle w:val="Akapitzlist"/>
        <w:numPr>
          <w:ilvl w:val="0"/>
          <w:numId w:val="23"/>
        </w:numPr>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rPr>
        <w:t>większa ilość środków finansowych na aktywne formy zatrudnienia,</w:t>
      </w:r>
    </w:p>
    <w:p w14:paraId="2591CC1A" w14:textId="3FFAC638" w:rsidR="00B05730" w:rsidRPr="005F74A5" w:rsidRDefault="00A9633B">
      <w:pPr>
        <w:pStyle w:val="Akapitzlist"/>
        <w:numPr>
          <w:ilvl w:val="0"/>
          <w:numId w:val="23"/>
        </w:numPr>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rPr>
        <w:t>z</w:t>
      </w:r>
      <w:r w:rsidR="00B05730" w:rsidRPr="005F74A5">
        <w:rPr>
          <w:rFonts w:ascii="Times New Roman" w:eastAsia="Times New Roman" w:hAnsi="Times New Roman" w:cs="Times New Roman"/>
        </w:rPr>
        <w:t>łagodzenie skutków Pandemii COVID 19</w:t>
      </w:r>
      <w:r w:rsidR="00BA027D" w:rsidRPr="005F74A5">
        <w:rPr>
          <w:rFonts w:ascii="Times New Roman" w:eastAsia="Times New Roman" w:hAnsi="Times New Roman" w:cs="Times New Roman"/>
        </w:rPr>
        <w:t>,</w:t>
      </w:r>
    </w:p>
    <w:p w14:paraId="12933387" w14:textId="16E0ABB8" w:rsidR="00BA027D" w:rsidRPr="005F74A5" w:rsidRDefault="00BA027D">
      <w:pPr>
        <w:pStyle w:val="Akapitzlist"/>
        <w:numPr>
          <w:ilvl w:val="0"/>
          <w:numId w:val="23"/>
        </w:numPr>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rPr>
        <w:t>zwiększenie liczby wolnych miejsc pracy złożonych celem uzyskania Informacji Starosty wydawanej w związku z zatrudnieniem cudzoziemca.</w:t>
      </w:r>
    </w:p>
    <w:p w14:paraId="654FB957" w14:textId="0CF40B39" w:rsidR="00B05730" w:rsidRPr="005F74A5" w:rsidRDefault="00B05730" w:rsidP="00DC5D0C">
      <w:pPr>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rPr>
        <w:lastRenderedPageBreak/>
        <w:t>W 202</w:t>
      </w:r>
      <w:r w:rsidR="00BA027D" w:rsidRPr="005F74A5">
        <w:rPr>
          <w:rFonts w:ascii="Times New Roman" w:eastAsia="Times New Roman" w:hAnsi="Times New Roman" w:cs="Times New Roman"/>
        </w:rPr>
        <w:t xml:space="preserve">2 </w:t>
      </w:r>
      <w:r w:rsidRPr="005F74A5">
        <w:rPr>
          <w:rFonts w:ascii="Times New Roman" w:eastAsia="Times New Roman" w:hAnsi="Times New Roman" w:cs="Times New Roman"/>
        </w:rPr>
        <w:t xml:space="preserve">r. doradcy klienta nawiązali kontakt z </w:t>
      </w:r>
      <w:r w:rsidR="00BA027D" w:rsidRPr="005F74A5">
        <w:rPr>
          <w:rFonts w:ascii="Times New Roman" w:eastAsia="Times New Roman" w:hAnsi="Times New Roman" w:cs="Times New Roman"/>
        </w:rPr>
        <w:t>214</w:t>
      </w:r>
      <w:r w:rsidRPr="005F74A5">
        <w:rPr>
          <w:rFonts w:ascii="Times New Roman" w:eastAsia="Times New Roman" w:hAnsi="Times New Roman" w:cs="Times New Roman"/>
        </w:rPr>
        <w:t xml:space="preserve"> nowymi pracodawcami, podtrzymali kontakt </w:t>
      </w:r>
      <w:r w:rsidRPr="005F74A5">
        <w:rPr>
          <w:rFonts w:ascii="Times New Roman" w:eastAsia="Times New Roman" w:hAnsi="Times New Roman" w:cs="Times New Roman"/>
        </w:rPr>
        <w:br/>
        <w:t xml:space="preserve">z </w:t>
      </w:r>
      <w:r w:rsidR="00BA027D" w:rsidRPr="005F74A5">
        <w:rPr>
          <w:rFonts w:ascii="Times New Roman" w:eastAsia="Times New Roman" w:hAnsi="Times New Roman" w:cs="Times New Roman"/>
        </w:rPr>
        <w:t>535</w:t>
      </w:r>
      <w:r w:rsidRPr="005F74A5">
        <w:rPr>
          <w:rFonts w:ascii="Times New Roman" w:eastAsia="Times New Roman" w:hAnsi="Times New Roman" w:cs="Times New Roman"/>
        </w:rPr>
        <w:t xml:space="preserve"> pracodawcami.</w:t>
      </w:r>
    </w:p>
    <w:p w14:paraId="4CEE49A1" w14:textId="06F3CE4C" w:rsidR="00936E73" w:rsidRPr="005F74A5" w:rsidRDefault="00B05730" w:rsidP="00DC5D0C">
      <w:pPr>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rPr>
        <w:t>Doradcy klienta odnotowali 11 3</w:t>
      </w:r>
      <w:r w:rsidR="00BA027D" w:rsidRPr="005F74A5">
        <w:rPr>
          <w:rFonts w:ascii="Times New Roman" w:eastAsia="Times New Roman" w:hAnsi="Times New Roman" w:cs="Times New Roman"/>
        </w:rPr>
        <w:t>42</w:t>
      </w:r>
      <w:r w:rsidRPr="005F74A5">
        <w:rPr>
          <w:rFonts w:ascii="Times New Roman" w:eastAsia="Times New Roman" w:hAnsi="Times New Roman" w:cs="Times New Roman"/>
        </w:rPr>
        <w:t xml:space="preserve"> wizyty osób bezrobotnych i poszukujących pracy, w efekcie których opracowano Indywidualne Plany Działania dla </w:t>
      </w:r>
      <w:r w:rsidR="00BA027D" w:rsidRPr="005F74A5">
        <w:rPr>
          <w:rFonts w:ascii="Times New Roman" w:eastAsia="Times New Roman" w:hAnsi="Times New Roman" w:cs="Times New Roman"/>
        </w:rPr>
        <w:t>1 233</w:t>
      </w:r>
      <w:r w:rsidRPr="005F74A5">
        <w:rPr>
          <w:rFonts w:ascii="Times New Roman" w:eastAsia="Times New Roman" w:hAnsi="Times New Roman" w:cs="Times New Roman"/>
        </w:rPr>
        <w:t xml:space="preserve"> bezrobotnych i poszukujących pracy</w:t>
      </w:r>
      <w:r w:rsidR="00936E73" w:rsidRPr="005F74A5">
        <w:rPr>
          <w:rFonts w:ascii="Times New Roman" w:eastAsia="Times New Roman" w:hAnsi="Times New Roman" w:cs="Times New Roman"/>
        </w:rPr>
        <w:t>.</w:t>
      </w:r>
    </w:p>
    <w:p w14:paraId="3F003ED4" w14:textId="71EC1C52" w:rsidR="00936E73" w:rsidRPr="005F74A5" w:rsidRDefault="00B05730" w:rsidP="00DC5D0C">
      <w:pPr>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rPr>
        <w:t>W ramac</w:t>
      </w:r>
      <w:r w:rsidR="00874625" w:rsidRPr="005F74A5">
        <w:rPr>
          <w:rFonts w:ascii="Times New Roman" w:eastAsia="Times New Roman" w:hAnsi="Times New Roman" w:cs="Times New Roman"/>
        </w:rPr>
        <w:t xml:space="preserve">h w/w wizyt wydano </w:t>
      </w:r>
      <w:r w:rsidR="00BA027D" w:rsidRPr="005F74A5">
        <w:rPr>
          <w:rFonts w:ascii="Times New Roman" w:eastAsia="Times New Roman" w:hAnsi="Times New Roman" w:cs="Times New Roman"/>
        </w:rPr>
        <w:t>253</w:t>
      </w:r>
      <w:r w:rsidR="00874625" w:rsidRPr="005F74A5">
        <w:rPr>
          <w:rFonts w:ascii="Times New Roman" w:eastAsia="Times New Roman" w:hAnsi="Times New Roman" w:cs="Times New Roman"/>
        </w:rPr>
        <w:t xml:space="preserve"> skierowania</w:t>
      </w:r>
      <w:r w:rsidRPr="005F74A5">
        <w:rPr>
          <w:rFonts w:ascii="Times New Roman" w:eastAsia="Times New Roman" w:hAnsi="Times New Roman" w:cs="Times New Roman"/>
        </w:rPr>
        <w:t xml:space="preserve"> do pracy</w:t>
      </w:r>
      <w:r w:rsidR="00874625" w:rsidRPr="005F74A5">
        <w:rPr>
          <w:rFonts w:ascii="Times New Roman" w:eastAsia="Times New Roman" w:hAnsi="Times New Roman" w:cs="Times New Roman"/>
        </w:rPr>
        <w:t xml:space="preserve"> w tym </w:t>
      </w:r>
      <w:r w:rsidR="00BA027D" w:rsidRPr="005F74A5">
        <w:rPr>
          <w:rFonts w:ascii="Times New Roman" w:eastAsia="Times New Roman" w:hAnsi="Times New Roman" w:cs="Times New Roman"/>
        </w:rPr>
        <w:t>20</w:t>
      </w:r>
      <w:r w:rsidR="00874625" w:rsidRPr="005F74A5">
        <w:rPr>
          <w:rFonts w:ascii="Times New Roman" w:eastAsia="Times New Roman" w:hAnsi="Times New Roman" w:cs="Times New Roman"/>
        </w:rPr>
        <w:t xml:space="preserve"> skierowań na prace interwencyjne,                        </w:t>
      </w:r>
      <w:r w:rsidR="00BA027D" w:rsidRPr="005F74A5">
        <w:rPr>
          <w:rFonts w:ascii="Times New Roman" w:eastAsia="Times New Roman" w:hAnsi="Times New Roman" w:cs="Times New Roman"/>
        </w:rPr>
        <w:t>19</w:t>
      </w:r>
      <w:r w:rsidR="00874625" w:rsidRPr="005F74A5">
        <w:rPr>
          <w:rFonts w:ascii="Times New Roman" w:eastAsia="Times New Roman" w:hAnsi="Times New Roman" w:cs="Times New Roman"/>
        </w:rPr>
        <w:t xml:space="preserve">  skierowania na roboty publiczne i </w:t>
      </w:r>
      <w:r w:rsidR="00BA027D" w:rsidRPr="005F74A5">
        <w:rPr>
          <w:rFonts w:ascii="Times New Roman" w:eastAsia="Times New Roman" w:hAnsi="Times New Roman" w:cs="Times New Roman"/>
        </w:rPr>
        <w:t>8</w:t>
      </w:r>
      <w:r w:rsidR="00874625" w:rsidRPr="005F74A5">
        <w:rPr>
          <w:rFonts w:ascii="Times New Roman" w:eastAsia="Times New Roman" w:hAnsi="Times New Roman" w:cs="Times New Roman"/>
        </w:rPr>
        <w:t xml:space="preserve"> skierowań w ramach doposażenia stanowiska pracy</w:t>
      </w:r>
      <w:r w:rsidR="00AA5C2F" w:rsidRPr="005F74A5">
        <w:rPr>
          <w:rFonts w:ascii="Times New Roman" w:eastAsia="Times New Roman" w:hAnsi="Times New Roman" w:cs="Times New Roman"/>
        </w:rPr>
        <w:t>.</w:t>
      </w:r>
      <w:r w:rsidR="00936E73" w:rsidRPr="005F74A5">
        <w:rPr>
          <w:rFonts w:ascii="Times New Roman" w:eastAsia="Times New Roman" w:hAnsi="Times New Roman" w:cs="Times New Roman"/>
        </w:rPr>
        <w:t xml:space="preserve"> </w:t>
      </w:r>
    </w:p>
    <w:p w14:paraId="3271D26E" w14:textId="7C5BB355" w:rsidR="00B05730" w:rsidRPr="005F74A5" w:rsidRDefault="00936E73" w:rsidP="00DC5D0C">
      <w:pPr>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rPr>
        <w:t>W 202</w:t>
      </w:r>
      <w:r w:rsidR="00BA027D" w:rsidRPr="005F74A5">
        <w:rPr>
          <w:rFonts w:ascii="Times New Roman" w:eastAsia="Times New Roman" w:hAnsi="Times New Roman" w:cs="Times New Roman"/>
        </w:rPr>
        <w:t>2</w:t>
      </w:r>
      <w:r w:rsidRPr="005F74A5">
        <w:rPr>
          <w:rFonts w:ascii="Times New Roman" w:eastAsia="Times New Roman" w:hAnsi="Times New Roman" w:cs="Times New Roman"/>
        </w:rPr>
        <w:t xml:space="preserve"> r. wydano także </w:t>
      </w:r>
      <w:r w:rsidR="00BA027D" w:rsidRPr="005F74A5">
        <w:rPr>
          <w:rFonts w:ascii="Times New Roman" w:eastAsia="Times New Roman" w:hAnsi="Times New Roman" w:cs="Times New Roman"/>
        </w:rPr>
        <w:t>463</w:t>
      </w:r>
      <w:r w:rsidRPr="005F74A5">
        <w:rPr>
          <w:rFonts w:ascii="Times New Roman" w:eastAsia="Times New Roman" w:hAnsi="Times New Roman" w:cs="Times New Roman"/>
        </w:rPr>
        <w:t xml:space="preserve"> skierowa</w:t>
      </w:r>
      <w:r w:rsidR="00DC5D0C" w:rsidRPr="005F74A5">
        <w:rPr>
          <w:rFonts w:ascii="Times New Roman" w:eastAsia="Times New Roman" w:hAnsi="Times New Roman" w:cs="Times New Roman"/>
        </w:rPr>
        <w:t>nia</w:t>
      </w:r>
      <w:r w:rsidRPr="005F74A5">
        <w:rPr>
          <w:rFonts w:ascii="Times New Roman" w:eastAsia="Times New Roman" w:hAnsi="Times New Roman" w:cs="Times New Roman"/>
        </w:rPr>
        <w:t xml:space="preserve"> na staże, z czego </w:t>
      </w:r>
      <w:r w:rsidR="006A1080" w:rsidRPr="005F74A5">
        <w:rPr>
          <w:rFonts w:ascii="Times New Roman" w:eastAsia="Times New Roman" w:hAnsi="Times New Roman" w:cs="Times New Roman"/>
        </w:rPr>
        <w:t>396</w:t>
      </w:r>
      <w:r w:rsidRPr="005F74A5">
        <w:rPr>
          <w:rFonts w:ascii="Times New Roman" w:eastAsia="Times New Roman" w:hAnsi="Times New Roman" w:cs="Times New Roman"/>
        </w:rPr>
        <w:t xml:space="preserve"> osób ukończyło staż. Ponadto doradcy klienta skierowali </w:t>
      </w:r>
      <w:r w:rsidR="006A1080" w:rsidRPr="005F74A5">
        <w:rPr>
          <w:rFonts w:ascii="Times New Roman" w:eastAsia="Times New Roman" w:hAnsi="Times New Roman" w:cs="Times New Roman"/>
        </w:rPr>
        <w:t>2</w:t>
      </w:r>
      <w:r w:rsidRPr="005F74A5">
        <w:rPr>
          <w:rFonts w:ascii="Times New Roman" w:eastAsia="Times New Roman" w:hAnsi="Times New Roman" w:cs="Times New Roman"/>
        </w:rPr>
        <w:t xml:space="preserve"> osób do odbycia prac społecznie użytecznych.</w:t>
      </w:r>
    </w:p>
    <w:p w14:paraId="69646F5D" w14:textId="77777777" w:rsidR="00797ACD" w:rsidRPr="005F74A5" w:rsidRDefault="00797ACD" w:rsidP="007D777C">
      <w:pPr>
        <w:spacing w:after="0" w:line="360" w:lineRule="auto"/>
        <w:jc w:val="both"/>
        <w:rPr>
          <w:rFonts w:ascii="Times New Roman" w:eastAsia="Times New Roman" w:hAnsi="Times New Roman" w:cs="Times New Roman"/>
        </w:rPr>
      </w:pPr>
    </w:p>
    <w:p w14:paraId="210241F9" w14:textId="23D869C0" w:rsidR="00B212C9" w:rsidRPr="005F74A5" w:rsidRDefault="00B212C9"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W ramach sieci EURES pośrednicy mieli do dyspozycji </w:t>
      </w:r>
      <w:r w:rsidR="00A3504F" w:rsidRPr="005F74A5">
        <w:rPr>
          <w:rFonts w:ascii="Times New Roman" w:eastAsia="Times New Roman" w:hAnsi="Times New Roman" w:cs="Times New Roman"/>
          <w:color w:val="000000" w:themeColor="text1"/>
        </w:rPr>
        <w:t>402</w:t>
      </w:r>
      <w:r w:rsidRPr="005F74A5">
        <w:rPr>
          <w:rFonts w:ascii="Times New Roman" w:eastAsia="Times New Roman" w:hAnsi="Times New Roman" w:cs="Times New Roman"/>
          <w:color w:val="000000" w:themeColor="text1"/>
        </w:rPr>
        <w:t xml:space="preserve"> ofert</w:t>
      </w:r>
      <w:r w:rsidR="00A3504F" w:rsidRPr="005F74A5">
        <w:rPr>
          <w:rFonts w:ascii="Times New Roman" w:eastAsia="Times New Roman" w:hAnsi="Times New Roman" w:cs="Times New Roman"/>
          <w:color w:val="000000" w:themeColor="text1"/>
        </w:rPr>
        <w:t>y</w:t>
      </w:r>
      <w:r w:rsidRPr="005F74A5">
        <w:rPr>
          <w:rFonts w:ascii="Times New Roman" w:eastAsia="Times New Roman" w:hAnsi="Times New Roman" w:cs="Times New Roman"/>
          <w:color w:val="000000" w:themeColor="text1"/>
        </w:rPr>
        <w:t xml:space="preserve"> pracy. Najwięcej ofert dotyczyło miejsc pracy w Niemczech oraz Norwegii. Doradca klienta realizujący zadania EURES nawiązał </w:t>
      </w:r>
      <w:r w:rsidR="000813CB" w:rsidRPr="005F74A5">
        <w:rPr>
          <w:rFonts w:ascii="Times New Roman" w:eastAsia="Times New Roman" w:hAnsi="Times New Roman" w:cs="Times New Roman"/>
          <w:color w:val="000000" w:themeColor="text1"/>
        </w:rPr>
        <w:t>789</w:t>
      </w:r>
      <w:r w:rsidRPr="005F74A5">
        <w:rPr>
          <w:rFonts w:ascii="Times New Roman" w:eastAsia="Times New Roman" w:hAnsi="Times New Roman" w:cs="Times New Roman"/>
          <w:color w:val="000000" w:themeColor="text1"/>
        </w:rPr>
        <w:t xml:space="preserve"> indywidualn</w:t>
      </w:r>
      <w:r w:rsidR="000813CB" w:rsidRPr="005F74A5">
        <w:rPr>
          <w:rFonts w:ascii="Times New Roman" w:eastAsia="Times New Roman" w:hAnsi="Times New Roman" w:cs="Times New Roman"/>
          <w:color w:val="000000" w:themeColor="text1"/>
        </w:rPr>
        <w:t>ych</w:t>
      </w:r>
      <w:r w:rsidRPr="005F74A5">
        <w:rPr>
          <w:rFonts w:ascii="Times New Roman" w:eastAsia="Times New Roman" w:hAnsi="Times New Roman" w:cs="Times New Roman"/>
          <w:color w:val="000000" w:themeColor="text1"/>
        </w:rPr>
        <w:t xml:space="preserve"> kontakt</w:t>
      </w:r>
      <w:r w:rsidR="000813CB" w:rsidRPr="005F74A5">
        <w:rPr>
          <w:rFonts w:ascii="Times New Roman" w:eastAsia="Times New Roman" w:hAnsi="Times New Roman" w:cs="Times New Roman"/>
          <w:color w:val="000000" w:themeColor="text1"/>
        </w:rPr>
        <w:t>ów</w:t>
      </w:r>
      <w:r w:rsidRPr="005F74A5">
        <w:rPr>
          <w:rFonts w:ascii="Times New Roman" w:eastAsia="Times New Roman" w:hAnsi="Times New Roman" w:cs="Times New Roman"/>
          <w:color w:val="000000" w:themeColor="text1"/>
        </w:rPr>
        <w:t xml:space="preserve"> z bezrobotnymi i poszukującymi pracy podczas których przekazano informację na temat sieci EURES, poszukiwania pracy w UE lub EFTA oraz warunków życia i pracy w UE lub EFTA.</w:t>
      </w:r>
    </w:p>
    <w:p w14:paraId="512EF8D0" w14:textId="0D79AD4C" w:rsidR="002B0758" w:rsidRPr="005F74A5" w:rsidRDefault="00B212C9"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Działania informacyjne na temat sieci EURES podjęto w stosunku do </w:t>
      </w:r>
      <w:r w:rsidR="000813CB" w:rsidRPr="005F74A5">
        <w:rPr>
          <w:rFonts w:ascii="Times New Roman" w:eastAsia="Times New Roman" w:hAnsi="Times New Roman" w:cs="Times New Roman"/>
          <w:color w:val="000000" w:themeColor="text1"/>
        </w:rPr>
        <w:t>41</w:t>
      </w:r>
      <w:r w:rsidRPr="005F74A5">
        <w:rPr>
          <w:rFonts w:ascii="Times New Roman" w:eastAsia="Times New Roman" w:hAnsi="Times New Roman" w:cs="Times New Roman"/>
          <w:color w:val="000000" w:themeColor="text1"/>
        </w:rPr>
        <w:t xml:space="preserve"> pracodawców. Powiatowy Urząd Pracy w Grójcu współuczestniczył w wydarzeniach związanych z edycją Europejskich Dni Pracodawców w ramach których odbyły się konsultacje z zakresu unijnego pośrednictwa pracy. </w:t>
      </w:r>
    </w:p>
    <w:p w14:paraId="719D13D8" w14:textId="323F8877" w:rsidR="00A3504F" w:rsidRPr="005F74A5" w:rsidRDefault="00A3504F"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W roku 2022 pośrednicy pracy wydali 15</w:t>
      </w:r>
      <w:r w:rsidR="007421CC"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 xml:space="preserve">138 informacji starosty na temat możliwości zaspokojenia potrzeb kadrowych podmiotu powierzającego wykonanie pracy cudzoziemcowi obejmująca obywateli polskich </w:t>
      </w:r>
      <w:r w:rsidR="004C13DF"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i cudzoziemców zarejestrowanych jako osoby bezrobotne lub poszukujące pracy.</w:t>
      </w:r>
    </w:p>
    <w:p w14:paraId="3C68E93D" w14:textId="3AE6D34E" w:rsidR="00B60745" w:rsidRPr="005F74A5" w:rsidRDefault="00B212C9">
      <w:pPr>
        <w:pStyle w:val="Nagwek5"/>
        <w:numPr>
          <w:ilvl w:val="0"/>
          <w:numId w:val="14"/>
        </w:numPr>
        <w:spacing w:line="360" w:lineRule="auto"/>
        <w:jc w:val="both"/>
        <w:rPr>
          <w:rFonts w:eastAsiaTheme="minorEastAsia"/>
          <w:i w:val="0"/>
          <w:iCs w:val="0"/>
          <w:color w:val="BF8F00" w:themeColor="accent4" w:themeShade="BF"/>
          <w:sz w:val="22"/>
          <w:szCs w:val="22"/>
        </w:rPr>
      </w:pPr>
      <w:r w:rsidRPr="005F74A5">
        <w:rPr>
          <w:i w:val="0"/>
          <w:iCs w:val="0"/>
          <w:color w:val="BF8F00" w:themeColor="accent4" w:themeShade="BF"/>
          <w:sz w:val="22"/>
          <w:szCs w:val="22"/>
          <w:lang w:eastAsia="en-US"/>
        </w:rPr>
        <w:t>Poradnictwo zawodowe</w:t>
      </w:r>
    </w:p>
    <w:p w14:paraId="7023F786" w14:textId="60FC51A5" w:rsidR="00B212C9" w:rsidRPr="005F74A5" w:rsidRDefault="00BB107F">
      <w:pPr>
        <w:pStyle w:val="Akapitzlist"/>
        <w:numPr>
          <w:ilvl w:val="1"/>
          <w:numId w:val="14"/>
        </w:numPr>
        <w:spacing w:line="360" w:lineRule="auto"/>
        <w:jc w:val="both"/>
        <w:rPr>
          <w:rFonts w:ascii="Times New Roman" w:eastAsia="Times New Roman" w:hAnsi="Times New Roman" w:cs="Times New Roman"/>
          <w:b/>
          <w:color w:val="806000" w:themeColor="accent4" w:themeShade="80"/>
        </w:rPr>
      </w:pPr>
      <w:r w:rsidRPr="005F74A5">
        <w:rPr>
          <w:rFonts w:ascii="Times New Roman" w:eastAsia="Times New Roman" w:hAnsi="Times New Roman" w:cs="Times New Roman"/>
          <w:b/>
          <w:color w:val="806000" w:themeColor="accent4" w:themeShade="80"/>
        </w:rPr>
        <w:t xml:space="preserve"> </w:t>
      </w:r>
      <w:r w:rsidR="00B212C9" w:rsidRPr="005F74A5">
        <w:rPr>
          <w:rFonts w:ascii="Times New Roman" w:eastAsia="Times New Roman" w:hAnsi="Times New Roman" w:cs="Times New Roman"/>
          <w:b/>
          <w:color w:val="806000" w:themeColor="accent4" w:themeShade="80"/>
        </w:rPr>
        <w:t>Analiza klientów korzystających z usług doradcy zawodowego</w:t>
      </w:r>
    </w:p>
    <w:p w14:paraId="2EDBB283" w14:textId="05FA4573" w:rsidR="00B212C9" w:rsidRPr="005F74A5" w:rsidRDefault="00B212C9" w:rsidP="007D777C">
      <w:pPr>
        <w:pStyle w:val="Nagwek5"/>
        <w:spacing w:line="360" w:lineRule="auto"/>
        <w:jc w:val="both"/>
        <w:rPr>
          <w:i w:val="0"/>
          <w:iCs w:val="0"/>
          <w:color w:val="000000" w:themeColor="text1"/>
          <w:sz w:val="22"/>
          <w:szCs w:val="22"/>
        </w:rPr>
      </w:pPr>
      <w:r w:rsidRPr="005F74A5">
        <w:rPr>
          <w:i w:val="0"/>
          <w:iCs w:val="0"/>
          <w:color w:val="000000" w:themeColor="text1"/>
          <w:sz w:val="22"/>
          <w:szCs w:val="22"/>
        </w:rPr>
        <w:t>W 202</w:t>
      </w:r>
      <w:r w:rsidR="000813CB" w:rsidRPr="005F74A5">
        <w:rPr>
          <w:i w:val="0"/>
          <w:iCs w:val="0"/>
          <w:color w:val="000000" w:themeColor="text1"/>
          <w:sz w:val="22"/>
          <w:szCs w:val="22"/>
        </w:rPr>
        <w:t>2</w:t>
      </w:r>
      <w:r w:rsidRPr="005F74A5">
        <w:rPr>
          <w:i w:val="0"/>
          <w:iCs w:val="0"/>
          <w:color w:val="000000" w:themeColor="text1"/>
          <w:sz w:val="22"/>
          <w:szCs w:val="22"/>
        </w:rPr>
        <w:t xml:space="preserve"> roku poradnictwo zawodowe świadczone było w formie:</w:t>
      </w:r>
    </w:p>
    <w:p w14:paraId="3D5C158B" w14:textId="77777777" w:rsidR="00B212C9" w:rsidRPr="005F74A5" w:rsidRDefault="00B212C9">
      <w:pPr>
        <w:numPr>
          <w:ilvl w:val="0"/>
          <w:numId w:val="1"/>
        </w:numPr>
        <w:spacing w:after="0"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indywidualnych porad zawodowych,</w:t>
      </w:r>
    </w:p>
    <w:p w14:paraId="10B35A0E" w14:textId="77777777" w:rsidR="00B212C9" w:rsidRPr="005F74A5" w:rsidRDefault="00B212C9">
      <w:pPr>
        <w:numPr>
          <w:ilvl w:val="0"/>
          <w:numId w:val="1"/>
        </w:numPr>
        <w:spacing w:after="0"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grupowych porad zawodowych,</w:t>
      </w:r>
    </w:p>
    <w:p w14:paraId="4B92756C" w14:textId="77777777" w:rsidR="00B212C9" w:rsidRPr="005F74A5" w:rsidRDefault="00B212C9">
      <w:pPr>
        <w:numPr>
          <w:ilvl w:val="0"/>
          <w:numId w:val="1"/>
        </w:numPr>
        <w:spacing w:after="0"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indywidualnych informacji zawodowych,</w:t>
      </w:r>
    </w:p>
    <w:p w14:paraId="620FFDB6" w14:textId="527B54A4" w:rsidR="008D58E0" w:rsidRPr="005F74A5" w:rsidRDefault="00B212C9">
      <w:pPr>
        <w:numPr>
          <w:ilvl w:val="0"/>
          <w:numId w:val="1"/>
        </w:numPr>
        <w:spacing w:after="0"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grupowych informacji zawodowych.</w:t>
      </w:r>
    </w:p>
    <w:p w14:paraId="032BC548" w14:textId="606AFD54" w:rsidR="00B212C9" w:rsidRPr="005F74A5" w:rsidRDefault="00B212C9" w:rsidP="007D777C">
      <w:pPr>
        <w:pStyle w:val="Nagwek5"/>
        <w:spacing w:line="360" w:lineRule="auto"/>
        <w:jc w:val="both"/>
        <w:rPr>
          <w:i w:val="0"/>
          <w:iCs w:val="0"/>
          <w:color w:val="000000" w:themeColor="text1"/>
          <w:sz w:val="22"/>
          <w:szCs w:val="22"/>
        </w:rPr>
      </w:pPr>
      <w:r w:rsidRPr="005F74A5">
        <w:rPr>
          <w:i w:val="0"/>
          <w:iCs w:val="0"/>
          <w:color w:val="000000" w:themeColor="text1"/>
          <w:sz w:val="22"/>
          <w:szCs w:val="22"/>
        </w:rPr>
        <w:t>Klienci doradcy zawodowego wg świadczonej formy</w:t>
      </w:r>
      <w:r w:rsidR="002E27A2" w:rsidRPr="005F74A5">
        <w:rPr>
          <w:i w:val="0"/>
          <w:iCs w:val="0"/>
          <w:color w:val="000000" w:themeColor="text1"/>
          <w:sz w:val="22"/>
          <w:szCs w:val="22"/>
        </w:rPr>
        <w:t>:</w:t>
      </w:r>
    </w:p>
    <w:tbl>
      <w:tblPr>
        <w:tblStyle w:val="Tabela-Siatka3"/>
        <w:tblW w:w="9016" w:type="dxa"/>
        <w:jc w:val="center"/>
        <w:tblLook w:val="04A0" w:firstRow="1" w:lastRow="0" w:firstColumn="1" w:lastColumn="0" w:noHBand="0" w:noVBand="1"/>
      </w:tblPr>
      <w:tblGrid>
        <w:gridCol w:w="4092"/>
        <w:gridCol w:w="2501"/>
        <w:gridCol w:w="2423"/>
      </w:tblGrid>
      <w:tr w:rsidR="000813CB" w:rsidRPr="005F74A5" w14:paraId="34AE28EC" w14:textId="77777777" w:rsidTr="00C10AB9">
        <w:trPr>
          <w:trHeight w:val="401"/>
          <w:jc w:val="center"/>
        </w:trPr>
        <w:tc>
          <w:tcPr>
            <w:tcW w:w="409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3532EF3F" w14:textId="56D7B0AB" w:rsidR="00B212C9" w:rsidRPr="005F74A5" w:rsidRDefault="00B212C9" w:rsidP="007D777C">
            <w:pPr>
              <w:spacing w:line="360" w:lineRule="auto"/>
              <w:jc w:val="center"/>
              <w:rPr>
                <w:rFonts w:ascii="Times New Roman" w:hAnsi="Times New Roman"/>
                <w:b/>
                <w:color w:val="000000" w:themeColor="text1"/>
              </w:rPr>
            </w:pPr>
            <w:r w:rsidRPr="005F74A5">
              <w:rPr>
                <w:rFonts w:ascii="Times New Roman" w:hAnsi="Times New Roman"/>
                <w:b/>
                <w:color w:val="000000" w:themeColor="text1"/>
              </w:rPr>
              <w:t>Forma świadczonej usługi</w:t>
            </w:r>
          </w:p>
        </w:tc>
        <w:tc>
          <w:tcPr>
            <w:tcW w:w="25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05549C2" w14:textId="6036C078" w:rsidR="00B212C9" w:rsidRPr="005F74A5" w:rsidRDefault="00B212C9" w:rsidP="007D777C">
            <w:pPr>
              <w:spacing w:line="360" w:lineRule="auto"/>
              <w:jc w:val="center"/>
              <w:rPr>
                <w:rFonts w:ascii="Times New Roman" w:hAnsi="Times New Roman"/>
                <w:b/>
                <w:color w:val="000000" w:themeColor="text1"/>
              </w:rPr>
            </w:pPr>
            <w:r w:rsidRPr="005F74A5">
              <w:rPr>
                <w:rFonts w:ascii="Times New Roman" w:hAnsi="Times New Roman"/>
                <w:b/>
                <w:color w:val="000000" w:themeColor="text1"/>
              </w:rPr>
              <w:t>Ilość osób</w:t>
            </w:r>
          </w:p>
        </w:tc>
        <w:tc>
          <w:tcPr>
            <w:tcW w:w="242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84A47B7" w14:textId="4351CAF7" w:rsidR="00B212C9" w:rsidRPr="005F74A5" w:rsidRDefault="00B212C9" w:rsidP="007D777C">
            <w:pPr>
              <w:spacing w:line="360" w:lineRule="auto"/>
              <w:jc w:val="center"/>
              <w:rPr>
                <w:rFonts w:ascii="Times New Roman" w:hAnsi="Times New Roman"/>
                <w:b/>
                <w:color w:val="000000" w:themeColor="text1"/>
              </w:rPr>
            </w:pPr>
            <w:r w:rsidRPr="005F74A5">
              <w:rPr>
                <w:rFonts w:ascii="Times New Roman" w:hAnsi="Times New Roman"/>
                <w:b/>
                <w:color w:val="000000" w:themeColor="text1"/>
              </w:rPr>
              <w:t>Ilość kobiet</w:t>
            </w:r>
          </w:p>
        </w:tc>
      </w:tr>
      <w:tr w:rsidR="000813CB" w:rsidRPr="005F74A5" w14:paraId="569171F3" w14:textId="77777777" w:rsidTr="00C10AB9">
        <w:trPr>
          <w:trHeight w:val="421"/>
          <w:jc w:val="center"/>
        </w:trPr>
        <w:tc>
          <w:tcPr>
            <w:tcW w:w="4092" w:type="dxa"/>
            <w:tcBorders>
              <w:top w:val="single" w:sz="4" w:space="0" w:color="000000"/>
              <w:left w:val="single" w:sz="4" w:space="0" w:color="000000"/>
              <w:bottom w:val="single" w:sz="4" w:space="0" w:color="000000"/>
              <w:right w:val="single" w:sz="4" w:space="0" w:color="000000"/>
            </w:tcBorders>
            <w:hideMark/>
          </w:tcPr>
          <w:p w14:paraId="1864BFBA" w14:textId="77777777" w:rsidR="00B212C9" w:rsidRPr="005F74A5" w:rsidRDefault="00B212C9" w:rsidP="007D777C">
            <w:pPr>
              <w:spacing w:line="360" w:lineRule="auto"/>
              <w:rPr>
                <w:rFonts w:ascii="Times New Roman" w:hAnsi="Times New Roman"/>
                <w:b/>
                <w:bCs/>
                <w:color w:val="000000" w:themeColor="text1"/>
              </w:rPr>
            </w:pPr>
            <w:r w:rsidRPr="005F74A5">
              <w:rPr>
                <w:rFonts w:ascii="Times New Roman" w:hAnsi="Times New Roman"/>
                <w:b/>
                <w:bCs/>
                <w:color w:val="000000" w:themeColor="text1"/>
              </w:rPr>
              <w:t>Porady indywidualne</w:t>
            </w:r>
          </w:p>
        </w:tc>
        <w:tc>
          <w:tcPr>
            <w:tcW w:w="2501" w:type="dxa"/>
            <w:tcBorders>
              <w:top w:val="single" w:sz="4" w:space="0" w:color="000000"/>
              <w:left w:val="single" w:sz="4" w:space="0" w:color="000000"/>
              <w:bottom w:val="single" w:sz="4" w:space="0" w:color="000000"/>
              <w:right w:val="single" w:sz="4" w:space="0" w:color="000000"/>
            </w:tcBorders>
            <w:hideMark/>
          </w:tcPr>
          <w:p w14:paraId="6C1BFBD0" w14:textId="62E969E6" w:rsidR="00B212C9" w:rsidRPr="005F74A5" w:rsidRDefault="00C10AB9" w:rsidP="007D777C">
            <w:pPr>
              <w:spacing w:line="360" w:lineRule="auto"/>
              <w:jc w:val="center"/>
              <w:rPr>
                <w:rFonts w:ascii="Times New Roman" w:hAnsi="Times New Roman"/>
                <w:color w:val="000000" w:themeColor="text1"/>
              </w:rPr>
            </w:pPr>
            <w:r w:rsidRPr="005F74A5">
              <w:rPr>
                <w:rFonts w:ascii="Times New Roman" w:hAnsi="Times New Roman"/>
                <w:color w:val="000000" w:themeColor="text1"/>
              </w:rPr>
              <w:t>147</w:t>
            </w:r>
          </w:p>
        </w:tc>
        <w:tc>
          <w:tcPr>
            <w:tcW w:w="2423" w:type="dxa"/>
            <w:tcBorders>
              <w:top w:val="single" w:sz="4" w:space="0" w:color="000000"/>
              <w:left w:val="single" w:sz="4" w:space="0" w:color="000000"/>
              <w:bottom w:val="single" w:sz="4" w:space="0" w:color="000000"/>
              <w:right w:val="single" w:sz="4" w:space="0" w:color="000000"/>
            </w:tcBorders>
            <w:hideMark/>
          </w:tcPr>
          <w:p w14:paraId="08985214" w14:textId="4522AF08" w:rsidR="00B212C9" w:rsidRPr="005F74A5" w:rsidRDefault="00C10AB9" w:rsidP="007D777C">
            <w:pPr>
              <w:spacing w:line="360" w:lineRule="auto"/>
              <w:jc w:val="center"/>
              <w:rPr>
                <w:rFonts w:ascii="Times New Roman" w:hAnsi="Times New Roman"/>
                <w:color w:val="000000" w:themeColor="text1"/>
              </w:rPr>
            </w:pPr>
            <w:r w:rsidRPr="005F74A5">
              <w:rPr>
                <w:rFonts w:ascii="Times New Roman" w:hAnsi="Times New Roman"/>
                <w:color w:val="000000" w:themeColor="text1"/>
              </w:rPr>
              <w:t>62</w:t>
            </w:r>
          </w:p>
        </w:tc>
      </w:tr>
      <w:tr w:rsidR="000813CB" w:rsidRPr="005F74A5" w14:paraId="629272AE" w14:textId="77777777" w:rsidTr="00C10AB9">
        <w:trPr>
          <w:trHeight w:val="413"/>
          <w:jc w:val="center"/>
        </w:trPr>
        <w:tc>
          <w:tcPr>
            <w:tcW w:w="4092" w:type="dxa"/>
            <w:tcBorders>
              <w:top w:val="single" w:sz="4" w:space="0" w:color="000000"/>
              <w:left w:val="single" w:sz="4" w:space="0" w:color="000000"/>
              <w:bottom w:val="single" w:sz="4" w:space="0" w:color="000000"/>
              <w:right w:val="single" w:sz="4" w:space="0" w:color="000000"/>
            </w:tcBorders>
            <w:hideMark/>
          </w:tcPr>
          <w:p w14:paraId="24CD6952" w14:textId="77777777" w:rsidR="00B212C9" w:rsidRPr="005F74A5" w:rsidRDefault="00B212C9" w:rsidP="007D777C">
            <w:pPr>
              <w:spacing w:line="360" w:lineRule="auto"/>
              <w:rPr>
                <w:rFonts w:ascii="Times New Roman" w:hAnsi="Times New Roman"/>
                <w:b/>
                <w:bCs/>
                <w:color w:val="000000" w:themeColor="text1"/>
              </w:rPr>
            </w:pPr>
            <w:r w:rsidRPr="005F74A5">
              <w:rPr>
                <w:rFonts w:ascii="Times New Roman" w:hAnsi="Times New Roman"/>
                <w:b/>
                <w:bCs/>
                <w:color w:val="000000" w:themeColor="text1"/>
              </w:rPr>
              <w:t>Porady grupowe</w:t>
            </w:r>
          </w:p>
        </w:tc>
        <w:tc>
          <w:tcPr>
            <w:tcW w:w="2501" w:type="dxa"/>
            <w:tcBorders>
              <w:top w:val="single" w:sz="4" w:space="0" w:color="000000"/>
              <w:left w:val="single" w:sz="4" w:space="0" w:color="000000"/>
              <w:bottom w:val="single" w:sz="4" w:space="0" w:color="000000"/>
              <w:right w:val="single" w:sz="4" w:space="0" w:color="000000"/>
            </w:tcBorders>
            <w:hideMark/>
          </w:tcPr>
          <w:p w14:paraId="774E33CC" w14:textId="155E968E" w:rsidR="00B212C9" w:rsidRPr="005F74A5" w:rsidRDefault="00C10AB9" w:rsidP="007D777C">
            <w:pPr>
              <w:spacing w:line="360" w:lineRule="auto"/>
              <w:jc w:val="center"/>
              <w:rPr>
                <w:rFonts w:ascii="Times New Roman" w:hAnsi="Times New Roman"/>
                <w:color w:val="000000" w:themeColor="text1"/>
              </w:rPr>
            </w:pPr>
            <w:r w:rsidRPr="005F74A5">
              <w:rPr>
                <w:rFonts w:ascii="Times New Roman" w:hAnsi="Times New Roman"/>
                <w:color w:val="000000" w:themeColor="text1"/>
              </w:rPr>
              <w:t>27</w:t>
            </w:r>
          </w:p>
        </w:tc>
        <w:tc>
          <w:tcPr>
            <w:tcW w:w="2423" w:type="dxa"/>
            <w:tcBorders>
              <w:top w:val="single" w:sz="4" w:space="0" w:color="000000"/>
              <w:left w:val="single" w:sz="4" w:space="0" w:color="000000"/>
              <w:bottom w:val="single" w:sz="4" w:space="0" w:color="000000"/>
              <w:right w:val="single" w:sz="4" w:space="0" w:color="000000"/>
            </w:tcBorders>
            <w:hideMark/>
          </w:tcPr>
          <w:p w14:paraId="0E25FE1E" w14:textId="1AEE4E41" w:rsidR="00B212C9" w:rsidRPr="005F74A5" w:rsidRDefault="00C10AB9" w:rsidP="007D777C">
            <w:pPr>
              <w:spacing w:line="360" w:lineRule="auto"/>
              <w:jc w:val="center"/>
              <w:rPr>
                <w:rFonts w:ascii="Times New Roman" w:hAnsi="Times New Roman"/>
                <w:color w:val="000000" w:themeColor="text1"/>
              </w:rPr>
            </w:pPr>
            <w:r w:rsidRPr="005F74A5">
              <w:rPr>
                <w:rFonts w:ascii="Times New Roman" w:hAnsi="Times New Roman"/>
                <w:color w:val="000000" w:themeColor="text1"/>
              </w:rPr>
              <w:t>16</w:t>
            </w:r>
          </w:p>
        </w:tc>
      </w:tr>
      <w:tr w:rsidR="000813CB" w:rsidRPr="005F74A5" w14:paraId="4C974507" w14:textId="77777777" w:rsidTr="00C10AB9">
        <w:trPr>
          <w:trHeight w:val="405"/>
          <w:jc w:val="center"/>
        </w:trPr>
        <w:tc>
          <w:tcPr>
            <w:tcW w:w="4092" w:type="dxa"/>
            <w:tcBorders>
              <w:top w:val="single" w:sz="4" w:space="0" w:color="000000"/>
              <w:left w:val="single" w:sz="4" w:space="0" w:color="000000"/>
              <w:bottom w:val="single" w:sz="4" w:space="0" w:color="000000"/>
              <w:right w:val="single" w:sz="4" w:space="0" w:color="000000"/>
            </w:tcBorders>
            <w:hideMark/>
          </w:tcPr>
          <w:p w14:paraId="27465661" w14:textId="77777777" w:rsidR="00B212C9" w:rsidRPr="005F74A5" w:rsidRDefault="00B212C9" w:rsidP="007D777C">
            <w:pPr>
              <w:spacing w:line="360" w:lineRule="auto"/>
              <w:rPr>
                <w:rFonts w:ascii="Times New Roman" w:hAnsi="Times New Roman"/>
                <w:b/>
                <w:bCs/>
                <w:color w:val="000000" w:themeColor="text1"/>
              </w:rPr>
            </w:pPr>
            <w:r w:rsidRPr="005F74A5">
              <w:rPr>
                <w:rFonts w:ascii="Times New Roman" w:hAnsi="Times New Roman"/>
                <w:b/>
                <w:bCs/>
                <w:color w:val="000000" w:themeColor="text1"/>
              </w:rPr>
              <w:t>Informacje indywidualne</w:t>
            </w:r>
          </w:p>
        </w:tc>
        <w:tc>
          <w:tcPr>
            <w:tcW w:w="2501" w:type="dxa"/>
            <w:tcBorders>
              <w:top w:val="single" w:sz="4" w:space="0" w:color="000000"/>
              <w:left w:val="single" w:sz="4" w:space="0" w:color="000000"/>
              <w:bottom w:val="single" w:sz="4" w:space="0" w:color="000000"/>
              <w:right w:val="single" w:sz="4" w:space="0" w:color="000000"/>
            </w:tcBorders>
            <w:hideMark/>
          </w:tcPr>
          <w:p w14:paraId="506C808F" w14:textId="6791EC41" w:rsidR="00B212C9" w:rsidRPr="005F74A5" w:rsidRDefault="00C10AB9" w:rsidP="007D777C">
            <w:pPr>
              <w:spacing w:line="360" w:lineRule="auto"/>
              <w:jc w:val="center"/>
              <w:rPr>
                <w:rFonts w:ascii="Times New Roman" w:hAnsi="Times New Roman"/>
                <w:color w:val="000000" w:themeColor="text1"/>
              </w:rPr>
            </w:pPr>
            <w:r w:rsidRPr="005F74A5">
              <w:rPr>
                <w:rFonts w:ascii="Times New Roman" w:hAnsi="Times New Roman"/>
                <w:color w:val="000000" w:themeColor="text1"/>
              </w:rPr>
              <w:t>339</w:t>
            </w:r>
          </w:p>
        </w:tc>
        <w:tc>
          <w:tcPr>
            <w:tcW w:w="2423" w:type="dxa"/>
            <w:tcBorders>
              <w:top w:val="single" w:sz="4" w:space="0" w:color="000000"/>
              <w:left w:val="single" w:sz="4" w:space="0" w:color="000000"/>
              <w:bottom w:val="single" w:sz="4" w:space="0" w:color="000000"/>
              <w:right w:val="single" w:sz="4" w:space="0" w:color="000000"/>
            </w:tcBorders>
            <w:hideMark/>
          </w:tcPr>
          <w:p w14:paraId="6D8CC610" w14:textId="70F74014" w:rsidR="00B212C9" w:rsidRPr="005F74A5" w:rsidRDefault="00C10AB9" w:rsidP="007D777C">
            <w:pPr>
              <w:spacing w:line="360" w:lineRule="auto"/>
              <w:jc w:val="center"/>
              <w:rPr>
                <w:rFonts w:ascii="Times New Roman" w:hAnsi="Times New Roman"/>
                <w:color w:val="000000" w:themeColor="text1"/>
              </w:rPr>
            </w:pPr>
            <w:r w:rsidRPr="005F74A5">
              <w:rPr>
                <w:rFonts w:ascii="Times New Roman" w:hAnsi="Times New Roman"/>
                <w:color w:val="000000" w:themeColor="text1"/>
              </w:rPr>
              <w:t>173</w:t>
            </w:r>
          </w:p>
        </w:tc>
      </w:tr>
      <w:tr w:rsidR="00C10AB9" w:rsidRPr="005F74A5" w14:paraId="42D1905E" w14:textId="77777777" w:rsidTr="00C10AB9">
        <w:trPr>
          <w:trHeight w:val="425"/>
          <w:jc w:val="center"/>
        </w:trPr>
        <w:tc>
          <w:tcPr>
            <w:tcW w:w="4092" w:type="dxa"/>
            <w:tcBorders>
              <w:top w:val="single" w:sz="4" w:space="0" w:color="000000"/>
              <w:left w:val="single" w:sz="4" w:space="0" w:color="000000"/>
              <w:bottom w:val="single" w:sz="4" w:space="0" w:color="000000"/>
              <w:right w:val="single" w:sz="4" w:space="0" w:color="000000"/>
            </w:tcBorders>
            <w:hideMark/>
          </w:tcPr>
          <w:p w14:paraId="62400910" w14:textId="77777777" w:rsidR="00B212C9" w:rsidRPr="005F74A5" w:rsidRDefault="00B212C9" w:rsidP="007D777C">
            <w:pPr>
              <w:spacing w:line="360" w:lineRule="auto"/>
              <w:rPr>
                <w:rFonts w:ascii="Times New Roman" w:hAnsi="Times New Roman"/>
                <w:b/>
                <w:bCs/>
                <w:color w:val="000000" w:themeColor="text1"/>
              </w:rPr>
            </w:pPr>
            <w:r w:rsidRPr="005F74A5">
              <w:rPr>
                <w:rFonts w:ascii="Times New Roman" w:hAnsi="Times New Roman"/>
                <w:b/>
                <w:bCs/>
                <w:color w:val="000000" w:themeColor="text1"/>
              </w:rPr>
              <w:t>Informacje grupowe</w:t>
            </w:r>
          </w:p>
        </w:tc>
        <w:tc>
          <w:tcPr>
            <w:tcW w:w="2501" w:type="dxa"/>
            <w:tcBorders>
              <w:top w:val="single" w:sz="4" w:space="0" w:color="000000"/>
              <w:left w:val="single" w:sz="4" w:space="0" w:color="000000"/>
              <w:bottom w:val="single" w:sz="4" w:space="0" w:color="000000"/>
              <w:right w:val="single" w:sz="4" w:space="0" w:color="000000"/>
            </w:tcBorders>
            <w:hideMark/>
          </w:tcPr>
          <w:p w14:paraId="4DA89DC1" w14:textId="13670725" w:rsidR="00B212C9" w:rsidRPr="005F74A5" w:rsidRDefault="00C10AB9" w:rsidP="007D777C">
            <w:pPr>
              <w:tabs>
                <w:tab w:val="left" w:pos="645"/>
                <w:tab w:val="center" w:pos="869"/>
              </w:tabs>
              <w:spacing w:line="360" w:lineRule="auto"/>
              <w:jc w:val="center"/>
              <w:rPr>
                <w:rFonts w:ascii="Times New Roman" w:hAnsi="Times New Roman"/>
                <w:color w:val="000000" w:themeColor="text1"/>
              </w:rPr>
            </w:pPr>
            <w:r w:rsidRPr="005F74A5">
              <w:rPr>
                <w:rFonts w:ascii="Times New Roman" w:hAnsi="Times New Roman"/>
                <w:color w:val="000000" w:themeColor="text1"/>
              </w:rPr>
              <w:t>20</w:t>
            </w:r>
          </w:p>
        </w:tc>
        <w:tc>
          <w:tcPr>
            <w:tcW w:w="2423" w:type="dxa"/>
            <w:tcBorders>
              <w:top w:val="single" w:sz="4" w:space="0" w:color="000000"/>
              <w:left w:val="single" w:sz="4" w:space="0" w:color="000000"/>
              <w:bottom w:val="single" w:sz="4" w:space="0" w:color="000000"/>
              <w:right w:val="single" w:sz="4" w:space="0" w:color="000000"/>
            </w:tcBorders>
            <w:hideMark/>
          </w:tcPr>
          <w:p w14:paraId="58B8C104" w14:textId="02066C90" w:rsidR="00B212C9" w:rsidRPr="005F74A5" w:rsidRDefault="00C10AB9" w:rsidP="007D777C">
            <w:pPr>
              <w:tabs>
                <w:tab w:val="left" w:pos="645"/>
                <w:tab w:val="center" w:pos="869"/>
              </w:tabs>
              <w:spacing w:line="360" w:lineRule="auto"/>
              <w:jc w:val="center"/>
              <w:rPr>
                <w:rFonts w:ascii="Times New Roman" w:hAnsi="Times New Roman"/>
                <w:color w:val="000000" w:themeColor="text1"/>
              </w:rPr>
            </w:pPr>
            <w:r w:rsidRPr="005F74A5">
              <w:rPr>
                <w:rFonts w:ascii="Times New Roman" w:hAnsi="Times New Roman"/>
                <w:color w:val="000000" w:themeColor="text1"/>
              </w:rPr>
              <w:t>11</w:t>
            </w:r>
          </w:p>
        </w:tc>
      </w:tr>
      <w:tr w:rsidR="00C10AB9" w:rsidRPr="005F74A5" w14:paraId="3BFFE00A" w14:textId="77777777" w:rsidTr="0013316F">
        <w:trPr>
          <w:trHeight w:val="415"/>
          <w:jc w:val="center"/>
        </w:trPr>
        <w:tc>
          <w:tcPr>
            <w:tcW w:w="4092"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7C9C3EC9" w14:textId="34892335" w:rsidR="00B212C9" w:rsidRPr="005F74A5" w:rsidRDefault="007125E2" w:rsidP="007D777C">
            <w:pPr>
              <w:spacing w:line="360" w:lineRule="auto"/>
              <w:rPr>
                <w:rFonts w:ascii="Times New Roman" w:hAnsi="Times New Roman"/>
                <w:b/>
                <w:color w:val="000000" w:themeColor="text1"/>
              </w:rPr>
            </w:pPr>
            <w:r w:rsidRPr="005F74A5">
              <w:rPr>
                <w:rFonts w:ascii="Times New Roman" w:hAnsi="Times New Roman"/>
                <w:b/>
                <w:color w:val="000000" w:themeColor="text1"/>
              </w:rPr>
              <w:t>OGÓŁEM</w:t>
            </w:r>
          </w:p>
        </w:tc>
        <w:tc>
          <w:tcPr>
            <w:tcW w:w="250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1121A0A8" w14:textId="5058B6C3" w:rsidR="00B212C9" w:rsidRPr="005F74A5" w:rsidRDefault="00C10AB9" w:rsidP="007D777C">
            <w:pPr>
              <w:spacing w:line="360" w:lineRule="auto"/>
              <w:jc w:val="center"/>
              <w:rPr>
                <w:rFonts w:ascii="Times New Roman" w:hAnsi="Times New Roman"/>
                <w:b/>
                <w:color w:val="000000" w:themeColor="text1"/>
              </w:rPr>
            </w:pPr>
            <w:r w:rsidRPr="005F74A5">
              <w:rPr>
                <w:rFonts w:ascii="Times New Roman" w:hAnsi="Times New Roman"/>
                <w:b/>
                <w:color w:val="000000" w:themeColor="text1"/>
              </w:rPr>
              <w:t>533</w:t>
            </w:r>
          </w:p>
        </w:tc>
        <w:tc>
          <w:tcPr>
            <w:tcW w:w="2423"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521CF56B" w14:textId="70E2FCAD" w:rsidR="00B212C9" w:rsidRPr="005F74A5" w:rsidRDefault="00C10AB9" w:rsidP="007D777C">
            <w:pPr>
              <w:spacing w:line="360" w:lineRule="auto"/>
              <w:jc w:val="center"/>
              <w:rPr>
                <w:rFonts w:ascii="Times New Roman" w:hAnsi="Times New Roman"/>
                <w:b/>
                <w:color w:val="000000" w:themeColor="text1"/>
              </w:rPr>
            </w:pPr>
            <w:r w:rsidRPr="005F74A5">
              <w:rPr>
                <w:rFonts w:ascii="Times New Roman" w:hAnsi="Times New Roman"/>
                <w:b/>
                <w:color w:val="000000" w:themeColor="text1"/>
              </w:rPr>
              <w:t>262</w:t>
            </w:r>
          </w:p>
        </w:tc>
      </w:tr>
    </w:tbl>
    <w:p w14:paraId="4C9B99AC" w14:textId="41A685F7" w:rsidR="00C10AB9" w:rsidRPr="005F74A5" w:rsidRDefault="00C10AB9" w:rsidP="007D777C">
      <w:pPr>
        <w:spacing w:line="360" w:lineRule="auto"/>
        <w:jc w:val="both"/>
        <w:rPr>
          <w:rFonts w:ascii="Times New Roman" w:eastAsia="Times New Roman" w:hAnsi="Times New Roman" w:cs="Times New Roman"/>
          <w:b/>
          <w:color w:val="000000" w:themeColor="text1"/>
        </w:rPr>
      </w:pPr>
    </w:p>
    <w:p w14:paraId="2C6E365D" w14:textId="69B49747" w:rsidR="00C10AB9" w:rsidRPr="005F74A5" w:rsidRDefault="00C10AB9" w:rsidP="00E67ACA">
      <w:pPr>
        <w:spacing w:after="0" w:line="360" w:lineRule="auto"/>
        <w:jc w:val="both"/>
        <w:rPr>
          <w:rFonts w:ascii="Times New Roman" w:eastAsia="Times New Roman" w:hAnsi="Times New Roman" w:cs="Times New Roman"/>
          <w:b/>
          <w:color w:val="000000" w:themeColor="text1"/>
        </w:rPr>
      </w:pPr>
      <w:r w:rsidRPr="005F74A5">
        <w:rPr>
          <w:rFonts w:ascii="Times New Roman" w:eastAsia="Times New Roman" w:hAnsi="Times New Roman" w:cs="Times New Roman"/>
          <w:b/>
          <w:color w:val="000000" w:themeColor="text1"/>
        </w:rPr>
        <w:lastRenderedPageBreak/>
        <w:t>Klienci doradcy zawodowego ze względu na płeć:</w:t>
      </w:r>
    </w:p>
    <w:p w14:paraId="342B7021" w14:textId="1C73494E" w:rsidR="00B212C9" w:rsidRPr="005F74A5" w:rsidRDefault="00B212C9" w:rsidP="007D777C">
      <w:pPr>
        <w:spacing w:line="360" w:lineRule="auto"/>
        <w:jc w:val="center"/>
        <w:rPr>
          <w:rFonts w:ascii="Times New Roman" w:eastAsia="Times New Roman" w:hAnsi="Times New Roman" w:cs="Times New Roman"/>
          <w:b/>
          <w:color w:val="FF0000"/>
        </w:rPr>
      </w:pPr>
      <w:r w:rsidRPr="005F74A5">
        <w:rPr>
          <w:rFonts w:ascii="Times New Roman" w:eastAsia="Times New Roman" w:hAnsi="Times New Roman" w:cs="Times New Roman"/>
          <w:b/>
          <w:noProof/>
          <w:color w:val="FF0000"/>
        </w:rPr>
        <w:drawing>
          <wp:inline distT="0" distB="0" distL="0" distR="0" wp14:anchorId="4D718A49" wp14:editId="75A15DFE">
            <wp:extent cx="5857875" cy="3009900"/>
            <wp:effectExtent l="0" t="0" r="9525" b="0"/>
            <wp:docPr id="13"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A2EB36A" w14:textId="77777777" w:rsidR="007D777C" w:rsidRPr="005F74A5" w:rsidRDefault="00C10AB9" w:rsidP="007D777C">
      <w:pPr>
        <w:spacing w:after="0" w:line="360" w:lineRule="auto"/>
        <w:rPr>
          <w:rFonts w:ascii="Times New Roman" w:eastAsia="Times New Roman" w:hAnsi="Times New Roman" w:cs="Times New Roman"/>
          <w:bCs/>
          <w:color w:val="000000" w:themeColor="text1"/>
        </w:rPr>
      </w:pPr>
      <w:r w:rsidRPr="005F74A5">
        <w:rPr>
          <w:rFonts w:ascii="Times New Roman" w:eastAsia="Times New Roman" w:hAnsi="Times New Roman" w:cs="Times New Roman"/>
          <w:bCs/>
          <w:color w:val="000000" w:themeColor="text1"/>
        </w:rPr>
        <w:t xml:space="preserve">W 2022 r. niewiele większą grupę klientów doradców zawodowych stanowili mężczyźni. </w:t>
      </w:r>
    </w:p>
    <w:p w14:paraId="04AED177" w14:textId="2C64982D" w:rsidR="00C10AB9" w:rsidRPr="005F74A5" w:rsidRDefault="00C10AB9" w:rsidP="007D777C">
      <w:pPr>
        <w:spacing w:after="0" w:line="360" w:lineRule="auto"/>
        <w:rPr>
          <w:rFonts w:ascii="Times New Roman" w:eastAsia="Times New Roman" w:hAnsi="Times New Roman" w:cs="Times New Roman"/>
          <w:bCs/>
          <w:color w:val="000000" w:themeColor="text1"/>
        </w:rPr>
      </w:pPr>
      <w:r w:rsidRPr="005F74A5">
        <w:rPr>
          <w:rFonts w:ascii="Times New Roman" w:eastAsia="Times New Roman" w:hAnsi="Times New Roman" w:cs="Times New Roman"/>
          <w:bCs/>
          <w:color w:val="000000" w:themeColor="text1"/>
        </w:rPr>
        <w:t>Różnica między obiema grupami wynosiła jedynie 2% (</w:t>
      </w:r>
      <w:r w:rsidR="00740FAC" w:rsidRPr="005F74A5">
        <w:rPr>
          <w:rFonts w:ascii="Times New Roman" w:eastAsia="Times New Roman" w:hAnsi="Times New Roman" w:cs="Times New Roman"/>
          <w:bCs/>
          <w:color w:val="000000" w:themeColor="text1"/>
        </w:rPr>
        <w:t>9 osób</w:t>
      </w:r>
      <w:r w:rsidRPr="005F74A5">
        <w:rPr>
          <w:rFonts w:ascii="Times New Roman" w:eastAsia="Times New Roman" w:hAnsi="Times New Roman" w:cs="Times New Roman"/>
          <w:bCs/>
          <w:color w:val="000000" w:themeColor="text1"/>
        </w:rPr>
        <w:t>).</w:t>
      </w:r>
    </w:p>
    <w:p w14:paraId="749C9E14" w14:textId="7F2A9597" w:rsidR="00B212C9" w:rsidRPr="005F74A5" w:rsidRDefault="00B212C9" w:rsidP="007D777C">
      <w:pPr>
        <w:pStyle w:val="Nagwek5"/>
        <w:spacing w:line="360" w:lineRule="auto"/>
        <w:jc w:val="both"/>
        <w:rPr>
          <w:i w:val="0"/>
          <w:iCs w:val="0"/>
          <w:color w:val="000000" w:themeColor="text1"/>
          <w:sz w:val="22"/>
          <w:szCs w:val="22"/>
        </w:rPr>
      </w:pPr>
      <w:r w:rsidRPr="005F74A5">
        <w:rPr>
          <w:i w:val="0"/>
          <w:iCs w:val="0"/>
          <w:color w:val="000000" w:themeColor="text1"/>
          <w:sz w:val="22"/>
          <w:szCs w:val="22"/>
        </w:rPr>
        <w:t xml:space="preserve">Osoby bezrobotne korzystające </w:t>
      </w:r>
      <w:r w:rsidR="00740FAC" w:rsidRPr="005F74A5">
        <w:rPr>
          <w:i w:val="0"/>
          <w:iCs w:val="0"/>
          <w:color w:val="000000" w:themeColor="text1"/>
          <w:sz w:val="22"/>
          <w:szCs w:val="22"/>
        </w:rPr>
        <w:t>z poradnictwa zawodowego w ramach indywidualnej porady zawodowej:</w:t>
      </w:r>
    </w:p>
    <w:p w14:paraId="6D649FF3" w14:textId="77777777" w:rsidR="00DE1CAA" w:rsidRPr="005F74A5" w:rsidRDefault="00B212C9" w:rsidP="007D777C">
      <w:pPr>
        <w:spacing w:line="360" w:lineRule="auto"/>
        <w:jc w:val="both"/>
        <w:rPr>
          <w:rFonts w:ascii="Times New Roman" w:eastAsia="Times New Roman" w:hAnsi="Times New Roman" w:cs="Times New Roman"/>
          <w:color w:val="FF0000"/>
        </w:rPr>
      </w:pPr>
      <w:r w:rsidRPr="005F74A5">
        <w:rPr>
          <w:rFonts w:ascii="Times New Roman" w:eastAsia="Times New Roman" w:hAnsi="Times New Roman" w:cs="Times New Roman"/>
          <w:b/>
          <w:noProof/>
          <w:color w:val="FF0000"/>
        </w:rPr>
        <w:drawing>
          <wp:inline distT="0" distB="0" distL="0" distR="0" wp14:anchorId="12800E90" wp14:editId="6CB28B27">
            <wp:extent cx="6057900" cy="3095625"/>
            <wp:effectExtent l="0" t="0" r="0" b="9525"/>
            <wp:docPr id="14"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FDA4555" w14:textId="734DBF48" w:rsidR="007D2837" w:rsidRPr="005F74A5" w:rsidRDefault="00B212C9" w:rsidP="007D777C">
      <w:pPr>
        <w:spacing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Najliczniejszą grupą klientów doradców zawodowych były osoby z wykształceniem policealnym </w:t>
      </w:r>
      <w:r w:rsidR="00740FAC" w:rsidRPr="005F74A5">
        <w:rPr>
          <w:rFonts w:ascii="Times New Roman" w:eastAsia="Times New Roman" w:hAnsi="Times New Roman" w:cs="Times New Roman"/>
          <w:color w:val="000000" w:themeColor="text1"/>
        </w:rPr>
        <w:t>bądź</w:t>
      </w:r>
      <w:r w:rsidRPr="005F74A5">
        <w:rPr>
          <w:rFonts w:ascii="Times New Roman" w:eastAsia="Times New Roman" w:hAnsi="Times New Roman" w:cs="Times New Roman"/>
          <w:color w:val="000000" w:themeColor="text1"/>
        </w:rPr>
        <w:t xml:space="preserve"> średnim zawodowym</w:t>
      </w:r>
      <w:r w:rsidR="00740FAC" w:rsidRPr="005F74A5">
        <w:rPr>
          <w:rFonts w:ascii="Times New Roman" w:eastAsia="Times New Roman" w:hAnsi="Times New Roman" w:cs="Times New Roman"/>
          <w:color w:val="000000" w:themeColor="text1"/>
        </w:rPr>
        <w:t>/branżowym</w:t>
      </w:r>
      <w:r w:rsidRPr="005F74A5">
        <w:rPr>
          <w:rFonts w:ascii="Times New Roman" w:eastAsia="Times New Roman" w:hAnsi="Times New Roman" w:cs="Times New Roman"/>
          <w:color w:val="000000" w:themeColor="text1"/>
        </w:rPr>
        <w:t xml:space="preserve">. </w:t>
      </w:r>
      <w:r w:rsidR="00740FAC" w:rsidRPr="005F74A5">
        <w:rPr>
          <w:rFonts w:ascii="Times New Roman" w:eastAsia="Times New Roman" w:hAnsi="Times New Roman" w:cs="Times New Roman"/>
          <w:color w:val="000000" w:themeColor="text1"/>
        </w:rPr>
        <w:t>Osoby z wykształceniem średnim ogólnokształcącym oraz zasadniczym zawodowym stanowiły najmniej liczne grupy.</w:t>
      </w:r>
      <w:r w:rsidRPr="005F74A5">
        <w:rPr>
          <w:rFonts w:ascii="Times New Roman" w:eastAsia="Times New Roman" w:hAnsi="Times New Roman" w:cs="Times New Roman"/>
          <w:color w:val="000000" w:themeColor="text1"/>
        </w:rPr>
        <w:t xml:space="preserve"> </w:t>
      </w:r>
    </w:p>
    <w:p w14:paraId="69C57AAB" w14:textId="0D353B32" w:rsidR="00B559D3" w:rsidRPr="005F74A5" w:rsidRDefault="00B212C9" w:rsidP="00E67ACA">
      <w:pPr>
        <w:pStyle w:val="Nagwek5"/>
        <w:spacing w:before="0" w:line="360" w:lineRule="auto"/>
        <w:jc w:val="both"/>
        <w:rPr>
          <w:i w:val="0"/>
          <w:iCs w:val="0"/>
          <w:color w:val="000000" w:themeColor="text1"/>
          <w:sz w:val="22"/>
          <w:szCs w:val="22"/>
        </w:rPr>
      </w:pPr>
      <w:r w:rsidRPr="005F74A5">
        <w:rPr>
          <w:i w:val="0"/>
          <w:iCs w:val="0"/>
          <w:color w:val="000000" w:themeColor="text1"/>
          <w:sz w:val="22"/>
          <w:szCs w:val="22"/>
        </w:rPr>
        <w:lastRenderedPageBreak/>
        <w:t xml:space="preserve">Osoby bezrobotne korzystające z </w:t>
      </w:r>
      <w:r w:rsidR="00C01286" w:rsidRPr="005F74A5">
        <w:rPr>
          <w:i w:val="0"/>
          <w:iCs w:val="0"/>
          <w:color w:val="000000" w:themeColor="text1"/>
          <w:sz w:val="22"/>
          <w:szCs w:val="22"/>
        </w:rPr>
        <w:t>poradnictwa zawodowego w ramach indywidualnej porady zawodowej:</w:t>
      </w:r>
    </w:p>
    <w:p w14:paraId="0D76B491" w14:textId="1DF9CB7C" w:rsidR="00B559D3" w:rsidRPr="005F74A5" w:rsidRDefault="00B559D3" w:rsidP="007D777C">
      <w:pPr>
        <w:spacing w:after="0" w:line="360" w:lineRule="auto"/>
        <w:jc w:val="center"/>
        <w:rPr>
          <w:rFonts w:ascii="Times New Roman" w:eastAsia="Times New Roman" w:hAnsi="Times New Roman" w:cs="Times New Roman"/>
          <w:b/>
          <w:color w:val="FF0000"/>
        </w:rPr>
      </w:pPr>
      <w:r w:rsidRPr="005F74A5">
        <w:rPr>
          <w:rFonts w:ascii="Times New Roman" w:eastAsia="Times New Roman" w:hAnsi="Times New Roman" w:cs="Times New Roman"/>
          <w:b/>
          <w:noProof/>
          <w:color w:val="FF0000"/>
        </w:rPr>
        <w:drawing>
          <wp:inline distT="0" distB="0" distL="0" distR="0" wp14:anchorId="13001F5A" wp14:editId="1B6162CB">
            <wp:extent cx="5940425" cy="3448050"/>
            <wp:effectExtent l="0" t="0" r="3175" b="0"/>
            <wp:docPr id="6" name="Wykres 1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0DAFE7F" w14:textId="2E5D46F4" w:rsidR="007D777C" w:rsidRPr="005F74A5" w:rsidRDefault="008F6ED1" w:rsidP="00E67ACA">
      <w:pPr>
        <w:spacing w:before="240"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Osoby, które pracowały formalnie od 1 roku do 5 lat stanowiły najliczniejszą grupę klientów.</w:t>
      </w:r>
    </w:p>
    <w:p w14:paraId="1926456D" w14:textId="22C669F1" w:rsidR="008D58E0" w:rsidRPr="005F74A5" w:rsidRDefault="008F6ED1"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Doradztwem zawodowym została objęta również duża grupa osób, której staż pracy nie przekroczył roku.</w:t>
      </w:r>
    </w:p>
    <w:p w14:paraId="73DCA42C" w14:textId="3FEAECEA" w:rsidR="00B212C9" w:rsidRPr="005F74A5" w:rsidRDefault="00B212C9" w:rsidP="00E67ACA">
      <w:pPr>
        <w:pStyle w:val="Nagwek5"/>
        <w:spacing w:line="360" w:lineRule="auto"/>
        <w:jc w:val="both"/>
        <w:rPr>
          <w:i w:val="0"/>
          <w:iCs w:val="0"/>
          <w:color w:val="000000" w:themeColor="text1"/>
          <w:sz w:val="22"/>
          <w:szCs w:val="22"/>
        </w:rPr>
      </w:pPr>
      <w:r w:rsidRPr="005F74A5">
        <w:rPr>
          <w:i w:val="0"/>
          <w:iCs w:val="0"/>
          <w:color w:val="000000" w:themeColor="text1"/>
          <w:sz w:val="22"/>
          <w:szCs w:val="22"/>
        </w:rPr>
        <w:t>Wybrane kategorie osób zarejestrowanych jako bezrobotne</w:t>
      </w:r>
      <w:r w:rsidR="008F6ED1" w:rsidRPr="005F74A5">
        <w:rPr>
          <w:i w:val="0"/>
          <w:iCs w:val="0"/>
          <w:color w:val="000000" w:themeColor="text1"/>
          <w:sz w:val="22"/>
          <w:szCs w:val="22"/>
        </w:rPr>
        <w:t xml:space="preserve"> korzystających z usług doradcy zawodowego:</w:t>
      </w:r>
    </w:p>
    <w:tbl>
      <w:tblPr>
        <w:tblW w:w="96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6"/>
        <w:gridCol w:w="3563"/>
        <w:gridCol w:w="3102"/>
      </w:tblGrid>
      <w:tr w:rsidR="008F6ED1" w:rsidRPr="005F74A5" w14:paraId="3F0D2234" w14:textId="77777777" w:rsidTr="0090123F">
        <w:trPr>
          <w:trHeight w:hRule="exact" w:val="766"/>
          <w:jc w:val="center"/>
        </w:trPr>
        <w:tc>
          <w:tcPr>
            <w:tcW w:w="29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7293200C" w14:textId="77777777" w:rsidR="00B212C9" w:rsidRPr="005F74A5" w:rsidRDefault="00B212C9" w:rsidP="007D777C">
            <w:pPr>
              <w:spacing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Wyszczególnienie</w:t>
            </w:r>
          </w:p>
        </w:tc>
        <w:tc>
          <w:tcPr>
            <w:tcW w:w="35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11415423" w14:textId="77777777" w:rsidR="00B212C9" w:rsidRPr="005F74A5" w:rsidRDefault="00B212C9" w:rsidP="007D777C">
            <w:pPr>
              <w:spacing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Liczba klientów doradcy zawodowego</w:t>
            </w:r>
          </w:p>
        </w:tc>
        <w:tc>
          <w:tcPr>
            <w:tcW w:w="310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3D1A7C61" w14:textId="77777777" w:rsidR="0090123F" w:rsidRPr="005F74A5" w:rsidRDefault="00B212C9" w:rsidP="007D777C">
            <w:pPr>
              <w:spacing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  ogółu klientów doradcy zawodowego</w:t>
            </w:r>
            <w:r w:rsidR="0090123F" w:rsidRPr="005F74A5">
              <w:rPr>
                <w:rFonts w:ascii="Times New Roman" w:eastAsia="Times New Roman" w:hAnsi="Times New Roman" w:cs="Times New Roman"/>
                <w:b/>
                <w:color w:val="000000" w:themeColor="text1"/>
                <w:lang w:eastAsia="en-US"/>
              </w:rPr>
              <w:t xml:space="preserve"> </w:t>
            </w:r>
          </w:p>
          <w:p w14:paraId="11212174" w14:textId="59737348" w:rsidR="00B212C9" w:rsidRPr="005F74A5" w:rsidRDefault="00B212C9" w:rsidP="007D777C">
            <w:pPr>
              <w:spacing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 xml:space="preserve">Wartość procentowa </w:t>
            </w:r>
            <w:r w:rsidRPr="005F74A5">
              <w:rPr>
                <w:rFonts w:ascii="Times New Roman" w:eastAsia="Times New Roman" w:hAnsi="Times New Roman" w:cs="Times New Roman"/>
                <w:b/>
                <w:color w:val="000000" w:themeColor="text1"/>
                <w:lang w:eastAsia="en-US"/>
              </w:rPr>
              <w:br/>
            </w:r>
          </w:p>
        </w:tc>
      </w:tr>
      <w:tr w:rsidR="008F6ED1" w:rsidRPr="005F74A5" w14:paraId="31EFF050" w14:textId="77777777" w:rsidTr="0090123F">
        <w:trPr>
          <w:trHeight w:hRule="exact" w:val="459"/>
          <w:jc w:val="center"/>
        </w:trPr>
        <w:tc>
          <w:tcPr>
            <w:tcW w:w="297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75E5EE2B" w14:textId="77777777" w:rsidR="00B212C9" w:rsidRPr="005F74A5" w:rsidRDefault="00B212C9" w:rsidP="007D777C">
            <w:pPr>
              <w:spacing w:line="360" w:lineRule="auto"/>
              <w:jc w:val="center"/>
              <w:rPr>
                <w:rFonts w:ascii="Times New Roman" w:eastAsia="Times New Roman" w:hAnsi="Times New Roman" w:cs="Times New Roman"/>
                <w:b/>
                <w:bCs/>
                <w:color w:val="000000" w:themeColor="text1"/>
                <w:lang w:eastAsia="en-US"/>
              </w:rPr>
            </w:pPr>
            <w:r w:rsidRPr="005F74A5">
              <w:rPr>
                <w:rFonts w:ascii="Times New Roman" w:eastAsia="Times New Roman" w:hAnsi="Times New Roman" w:cs="Times New Roman"/>
                <w:b/>
                <w:bCs/>
                <w:color w:val="000000" w:themeColor="text1"/>
                <w:lang w:eastAsia="en-US"/>
              </w:rPr>
              <w:t>do 30 r.ż.</w:t>
            </w:r>
          </w:p>
        </w:tc>
        <w:tc>
          <w:tcPr>
            <w:tcW w:w="3563" w:type="dxa"/>
            <w:tcBorders>
              <w:top w:val="single" w:sz="4" w:space="0" w:color="000000"/>
              <w:left w:val="single" w:sz="4" w:space="0" w:color="000000"/>
              <w:bottom w:val="single" w:sz="4" w:space="0" w:color="000000"/>
              <w:right w:val="single" w:sz="4" w:space="0" w:color="000000"/>
            </w:tcBorders>
            <w:vAlign w:val="center"/>
            <w:hideMark/>
          </w:tcPr>
          <w:p w14:paraId="10EEDA31" w14:textId="2CD5844F" w:rsidR="00B212C9" w:rsidRPr="005F74A5" w:rsidRDefault="008F6ED1"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190</w:t>
            </w:r>
          </w:p>
        </w:tc>
        <w:tc>
          <w:tcPr>
            <w:tcW w:w="3102" w:type="dxa"/>
            <w:tcBorders>
              <w:top w:val="single" w:sz="4" w:space="0" w:color="000000"/>
              <w:left w:val="single" w:sz="4" w:space="0" w:color="000000"/>
              <w:bottom w:val="single" w:sz="4" w:space="0" w:color="000000"/>
              <w:right w:val="single" w:sz="4" w:space="0" w:color="000000"/>
            </w:tcBorders>
            <w:vAlign w:val="center"/>
            <w:hideMark/>
          </w:tcPr>
          <w:p w14:paraId="363532F0" w14:textId="0C5A8766" w:rsidR="00B212C9" w:rsidRPr="005F74A5" w:rsidRDefault="008F6ED1"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36%</w:t>
            </w:r>
          </w:p>
        </w:tc>
      </w:tr>
      <w:tr w:rsidR="008F6ED1" w:rsidRPr="005F74A5" w14:paraId="4BC7C2A5" w14:textId="77777777" w:rsidTr="0090123F">
        <w:trPr>
          <w:trHeight w:hRule="exact" w:val="438"/>
          <w:jc w:val="center"/>
        </w:trPr>
        <w:tc>
          <w:tcPr>
            <w:tcW w:w="297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5CE2FFB5" w14:textId="77777777" w:rsidR="00B212C9" w:rsidRPr="005F74A5" w:rsidRDefault="00B212C9" w:rsidP="007D777C">
            <w:pPr>
              <w:spacing w:line="360" w:lineRule="auto"/>
              <w:jc w:val="center"/>
              <w:rPr>
                <w:rFonts w:ascii="Times New Roman" w:eastAsia="Times New Roman" w:hAnsi="Times New Roman" w:cs="Times New Roman"/>
                <w:b/>
                <w:bCs/>
                <w:color w:val="000000" w:themeColor="text1"/>
                <w:lang w:eastAsia="en-US"/>
              </w:rPr>
            </w:pPr>
            <w:r w:rsidRPr="005F74A5">
              <w:rPr>
                <w:rFonts w:ascii="Times New Roman" w:eastAsia="Times New Roman" w:hAnsi="Times New Roman" w:cs="Times New Roman"/>
                <w:b/>
                <w:bCs/>
                <w:color w:val="000000" w:themeColor="text1"/>
                <w:lang w:eastAsia="en-US"/>
              </w:rPr>
              <w:t>po 50 r.ż.</w:t>
            </w:r>
          </w:p>
        </w:tc>
        <w:tc>
          <w:tcPr>
            <w:tcW w:w="3563" w:type="dxa"/>
            <w:tcBorders>
              <w:top w:val="single" w:sz="4" w:space="0" w:color="000000"/>
              <w:left w:val="single" w:sz="4" w:space="0" w:color="000000"/>
              <w:bottom w:val="single" w:sz="4" w:space="0" w:color="000000"/>
              <w:right w:val="single" w:sz="4" w:space="0" w:color="000000"/>
            </w:tcBorders>
            <w:vAlign w:val="center"/>
            <w:hideMark/>
          </w:tcPr>
          <w:p w14:paraId="0B78AA02" w14:textId="46954EEE" w:rsidR="00B212C9" w:rsidRPr="005F74A5" w:rsidRDefault="008F6ED1"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105</w:t>
            </w:r>
          </w:p>
        </w:tc>
        <w:tc>
          <w:tcPr>
            <w:tcW w:w="3102" w:type="dxa"/>
            <w:tcBorders>
              <w:top w:val="single" w:sz="4" w:space="0" w:color="000000"/>
              <w:left w:val="single" w:sz="4" w:space="0" w:color="000000"/>
              <w:bottom w:val="single" w:sz="4" w:space="0" w:color="000000"/>
              <w:right w:val="single" w:sz="4" w:space="0" w:color="000000"/>
            </w:tcBorders>
            <w:vAlign w:val="center"/>
            <w:hideMark/>
          </w:tcPr>
          <w:p w14:paraId="2F1ECDBE" w14:textId="08090656" w:rsidR="00B212C9" w:rsidRPr="005F74A5" w:rsidRDefault="008F6ED1"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20%</w:t>
            </w:r>
          </w:p>
        </w:tc>
      </w:tr>
      <w:tr w:rsidR="008F6ED1" w:rsidRPr="005F74A5" w14:paraId="54502EBC" w14:textId="77777777" w:rsidTr="0090123F">
        <w:trPr>
          <w:trHeight w:hRule="exact" w:val="415"/>
          <w:jc w:val="center"/>
        </w:trPr>
        <w:tc>
          <w:tcPr>
            <w:tcW w:w="297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49831EDD" w14:textId="77777777" w:rsidR="00B212C9" w:rsidRPr="005F74A5" w:rsidRDefault="00B212C9" w:rsidP="007D777C">
            <w:pPr>
              <w:spacing w:line="360" w:lineRule="auto"/>
              <w:jc w:val="center"/>
              <w:rPr>
                <w:rFonts w:ascii="Times New Roman" w:eastAsia="Times New Roman" w:hAnsi="Times New Roman" w:cs="Times New Roman"/>
                <w:b/>
                <w:bCs/>
                <w:color w:val="000000" w:themeColor="text1"/>
                <w:lang w:eastAsia="en-US"/>
              </w:rPr>
            </w:pPr>
            <w:r w:rsidRPr="005F74A5">
              <w:rPr>
                <w:rFonts w:ascii="Times New Roman" w:eastAsia="Times New Roman" w:hAnsi="Times New Roman" w:cs="Times New Roman"/>
                <w:b/>
                <w:bCs/>
                <w:color w:val="000000" w:themeColor="text1"/>
                <w:lang w:eastAsia="en-US"/>
              </w:rPr>
              <w:t>długotrwale bezrobotni</w:t>
            </w:r>
          </w:p>
        </w:tc>
        <w:tc>
          <w:tcPr>
            <w:tcW w:w="3563" w:type="dxa"/>
            <w:tcBorders>
              <w:top w:val="single" w:sz="4" w:space="0" w:color="000000"/>
              <w:left w:val="single" w:sz="4" w:space="0" w:color="000000"/>
              <w:bottom w:val="single" w:sz="4" w:space="0" w:color="000000"/>
              <w:right w:val="single" w:sz="4" w:space="0" w:color="000000"/>
            </w:tcBorders>
            <w:vAlign w:val="center"/>
            <w:hideMark/>
          </w:tcPr>
          <w:p w14:paraId="4643E5D7" w14:textId="59B2F194" w:rsidR="00B212C9" w:rsidRPr="005F74A5" w:rsidRDefault="008F6ED1"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168</w:t>
            </w:r>
          </w:p>
        </w:tc>
        <w:tc>
          <w:tcPr>
            <w:tcW w:w="3102" w:type="dxa"/>
            <w:tcBorders>
              <w:top w:val="single" w:sz="4" w:space="0" w:color="000000"/>
              <w:left w:val="single" w:sz="4" w:space="0" w:color="000000"/>
              <w:bottom w:val="single" w:sz="4" w:space="0" w:color="000000"/>
              <w:right w:val="single" w:sz="4" w:space="0" w:color="000000"/>
            </w:tcBorders>
            <w:vAlign w:val="center"/>
            <w:hideMark/>
          </w:tcPr>
          <w:p w14:paraId="35D555FA" w14:textId="5D44C025" w:rsidR="00B212C9" w:rsidRPr="005F74A5" w:rsidRDefault="008F6ED1"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32%</w:t>
            </w:r>
          </w:p>
        </w:tc>
      </w:tr>
      <w:tr w:rsidR="008F6ED1" w:rsidRPr="005F74A5" w14:paraId="18E70948" w14:textId="77777777" w:rsidTr="0090123F">
        <w:trPr>
          <w:trHeight w:hRule="exact" w:val="435"/>
          <w:jc w:val="center"/>
        </w:trPr>
        <w:tc>
          <w:tcPr>
            <w:tcW w:w="297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231DD71D" w14:textId="77777777" w:rsidR="00B212C9" w:rsidRPr="005F74A5" w:rsidRDefault="00B212C9" w:rsidP="007D777C">
            <w:pPr>
              <w:spacing w:line="360" w:lineRule="auto"/>
              <w:jc w:val="center"/>
              <w:rPr>
                <w:rFonts w:ascii="Times New Roman" w:eastAsia="Times New Roman" w:hAnsi="Times New Roman" w:cs="Times New Roman"/>
                <w:b/>
                <w:bCs/>
                <w:color w:val="000000" w:themeColor="text1"/>
                <w:lang w:eastAsia="en-US"/>
              </w:rPr>
            </w:pPr>
            <w:r w:rsidRPr="005F74A5">
              <w:rPr>
                <w:rFonts w:ascii="Times New Roman" w:eastAsia="Times New Roman" w:hAnsi="Times New Roman" w:cs="Times New Roman"/>
                <w:b/>
                <w:bCs/>
                <w:color w:val="000000" w:themeColor="text1"/>
                <w:lang w:eastAsia="en-US"/>
              </w:rPr>
              <w:t>niepełnosprawni</w:t>
            </w:r>
          </w:p>
        </w:tc>
        <w:tc>
          <w:tcPr>
            <w:tcW w:w="3563" w:type="dxa"/>
            <w:tcBorders>
              <w:top w:val="single" w:sz="4" w:space="0" w:color="000000"/>
              <w:left w:val="single" w:sz="4" w:space="0" w:color="000000"/>
              <w:bottom w:val="single" w:sz="4" w:space="0" w:color="000000"/>
              <w:right w:val="single" w:sz="4" w:space="0" w:color="000000"/>
            </w:tcBorders>
            <w:vAlign w:val="center"/>
            <w:hideMark/>
          </w:tcPr>
          <w:p w14:paraId="4AD22DD4" w14:textId="03A420DA" w:rsidR="00B212C9" w:rsidRPr="005F74A5" w:rsidRDefault="008F6ED1"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24</w:t>
            </w:r>
          </w:p>
        </w:tc>
        <w:tc>
          <w:tcPr>
            <w:tcW w:w="3102" w:type="dxa"/>
            <w:tcBorders>
              <w:top w:val="single" w:sz="4" w:space="0" w:color="000000"/>
              <w:left w:val="single" w:sz="4" w:space="0" w:color="000000"/>
              <w:bottom w:val="single" w:sz="4" w:space="0" w:color="000000"/>
              <w:right w:val="single" w:sz="4" w:space="0" w:color="000000"/>
            </w:tcBorders>
            <w:vAlign w:val="center"/>
            <w:hideMark/>
          </w:tcPr>
          <w:p w14:paraId="7C3503FD" w14:textId="318C4068" w:rsidR="00B212C9" w:rsidRPr="005F74A5" w:rsidRDefault="008F6ED1"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5%</w:t>
            </w:r>
          </w:p>
        </w:tc>
      </w:tr>
      <w:tr w:rsidR="008F6ED1" w:rsidRPr="005F74A5" w14:paraId="23005556" w14:textId="77777777" w:rsidTr="0090123F">
        <w:trPr>
          <w:trHeight w:hRule="exact" w:val="413"/>
          <w:jc w:val="center"/>
        </w:trPr>
        <w:tc>
          <w:tcPr>
            <w:tcW w:w="297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hideMark/>
          </w:tcPr>
          <w:p w14:paraId="725BD91C" w14:textId="77777777" w:rsidR="00B212C9" w:rsidRPr="005F74A5" w:rsidRDefault="00B212C9" w:rsidP="007D777C">
            <w:pPr>
              <w:spacing w:line="360" w:lineRule="auto"/>
              <w:jc w:val="center"/>
              <w:rPr>
                <w:rFonts w:ascii="Times New Roman" w:eastAsia="Times New Roman" w:hAnsi="Times New Roman" w:cs="Times New Roman"/>
                <w:b/>
                <w:bCs/>
                <w:color w:val="000000" w:themeColor="text1"/>
                <w:lang w:eastAsia="en-US"/>
              </w:rPr>
            </w:pPr>
            <w:r w:rsidRPr="005F74A5">
              <w:rPr>
                <w:rFonts w:ascii="Times New Roman" w:eastAsia="Times New Roman" w:hAnsi="Times New Roman" w:cs="Times New Roman"/>
                <w:b/>
                <w:bCs/>
                <w:color w:val="000000" w:themeColor="text1"/>
                <w:lang w:eastAsia="en-US"/>
              </w:rPr>
              <w:t>zamieszkali na wsi</w:t>
            </w:r>
          </w:p>
        </w:tc>
        <w:tc>
          <w:tcPr>
            <w:tcW w:w="3563" w:type="dxa"/>
            <w:tcBorders>
              <w:top w:val="single" w:sz="4" w:space="0" w:color="000000"/>
              <w:left w:val="single" w:sz="4" w:space="0" w:color="000000"/>
              <w:bottom w:val="single" w:sz="4" w:space="0" w:color="000000"/>
              <w:right w:val="single" w:sz="4" w:space="0" w:color="000000"/>
            </w:tcBorders>
            <w:vAlign w:val="center"/>
            <w:hideMark/>
          </w:tcPr>
          <w:p w14:paraId="48A4EBBA" w14:textId="72046C69" w:rsidR="00B212C9" w:rsidRPr="005F74A5" w:rsidRDefault="008F6ED1"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317</w:t>
            </w:r>
          </w:p>
        </w:tc>
        <w:tc>
          <w:tcPr>
            <w:tcW w:w="3102" w:type="dxa"/>
            <w:tcBorders>
              <w:top w:val="single" w:sz="4" w:space="0" w:color="000000"/>
              <w:left w:val="single" w:sz="4" w:space="0" w:color="000000"/>
              <w:bottom w:val="single" w:sz="4" w:space="0" w:color="000000"/>
              <w:right w:val="single" w:sz="4" w:space="0" w:color="000000"/>
            </w:tcBorders>
            <w:vAlign w:val="center"/>
            <w:hideMark/>
          </w:tcPr>
          <w:p w14:paraId="79F40F6A" w14:textId="6C8F9E02" w:rsidR="00B212C9" w:rsidRPr="005F74A5" w:rsidRDefault="008F6ED1"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60%</w:t>
            </w:r>
          </w:p>
        </w:tc>
      </w:tr>
    </w:tbl>
    <w:p w14:paraId="67B42B5E" w14:textId="77777777" w:rsidR="00DE1CAA" w:rsidRPr="005F74A5" w:rsidRDefault="00DE1CAA" w:rsidP="007D777C">
      <w:pPr>
        <w:spacing w:after="0" w:line="360" w:lineRule="auto"/>
        <w:jc w:val="both"/>
        <w:rPr>
          <w:rFonts w:ascii="Times New Roman" w:eastAsia="Times New Roman" w:hAnsi="Times New Roman" w:cs="Times New Roman"/>
          <w:color w:val="000000" w:themeColor="text1"/>
        </w:rPr>
      </w:pPr>
    </w:p>
    <w:p w14:paraId="461B3826" w14:textId="114C9810" w:rsidR="008D58E0" w:rsidRPr="005F74A5" w:rsidRDefault="00B212C9"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Wśród klientów doradców zawodowych najliczniejsze grupy stanowiły osoby zamieszkałe na wsi i osoby do 30 r.ż.. Niewielki odsetek stanowiły osoby niepełnosprawne i po 50 r.ż. Osoby zamieszkałe na wsi</w:t>
      </w:r>
      <w:r w:rsidRPr="005F74A5">
        <w:rPr>
          <w:rFonts w:ascii="Times New Roman" w:eastAsia="Times New Roman" w:hAnsi="Times New Roman" w:cs="Times New Roman"/>
          <w:color w:val="FF0000"/>
        </w:rPr>
        <w:t xml:space="preserve"> </w:t>
      </w:r>
      <w:r w:rsidR="0013316F" w:rsidRPr="005F74A5">
        <w:rPr>
          <w:rFonts w:ascii="Times New Roman" w:eastAsia="Times New Roman" w:hAnsi="Times New Roman" w:cs="Times New Roman"/>
          <w:color w:val="FF0000"/>
        </w:rPr>
        <w:t xml:space="preserve">      </w:t>
      </w:r>
      <w:r w:rsidR="006A1080" w:rsidRPr="005F74A5">
        <w:rPr>
          <w:rFonts w:ascii="Times New Roman" w:eastAsia="Times New Roman" w:hAnsi="Times New Roman" w:cs="Times New Roman"/>
          <w:color w:val="FF0000"/>
        </w:rPr>
        <w:t xml:space="preserve">       </w:t>
      </w:r>
      <w:r w:rsidRPr="005F74A5">
        <w:rPr>
          <w:rFonts w:ascii="Times New Roman" w:eastAsia="Times New Roman" w:hAnsi="Times New Roman" w:cs="Times New Roman"/>
          <w:color w:val="000000" w:themeColor="text1"/>
        </w:rPr>
        <w:t xml:space="preserve">i do 30 r.ż., korzystające z indywidualnych porad zawodowych, borykały się najczęściej z trudnościami </w:t>
      </w:r>
      <w:r w:rsidR="007D777C"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w podjęciu pracy, wynikającymi z braku doświadczenia zawodowego, z powodu braku</w:t>
      </w:r>
      <w:r w:rsidR="007D777C"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bądź niewystarczających kwalifikacji, a także z utrudnionym  dojazdem do miejsca pracy. Z powyższych względów tej grupie klientów najczęściej proponowano podnoszenie kwalifikacji poprzez szkolenia lub zdobycie doświadczenia dzięki realizacji stażu.</w:t>
      </w:r>
    </w:p>
    <w:p w14:paraId="1E9356B4" w14:textId="71701644" w:rsidR="00B212C9" w:rsidRPr="005F74A5" w:rsidRDefault="00234EC2">
      <w:pPr>
        <w:pStyle w:val="Nagwek5"/>
        <w:numPr>
          <w:ilvl w:val="1"/>
          <w:numId w:val="14"/>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lastRenderedPageBreak/>
        <w:t xml:space="preserve"> </w:t>
      </w:r>
      <w:r w:rsidR="00B212C9" w:rsidRPr="005F74A5">
        <w:rPr>
          <w:i w:val="0"/>
          <w:iCs w:val="0"/>
          <w:color w:val="806000" w:themeColor="accent4" w:themeShade="80"/>
          <w:sz w:val="22"/>
          <w:szCs w:val="22"/>
        </w:rPr>
        <w:t>Porady zawodowe</w:t>
      </w:r>
    </w:p>
    <w:p w14:paraId="15720C10" w14:textId="77777777" w:rsidR="00B212C9" w:rsidRPr="005F74A5" w:rsidRDefault="00B212C9">
      <w:pPr>
        <w:pStyle w:val="Nagwek5"/>
        <w:numPr>
          <w:ilvl w:val="0"/>
          <w:numId w:val="8"/>
        </w:numPr>
        <w:spacing w:line="360" w:lineRule="auto"/>
        <w:jc w:val="both"/>
        <w:rPr>
          <w:i w:val="0"/>
          <w:iCs w:val="0"/>
          <w:color w:val="000000" w:themeColor="text1"/>
          <w:sz w:val="22"/>
          <w:szCs w:val="22"/>
        </w:rPr>
      </w:pPr>
      <w:r w:rsidRPr="005F74A5">
        <w:rPr>
          <w:i w:val="0"/>
          <w:iCs w:val="0"/>
          <w:color w:val="000000" w:themeColor="text1"/>
          <w:sz w:val="22"/>
          <w:szCs w:val="22"/>
        </w:rPr>
        <w:t>Porady indywidualne</w:t>
      </w:r>
    </w:p>
    <w:p w14:paraId="46BA0178" w14:textId="77777777" w:rsidR="006827FA" w:rsidRPr="005F74A5" w:rsidRDefault="00B212C9" w:rsidP="007D777C">
      <w:pPr>
        <w:spacing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Doradcy zawodowi w 202</w:t>
      </w:r>
      <w:r w:rsidR="006827FA" w:rsidRPr="005F74A5">
        <w:rPr>
          <w:rFonts w:ascii="Times New Roman" w:eastAsia="Times New Roman" w:hAnsi="Times New Roman" w:cs="Times New Roman"/>
          <w:color w:val="000000" w:themeColor="text1"/>
        </w:rPr>
        <w:t>2</w:t>
      </w:r>
      <w:r w:rsidRPr="005F74A5">
        <w:rPr>
          <w:rFonts w:ascii="Times New Roman" w:eastAsia="Times New Roman" w:hAnsi="Times New Roman" w:cs="Times New Roman"/>
          <w:color w:val="000000" w:themeColor="text1"/>
        </w:rPr>
        <w:t xml:space="preserve"> r. przeprowadzili </w:t>
      </w:r>
      <w:r w:rsidR="006827FA" w:rsidRPr="005F74A5">
        <w:rPr>
          <w:rFonts w:ascii="Times New Roman" w:eastAsia="Times New Roman" w:hAnsi="Times New Roman" w:cs="Times New Roman"/>
          <w:color w:val="000000" w:themeColor="text1"/>
        </w:rPr>
        <w:t>147</w:t>
      </w:r>
      <w:r w:rsidRPr="005F74A5">
        <w:rPr>
          <w:rFonts w:ascii="Times New Roman" w:eastAsia="Times New Roman" w:hAnsi="Times New Roman" w:cs="Times New Roman"/>
          <w:color w:val="000000" w:themeColor="text1"/>
        </w:rPr>
        <w:t xml:space="preserve"> indywidualnych porad zawodowych</w:t>
      </w:r>
      <w:r w:rsidR="006827FA" w:rsidRPr="005F74A5">
        <w:rPr>
          <w:rFonts w:ascii="Times New Roman" w:eastAsia="Times New Roman" w:hAnsi="Times New Roman" w:cs="Times New Roman"/>
          <w:color w:val="000000" w:themeColor="text1"/>
        </w:rPr>
        <w:t>.</w:t>
      </w:r>
    </w:p>
    <w:p w14:paraId="53457F07" w14:textId="7D8732EF" w:rsidR="00B212C9" w:rsidRPr="005F74A5" w:rsidRDefault="00B212C9" w:rsidP="007D777C">
      <w:pPr>
        <w:spacing w:line="360" w:lineRule="auto"/>
        <w:jc w:val="both"/>
        <w:rPr>
          <w:rFonts w:ascii="Times New Roman" w:eastAsia="Times New Roman" w:hAnsi="Times New Roman" w:cs="Times New Roman"/>
          <w:color w:val="000000" w:themeColor="text1"/>
          <w:u w:val="single"/>
        </w:rPr>
      </w:pPr>
      <w:r w:rsidRPr="005F74A5">
        <w:rPr>
          <w:rFonts w:ascii="Times New Roman" w:eastAsia="Times New Roman" w:hAnsi="Times New Roman" w:cs="Times New Roman"/>
          <w:color w:val="000000" w:themeColor="text1"/>
          <w:u w:val="single"/>
        </w:rPr>
        <w:t xml:space="preserve">Podczas spotkań doradcy: </w:t>
      </w:r>
    </w:p>
    <w:p w14:paraId="2C2718BE" w14:textId="77777777" w:rsidR="00B212C9" w:rsidRPr="005F74A5" w:rsidRDefault="00B212C9">
      <w:pPr>
        <w:numPr>
          <w:ilvl w:val="0"/>
          <w:numId w:val="2"/>
        </w:numPr>
        <w:spacing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badali predyspozycje zawodowe;</w:t>
      </w:r>
    </w:p>
    <w:p w14:paraId="72ED0BC2" w14:textId="77777777" w:rsidR="00B212C9" w:rsidRPr="005F74A5" w:rsidRDefault="00B212C9">
      <w:pPr>
        <w:numPr>
          <w:ilvl w:val="0"/>
          <w:numId w:val="2"/>
        </w:numPr>
        <w:spacing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określali ścieżki zawodowe klientów;</w:t>
      </w:r>
    </w:p>
    <w:p w14:paraId="0AE91069" w14:textId="626FF244" w:rsidR="00B212C9" w:rsidRPr="005F74A5" w:rsidRDefault="00B212C9">
      <w:pPr>
        <w:numPr>
          <w:ilvl w:val="0"/>
          <w:numId w:val="2"/>
        </w:numPr>
        <w:spacing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dokonywali oceny szans i wiarygodności przedsięwzięć związanych z prowadzeniem działalności gospodarczej;</w:t>
      </w:r>
    </w:p>
    <w:p w14:paraId="2A27343C" w14:textId="77777777" w:rsidR="00B212C9" w:rsidRPr="005F74A5" w:rsidRDefault="00B212C9">
      <w:pPr>
        <w:numPr>
          <w:ilvl w:val="0"/>
          <w:numId w:val="2"/>
        </w:numPr>
        <w:spacing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wydawali opinie o zasadności skierowania na szkolenia zawodowe;</w:t>
      </w:r>
    </w:p>
    <w:p w14:paraId="10D8586C" w14:textId="567D1013" w:rsidR="00B212C9" w:rsidRPr="005F74A5" w:rsidRDefault="00B212C9" w:rsidP="007D777C">
      <w:pPr>
        <w:pStyle w:val="Nagwek5"/>
        <w:spacing w:line="360" w:lineRule="auto"/>
        <w:jc w:val="both"/>
        <w:rPr>
          <w:i w:val="0"/>
          <w:iCs w:val="0"/>
          <w:color w:val="000000" w:themeColor="text1"/>
          <w:sz w:val="22"/>
          <w:szCs w:val="22"/>
        </w:rPr>
      </w:pPr>
      <w:r w:rsidRPr="005F74A5">
        <w:rPr>
          <w:i w:val="0"/>
          <w:iCs w:val="0"/>
          <w:color w:val="000000" w:themeColor="text1"/>
          <w:sz w:val="22"/>
          <w:szCs w:val="22"/>
        </w:rPr>
        <w:t>Wybrane kategorie osób bezrobotnych korzystających z porad indywidualnych</w:t>
      </w:r>
      <w:r w:rsidR="00680ADB" w:rsidRPr="005F74A5">
        <w:rPr>
          <w:i w:val="0"/>
          <w:iCs w:val="0"/>
          <w:color w:val="000000" w:themeColor="text1"/>
          <w:sz w:val="22"/>
          <w:szCs w:val="22"/>
        </w:rPr>
        <w:t>:</w:t>
      </w:r>
    </w:p>
    <w:tbl>
      <w:tblPr>
        <w:tblW w:w="98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8"/>
        <w:gridCol w:w="2735"/>
        <w:gridCol w:w="2804"/>
      </w:tblGrid>
      <w:tr w:rsidR="006827FA" w:rsidRPr="005F74A5" w14:paraId="16C31C82" w14:textId="77777777" w:rsidTr="001C2DF2">
        <w:trPr>
          <w:trHeight w:hRule="exact" w:val="736"/>
          <w:jc w:val="center"/>
        </w:trPr>
        <w:tc>
          <w:tcPr>
            <w:tcW w:w="432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56C4F0E3" w14:textId="77777777" w:rsidR="00B212C9" w:rsidRPr="005F74A5" w:rsidRDefault="00B212C9" w:rsidP="007D777C">
            <w:pPr>
              <w:spacing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Wyszczególnienie</w:t>
            </w:r>
          </w:p>
        </w:tc>
        <w:tc>
          <w:tcPr>
            <w:tcW w:w="273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5C5A2382" w14:textId="77777777" w:rsidR="00B212C9" w:rsidRPr="005F74A5" w:rsidRDefault="00B212C9" w:rsidP="007D777C">
            <w:pPr>
              <w:spacing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Liczba klientów doradcy zawodowego</w:t>
            </w:r>
          </w:p>
        </w:tc>
        <w:tc>
          <w:tcPr>
            <w:tcW w:w="28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0911136A" w14:textId="310FC1DA" w:rsidR="00B212C9" w:rsidRPr="005F74A5" w:rsidRDefault="00B212C9" w:rsidP="007D777C">
            <w:pPr>
              <w:spacing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 ogółu klientów doradcy zawodowego</w:t>
            </w:r>
          </w:p>
          <w:p w14:paraId="6F226D2C" w14:textId="77777777" w:rsidR="00B212C9" w:rsidRPr="005F74A5" w:rsidRDefault="00B212C9" w:rsidP="007D777C">
            <w:pPr>
              <w:spacing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 xml:space="preserve">Wartość procentowa </w:t>
            </w:r>
            <w:r w:rsidRPr="005F74A5">
              <w:rPr>
                <w:rFonts w:ascii="Times New Roman" w:eastAsia="Times New Roman" w:hAnsi="Times New Roman" w:cs="Times New Roman"/>
                <w:b/>
                <w:color w:val="000000" w:themeColor="text1"/>
                <w:lang w:eastAsia="en-US"/>
              </w:rPr>
              <w:br/>
            </w:r>
          </w:p>
        </w:tc>
      </w:tr>
      <w:tr w:rsidR="006827FA" w:rsidRPr="005F74A5" w14:paraId="5A5DE53E" w14:textId="77777777" w:rsidTr="000E67C9">
        <w:trPr>
          <w:trHeight w:hRule="exact" w:val="365"/>
          <w:jc w:val="center"/>
        </w:trPr>
        <w:tc>
          <w:tcPr>
            <w:tcW w:w="432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562973E1" w14:textId="77777777" w:rsidR="00B212C9" w:rsidRPr="005F74A5" w:rsidRDefault="00B212C9" w:rsidP="007D777C">
            <w:pPr>
              <w:spacing w:line="360" w:lineRule="auto"/>
              <w:rPr>
                <w:rFonts w:ascii="Times New Roman" w:eastAsia="Times New Roman" w:hAnsi="Times New Roman" w:cs="Times New Roman"/>
                <w:b/>
                <w:bCs/>
                <w:color w:val="000000" w:themeColor="text1"/>
                <w:lang w:eastAsia="en-US"/>
              </w:rPr>
            </w:pPr>
            <w:r w:rsidRPr="005F74A5">
              <w:rPr>
                <w:rFonts w:ascii="Times New Roman" w:eastAsia="Times New Roman" w:hAnsi="Times New Roman" w:cs="Times New Roman"/>
                <w:b/>
                <w:bCs/>
                <w:color w:val="000000" w:themeColor="text1"/>
                <w:lang w:eastAsia="en-US"/>
              </w:rPr>
              <w:t>zarejestrowani nie dłużej niż 6 miesięcy</w:t>
            </w:r>
          </w:p>
        </w:tc>
        <w:tc>
          <w:tcPr>
            <w:tcW w:w="2735" w:type="dxa"/>
            <w:tcBorders>
              <w:top w:val="single" w:sz="4" w:space="0" w:color="000000"/>
              <w:left w:val="single" w:sz="4" w:space="0" w:color="000000"/>
              <w:bottom w:val="single" w:sz="4" w:space="0" w:color="000000"/>
              <w:right w:val="single" w:sz="4" w:space="0" w:color="000000"/>
            </w:tcBorders>
            <w:vAlign w:val="center"/>
            <w:hideMark/>
          </w:tcPr>
          <w:p w14:paraId="0F4F519D" w14:textId="43C03B98" w:rsidR="00B212C9" w:rsidRPr="005F74A5" w:rsidRDefault="00E231E5"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102</w:t>
            </w:r>
          </w:p>
        </w:tc>
        <w:tc>
          <w:tcPr>
            <w:tcW w:w="2804" w:type="dxa"/>
            <w:tcBorders>
              <w:top w:val="single" w:sz="4" w:space="0" w:color="000000"/>
              <w:left w:val="single" w:sz="4" w:space="0" w:color="000000"/>
              <w:bottom w:val="single" w:sz="4" w:space="0" w:color="000000"/>
              <w:right w:val="single" w:sz="4" w:space="0" w:color="000000"/>
            </w:tcBorders>
            <w:vAlign w:val="center"/>
            <w:hideMark/>
          </w:tcPr>
          <w:p w14:paraId="70FAA376" w14:textId="65E49EB9" w:rsidR="00B212C9" w:rsidRPr="005F74A5" w:rsidRDefault="00E231E5"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19%</w:t>
            </w:r>
          </w:p>
        </w:tc>
      </w:tr>
      <w:tr w:rsidR="006827FA" w:rsidRPr="005F74A5" w14:paraId="60E52055" w14:textId="77777777" w:rsidTr="000E67C9">
        <w:trPr>
          <w:trHeight w:hRule="exact" w:val="358"/>
          <w:jc w:val="center"/>
        </w:trPr>
        <w:tc>
          <w:tcPr>
            <w:tcW w:w="432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5F3073A2" w14:textId="77777777" w:rsidR="00B212C9" w:rsidRPr="005F74A5" w:rsidRDefault="00B212C9" w:rsidP="007D777C">
            <w:pPr>
              <w:spacing w:line="360" w:lineRule="auto"/>
              <w:rPr>
                <w:rFonts w:ascii="Times New Roman" w:eastAsia="Times New Roman" w:hAnsi="Times New Roman" w:cs="Times New Roman"/>
                <w:b/>
                <w:bCs/>
                <w:color w:val="000000" w:themeColor="text1"/>
                <w:lang w:eastAsia="en-US"/>
              </w:rPr>
            </w:pPr>
            <w:r w:rsidRPr="005F74A5">
              <w:rPr>
                <w:rFonts w:ascii="Times New Roman" w:eastAsia="Times New Roman" w:hAnsi="Times New Roman" w:cs="Times New Roman"/>
                <w:b/>
                <w:bCs/>
                <w:color w:val="000000" w:themeColor="text1"/>
                <w:lang w:eastAsia="en-US"/>
              </w:rPr>
              <w:t>zamieszkali na wsi</w:t>
            </w:r>
          </w:p>
        </w:tc>
        <w:tc>
          <w:tcPr>
            <w:tcW w:w="2735" w:type="dxa"/>
            <w:tcBorders>
              <w:top w:val="single" w:sz="4" w:space="0" w:color="000000"/>
              <w:left w:val="single" w:sz="4" w:space="0" w:color="000000"/>
              <w:bottom w:val="single" w:sz="4" w:space="0" w:color="000000"/>
              <w:right w:val="single" w:sz="4" w:space="0" w:color="000000"/>
            </w:tcBorders>
            <w:vAlign w:val="center"/>
            <w:hideMark/>
          </w:tcPr>
          <w:p w14:paraId="60D0EE35" w14:textId="20EBCB2D" w:rsidR="00B212C9" w:rsidRPr="005F74A5" w:rsidRDefault="00E231E5"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90</w:t>
            </w:r>
          </w:p>
        </w:tc>
        <w:tc>
          <w:tcPr>
            <w:tcW w:w="2804" w:type="dxa"/>
            <w:tcBorders>
              <w:top w:val="single" w:sz="4" w:space="0" w:color="000000"/>
              <w:left w:val="single" w:sz="4" w:space="0" w:color="000000"/>
              <w:bottom w:val="single" w:sz="4" w:space="0" w:color="000000"/>
              <w:right w:val="single" w:sz="4" w:space="0" w:color="000000"/>
            </w:tcBorders>
            <w:vAlign w:val="center"/>
            <w:hideMark/>
          </w:tcPr>
          <w:p w14:paraId="4A4F57B9" w14:textId="4911B760" w:rsidR="00B212C9" w:rsidRPr="005F74A5" w:rsidRDefault="00E231E5"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17%</w:t>
            </w:r>
          </w:p>
        </w:tc>
      </w:tr>
      <w:tr w:rsidR="006827FA" w:rsidRPr="005F74A5" w14:paraId="1B7BC5F9" w14:textId="77777777" w:rsidTr="000E67C9">
        <w:trPr>
          <w:trHeight w:hRule="exact" w:val="349"/>
          <w:jc w:val="center"/>
        </w:trPr>
        <w:tc>
          <w:tcPr>
            <w:tcW w:w="432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51164BB2" w14:textId="77777777" w:rsidR="00B212C9" w:rsidRPr="005F74A5" w:rsidRDefault="00B212C9" w:rsidP="007D777C">
            <w:pPr>
              <w:spacing w:line="360" w:lineRule="auto"/>
              <w:rPr>
                <w:rFonts w:ascii="Times New Roman" w:eastAsia="Times New Roman" w:hAnsi="Times New Roman" w:cs="Times New Roman"/>
                <w:b/>
                <w:bCs/>
                <w:color w:val="000000" w:themeColor="text1"/>
                <w:lang w:eastAsia="en-US"/>
              </w:rPr>
            </w:pPr>
            <w:r w:rsidRPr="005F74A5">
              <w:rPr>
                <w:rFonts w:ascii="Times New Roman" w:eastAsia="Times New Roman" w:hAnsi="Times New Roman" w:cs="Times New Roman"/>
                <w:b/>
                <w:bCs/>
                <w:color w:val="000000" w:themeColor="text1"/>
                <w:lang w:eastAsia="en-US"/>
              </w:rPr>
              <w:t>kobiety</w:t>
            </w:r>
          </w:p>
        </w:tc>
        <w:tc>
          <w:tcPr>
            <w:tcW w:w="2735" w:type="dxa"/>
            <w:tcBorders>
              <w:top w:val="single" w:sz="4" w:space="0" w:color="000000"/>
              <w:left w:val="single" w:sz="4" w:space="0" w:color="000000"/>
              <w:bottom w:val="single" w:sz="4" w:space="0" w:color="000000"/>
              <w:right w:val="single" w:sz="4" w:space="0" w:color="000000"/>
            </w:tcBorders>
            <w:vAlign w:val="center"/>
            <w:hideMark/>
          </w:tcPr>
          <w:p w14:paraId="5F62DE4E" w14:textId="361B13F2" w:rsidR="00B212C9" w:rsidRPr="005F74A5" w:rsidRDefault="00E231E5"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62</w:t>
            </w:r>
          </w:p>
        </w:tc>
        <w:tc>
          <w:tcPr>
            <w:tcW w:w="2804" w:type="dxa"/>
            <w:tcBorders>
              <w:top w:val="single" w:sz="4" w:space="0" w:color="000000"/>
              <w:left w:val="single" w:sz="4" w:space="0" w:color="000000"/>
              <w:bottom w:val="single" w:sz="4" w:space="0" w:color="000000"/>
              <w:right w:val="single" w:sz="4" w:space="0" w:color="000000"/>
            </w:tcBorders>
            <w:vAlign w:val="center"/>
            <w:hideMark/>
          </w:tcPr>
          <w:p w14:paraId="6EF72CBA" w14:textId="47B4B1DF" w:rsidR="00B212C9" w:rsidRPr="005F74A5" w:rsidRDefault="00E231E5"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12%</w:t>
            </w:r>
          </w:p>
        </w:tc>
      </w:tr>
      <w:tr w:rsidR="006827FA" w:rsidRPr="005F74A5" w14:paraId="48D054B6" w14:textId="77777777" w:rsidTr="000E67C9">
        <w:trPr>
          <w:trHeight w:hRule="exact" w:val="355"/>
          <w:jc w:val="center"/>
        </w:trPr>
        <w:tc>
          <w:tcPr>
            <w:tcW w:w="432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hideMark/>
          </w:tcPr>
          <w:p w14:paraId="7666923B" w14:textId="77777777" w:rsidR="00B212C9" w:rsidRPr="005F74A5" w:rsidRDefault="00B212C9" w:rsidP="007D777C">
            <w:pPr>
              <w:spacing w:line="360" w:lineRule="auto"/>
              <w:rPr>
                <w:rFonts w:ascii="Times New Roman" w:eastAsia="Times New Roman" w:hAnsi="Times New Roman" w:cs="Times New Roman"/>
                <w:b/>
                <w:bCs/>
                <w:color w:val="000000" w:themeColor="text1"/>
                <w:lang w:eastAsia="en-US"/>
              </w:rPr>
            </w:pPr>
            <w:r w:rsidRPr="005F74A5">
              <w:rPr>
                <w:rFonts w:ascii="Times New Roman" w:eastAsia="Times New Roman" w:hAnsi="Times New Roman" w:cs="Times New Roman"/>
                <w:b/>
                <w:bCs/>
                <w:color w:val="000000" w:themeColor="text1"/>
                <w:lang w:eastAsia="en-US"/>
              </w:rPr>
              <w:t>bezrobotni do 30 r. ż</w:t>
            </w:r>
          </w:p>
        </w:tc>
        <w:tc>
          <w:tcPr>
            <w:tcW w:w="2735" w:type="dxa"/>
            <w:tcBorders>
              <w:top w:val="single" w:sz="4" w:space="0" w:color="000000"/>
              <w:left w:val="single" w:sz="4" w:space="0" w:color="000000"/>
              <w:bottom w:val="single" w:sz="4" w:space="0" w:color="000000"/>
              <w:right w:val="single" w:sz="4" w:space="0" w:color="000000"/>
            </w:tcBorders>
            <w:vAlign w:val="center"/>
            <w:hideMark/>
          </w:tcPr>
          <w:p w14:paraId="5804EB27" w14:textId="16EAE9E1" w:rsidR="00B212C9" w:rsidRPr="005F74A5" w:rsidRDefault="00E231E5"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75</w:t>
            </w:r>
          </w:p>
        </w:tc>
        <w:tc>
          <w:tcPr>
            <w:tcW w:w="2804" w:type="dxa"/>
            <w:tcBorders>
              <w:top w:val="single" w:sz="4" w:space="0" w:color="000000"/>
              <w:left w:val="single" w:sz="4" w:space="0" w:color="000000"/>
              <w:bottom w:val="single" w:sz="4" w:space="0" w:color="000000"/>
              <w:right w:val="single" w:sz="4" w:space="0" w:color="000000"/>
            </w:tcBorders>
            <w:vAlign w:val="center"/>
            <w:hideMark/>
          </w:tcPr>
          <w:p w14:paraId="4FBE0B9D" w14:textId="7A18833D" w:rsidR="00B212C9" w:rsidRPr="005F74A5" w:rsidRDefault="00E231E5"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14%</w:t>
            </w:r>
          </w:p>
        </w:tc>
      </w:tr>
      <w:tr w:rsidR="006827FA" w:rsidRPr="005F74A5" w14:paraId="79685A97" w14:textId="77777777" w:rsidTr="000E67C9">
        <w:trPr>
          <w:trHeight w:hRule="exact" w:val="703"/>
          <w:jc w:val="center"/>
        </w:trPr>
        <w:tc>
          <w:tcPr>
            <w:tcW w:w="432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7B4E9950" w14:textId="64AE4B20" w:rsidR="00B212C9" w:rsidRPr="005F74A5" w:rsidRDefault="00B212C9" w:rsidP="007D777C">
            <w:pPr>
              <w:spacing w:line="360" w:lineRule="auto"/>
              <w:rPr>
                <w:rFonts w:ascii="Times New Roman" w:eastAsia="Times New Roman" w:hAnsi="Times New Roman" w:cs="Times New Roman"/>
                <w:b/>
                <w:bCs/>
                <w:color w:val="000000" w:themeColor="text1"/>
                <w:lang w:eastAsia="en-US"/>
              </w:rPr>
            </w:pPr>
            <w:r w:rsidRPr="005F74A5">
              <w:rPr>
                <w:rFonts w:ascii="Times New Roman" w:eastAsia="Times New Roman" w:hAnsi="Times New Roman" w:cs="Times New Roman"/>
                <w:b/>
                <w:bCs/>
                <w:color w:val="000000" w:themeColor="text1"/>
                <w:lang w:eastAsia="en-US"/>
              </w:rPr>
              <w:t>bez</w:t>
            </w:r>
            <w:r w:rsidR="0013316F" w:rsidRPr="005F74A5">
              <w:rPr>
                <w:rFonts w:ascii="Times New Roman" w:eastAsia="Times New Roman" w:hAnsi="Times New Roman" w:cs="Times New Roman"/>
                <w:b/>
                <w:bCs/>
                <w:color w:val="000000" w:themeColor="text1"/>
                <w:lang w:eastAsia="en-US"/>
              </w:rPr>
              <w:t xml:space="preserve"> </w:t>
            </w:r>
            <w:r w:rsidRPr="005F74A5">
              <w:rPr>
                <w:rFonts w:ascii="Times New Roman" w:eastAsia="Times New Roman" w:hAnsi="Times New Roman" w:cs="Times New Roman"/>
                <w:b/>
                <w:bCs/>
                <w:color w:val="000000" w:themeColor="text1"/>
                <w:lang w:eastAsia="en-US"/>
              </w:rPr>
              <w:t>doświadczenia zawodowego lub</w:t>
            </w:r>
            <w:r w:rsidR="00963D53" w:rsidRPr="005F74A5">
              <w:rPr>
                <w:rFonts w:ascii="Times New Roman" w:eastAsia="Times New Roman" w:hAnsi="Times New Roman" w:cs="Times New Roman"/>
                <w:b/>
                <w:bCs/>
                <w:color w:val="000000" w:themeColor="text1"/>
                <w:lang w:eastAsia="en-US"/>
              </w:rPr>
              <w:t xml:space="preserve"> </w:t>
            </w:r>
            <w:r w:rsidRPr="005F74A5">
              <w:rPr>
                <w:rFonts w:ascii="Times New Roman" w:eastAsia="Times New Roman" w:hAnsi="Times New Roman" w:cs="Times New Roman"/>
                <w:b/>
                <w:bCs/>
                <w:color w:val="000000" w:themeColor="text1"/>
                <w:lang w:eastAsia="en-US"/>
              </w:rPr>
              <w:t>z niewielkim stażem do 1 roku</w:t>
            </w:r>
          </w:p>
        </w:tc>
        <w:tc>
          <w:tcPr>
            <w:tcW w:w="2735" w:type="dxa"/>
            <w:tcBorders>
              <w:top w:val="single" w:sz="4" w:space="0" w:color="000000"/>
              <w:left w:val="single" w:sz="4" w:space="0" w:color="000000"/>
              <w:bottom w:val="single" w:sz="4" w:space="0" w:color="000000"/>
              <w:right w:val="single" w:sz="4" w:space="0" w:color="000000"/>
            </w:tcBorders>
            <w:vAlign w:val="center"/>
            <w:hideMark/>
          </w:tcPr>
          <w:p w14:paraId="115C920B" w14:textId="4BEDF213" w:rsidR="00B212C9" w:rsidRPr="005F74A5" w:rsidRDefault="00E231E5"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47</w:t>
            </w:r>
          </w:p>
        </w:tc>
        <w:tc>
          <w:tcPr>
            <w:tcW w:w="2804" w:type="dxa"/>
            <w:tcBorders>
              <w:top w:val="single" w:sz="4" w:space="0" w:color="000000"/>
              <w:left w:val="single" w:sz="4" w:space="0" w:color="000000"/>
              <w:bottom w:val="single" w:sz="4" w:space="0" w:color="000000"/>
              <w:right w:val="single" w:sz="4" w:space="0" w:color="000000"/>
            </w:tcBorders>
            <w:vAlign w:val="center"/>
            <w:hideMark/>
          </w:tcPr>
          <w:p w14:paraId="275B6CC4" w14:textId="7D3A851D" w:rsidR="00B212C9" w:rsidRPr="005F74A5" w:rsidRDefault="00E231E5"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9%</w:t>
            </w:r>
          </w:p>
        </w:tc>
      </w:tr>
      <w:tr w:rsidR="006827FA" w:rsidRPr="005F74A5" w14:paraId="3F10BA50" w14:textId="77777777" w:rsidTr="006A4AA4">
        <w:trPr>
          <w:trHeight w:hRule="exact" w:val="437"/>
          <w:jc w:val="center"/>
        </w:trPr>
        <w:tc>
          <w:tcPr>
            <w:tcW w:w="432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hideMark/>
          </w:tcPr>
          <w:p w14:paraId="33684652" w14:textId="77777777" w:rsidR="00B212C9" w:rsidRPr="005F74A5" w:rsidRDefault="00B212C9" w:rsidP="007D777C">
            <w:pPr>
              <w:spacing w:line="360" w:lineRule="auto"/>
              <w:rPr>
                <w:rFonts w:ascii="Times New Roman" w:eastAsia="Times New Roman" w:hAnsi="Times New Roman" w:cs="Times New Roman"/>
                <w:b/>
                <w:bCs/>
                <w:color w:val="000000" w:themeColor="text1"/>
                <w:lang w:eastAsia="en-US"/>
              </w:rPr>
            </w:pPr>
            <w:r w:rsidRPr="005F74A5">
              <w:rPr>
                <w:rFonts w:ascii="Times New Roman" w:eastAsia="Times New Roman" w:hAnsi="Times New Roman" w:cs="Times New Roman"/>
                <w:b/>
                <w:bCs/>
                <w:color w:val="000000" w:themeColor="text1"/>
                <w:lang w:eastAsia="en-US"/>
              </w:rPr>
              <w:t>z wykształceniem wyższym</w:t>
            </w:r>
          </w:p>
        </w:tc>
        <w:tc>
          <w:tcPr>
            <w:tcW w:w="2735" w:type="dxa"/>
            <w:tcBorders>
              <w:top w:val="single" w:sz="4" w:space="0" w:color="000000"/>
              <w:left w:val="single" w:sz="4" w:space="0" w:color="000000"/>
              <w:bottom w:val="single" w:sz="4" w:space="0" w:color="000000"/>
              <w:right w:val="single" w:sz="4" w:space="0" w:color="000000"/>
            </w:tcBorders>
            <w:vAlign w:val="center"/>
            <w:hideMark/>
          </w:tcPr>
          <w:p w14:paraId="425E8E2E" w14:textId="78D6D3F8" w:rsidR="00B212C9" w:rsidRPr="005F74A5" w:rsidRDefault="00E231E5"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28</w:t>
            </w:r>
          </w:p>
        </w:tc>
        <w:tc>
          <w:tcPr>
            <w:tcW w:w="2804" w:type="dxa"/>
            <w:tcBorders>
              <w:top w:val="single" w:sz="4" w:space="0" w:color="000000"/>
              <w:left w:val="single" w:sz="4" w:space="0" w:color="000000"/>
              <w:bottom w:val="single" w:sz="4" w:space="0" w:color="000000"/>
              <w:right w:val="single" w:sz="4" w:space="0" w:color="000000"/>
            </w:tcBorders>
            <w:vAlign w:val="center"/>
            <w:hideMark/>
          </w:tcPr>
          <w:p w14:paraId="4081651C" w14:textId="69A51599" w:rsidR="00B212C9" w:rsidRPr="005F74A5" w:rsidRDefault="00E231E5"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5%</w:t>
            </w:r>
          </w:p>
        </w:tc>
      </w:tr>
    </w:tbl>
    <w:p w14:paraId="3C73BBEB" w14:textId="77777777" w:rsidR="000E67C9" w:rsidRPr="005F74A5" w:rsidRDefault="000E67C9" w:rsidP="007D777C">
      <w:pPr>
        <w:pStyle w:val="Bezodstpw"/>
        <w:spacing w:line="360" w:lineRule="auto"/>
        <w:rPr>
          <w:rFonts w:ascii="Times New Roman" w:eastAsia="Times New Roman" w:hAnsi="Times New Roman" w:cs="Times New Roman"/>
        </w:rPr>
      </w:pPr>
    </w:p>
    <w:p w14:paraId="7FC8726A" w14:textId="5700C741" w:rsidR="00B212C9" w:rsidRPr="005F74A5" w:rsidRDefault="00B212C9"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Najczęściej z indywidualnych porad zawodowych korzystały osoby zarejestrowane w </w:t>
      </w:r>
      <w:r w:rsidR="000E67C9" w:rsidRPr="005F74A5">
        <w:rPr>
          <w:rFonts w:ascii="Times New Roman" w:eastAsia="Times New Roman" w:hAnsi="Times New Roman" w:cs="Times New Roman"/>
          <w:color w:val="000000" w:themeColor="text1"/>
        </w:rPr>
        <w:t>U</w:t>
      </w:r>
      <w:r w:rsidRPr="005F74A5">
        <w:rPr>
          <w:rFonts w:ascii="Times New Roman" w:eastAsia="Times New Roman" w:hAnsi="Times New Roman" w:cs="Times New Roman"/>
          <w:color w:val="000000" w:themeColor="text1"/>
        </w:rPr>
        <w:t xml:space="preserve">rzędzie </w:t>
      </w:r>
      <w:r w:rsidR="000E67C9" w:rsidRPr="005F74A5">
        <w:rPr>
          <w:rFonts w:ascii="Times New Roman" w:eastAsia="Times New Roman" w:hAnsi="Times New Roman" w:cs="Times New Roman"/>
          <w:color w:val="000000" w:themeColor="text1"/>
        </w:rPr>
        <w:t>P</w:t>
      </w:r>
      <w:r w:rsidRPr="005F74A5">
        <w:rPr>
          <w:rFonts w:ascii="Times New Roman" w:eastAsia="Times New Roman" w:hAnsi="Times New Roman" w:cs="Times New Roman"/>
          <w:color w:val="000000" w:themeColor="text1"/>
        </w:rPr>
        <w:t>racy</w:t>
      </w:r>
      <w:r w:rsidR="000E67C9" w:rsidRPr="005F74A5">
        <w:rPr>
          <w:rFonts w:ascii="Times New Roman" w:eastAsia="Times New Roman" w:hAnsi="Times New Roman" w:cs="Times New Roman"/>
          <w:color w:val="000000" w:themeColor="text1"/>
        </w:rPr>
        <w:t xml:space="preserve"> poniżej 6 miesięcy, bezrobotni zamieszkali na wsi oraz bezrobotni do 30 r.ż.</w:t>
      </w:r>
    </w:p>
    <w:p w14:paraId="4982915F" w14:textId="3E75A2BC" w:rsidR="000E67C9" w:rsidRPr="005F74A5" w:rsidRDefault="00B212C9"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Najmniej liczną grupę korzystającą z usług doradców zawodowych były osoby posiadające </w:t>
      </w:r>
      <w:r w:rsidR="000E67C9" w:rsidRPr="005F74A5">
        <w:rPr>
          <w:rFonts w:ascii="Times New Roman" w:eastAsia="Times New Roman" w:hAnsi="Times New Roman" w:cs="Times New Roman"/>
          <w:color w:val="000000" w:themeColor="text1"/>
        </w:rPr>
        <w:t>doświadczenie zawodowe nie przekraczające 1 roku oraz posiadające wykształcenie wyższe.</w:t>
      </w:r>
    </w:p>
    <w:p w14:paraId="58331BF1" w14:textId="518B681C" w:rsidR="00E85284" w:rsidRPr="005F74A5" w:rsidRDefault="00B212C9">
      <w:pPr>
        <w:pStyle w:val="Nagwek5"/>
        <w:numPr>
          <w:ilvl w:val="0"/>
          <w:numId w:val="8"/>
        </w:numPr>
        <w:spacing w:line="360" w:lineRule="auto"/>
        <w:jc w:val="both"/>
        <w:rPr>
          <w:i w:val="0"/>
          <w:iCs w:val="0"/>
          <w:color w:val="000000" w:themeColor="text1"/>
          <w:sz w:val="22"/>
          <w:szCs w:val="22"/>
        </w:rPr>
      </w:pPr>
      <w:r w:rsidRPr="005F74A5">
        <w:rPr>
          <w:i w:val="0"/>
          <w:iCs w:val="0"/>
          <w:color w:val="000000" w:themeColor="text1"/>
          <w:sz w:val="22"/>
          <w:szCs w:val="22"/>
        </w:rPr>
        <w:t>Porady grupowe</w:t>
      </w:r>
    </w:p>
    <w:p w14:paraId="6C25D85B" w14:textId="4C88F3A8" w:rsidR="000E67C9" w:rsidRPr="005F74A5" w:rsidRDefault="000E67C9" w:rsidP="007D777C">
      <w:pPr>
        <w:spacing w:line="360" w:lineRule="auto"/>
        <w:jc w:val="both"/>
        <w:rPr>
          <w:rFonts w:ascii="Times New Roman" w:hAnsi="Times New Roman" w:cs="Times New Roman"/>
        </w:rPr>
      </w:pPr>
      <w:r w:rsidRPr="005F74A5">
        <w:rPr>
          <w:rFonts w:ascii="Times New Roman" w:hAnsi="Times New Roman" w:cs="Times New Roman"/>
        </w:rPr>
        <w:t xml:space="preserve">W ramach grupowych porad zawodowych zorganizowano 3 spotkania, z których skorzystało 27 osób. Najczęściej z grupowych porad zawodowych korzystali bezrobotni do 30 </w:t>
      </w:r>
      <w:proofErr w:type="spellStart"/>
      <w:r w:rsidRPr="005F74A5">
        <w:rPr>
          <w:rFonts w:ascii="Times New Roman" w:hAnsi="Times New Roman" w:cs="Times New Roman"/>
        </w:rPr>
        <w:t>r.ż</w:t>
      </w:r>
      <w:proofErr w:type="spellEnd"/>
      <w:r w:rsidRPr="005F74A5">
        <w:rPr>
          <w:rFonts w:ascii="Times New Roman" w:hAnsi="Times New Roman" w:cs="Times New Roman"/>
        </w:rPr>
        <w:t xml:space="preserve"> (55%) oraz zamieszkali </w:t>
      </w:r>
      <w:r w:rsidR="007D777C" w:rsidRPr="005F74A5">
        <w:rPr>
          <w:rFonts w:ascii="Times New Roman" w:hAnsi="Times New Roman" w:cs="Times New Roman"/>
        </w:rPr>
        <w:t xml:space="preserve">           </w:t>
      </w:r>
      <w:r w:rsidRPr="005F74A5">
        <w:rPr>
          <w:rFonts w:ascii="Times New Roman" w:hAnsi="Times New Roman" w:cs="Times New Roman"/>
        </w:rPr>
        <w:t>na wsi (55%).</w:t>
      </w:r>
    </w:p>
    <w:p w14:paraId="5F827C7D" w14:textId="7E94FD71" w:rsidR="000E67C9" w:rsidRPr="005F74A5" w:rsidRDefault="000E67C9" w:rsidP="007D777C">
      <w:pPr>
        <w:spacing w:line="360" w:lineRule="auto"/>
        <w:jc w:val="both"/>
        <w:rPr>
          <w:rFonts w:ascii="Times New Roman" w:hAnsi="Times New Roman" w:cs="Times New Roman"/>
          <w:b/>
          <w:bCs/>
        </w:rPr>
      </w:pPr>
      <w:r w:rsidRPr="005F74A5">
        <w:rPr>
          <w:rFonts w:ascii="Times New Roman" w:hAnsi="Times New Roman" w:cs="Times New Roman"/>
          <w:b/>
          <w:bCs/>
        </w:rPr>
        <w:t xml:space="preserve">Celem </w:t>
      </w:r>
      <w:r w:rsidR="001C2DF2" w:rsidRPr="005F74A5">
        <w:rPr>
          <w:rFonts w:ascii="Times New Roman" w:hAnsi="Times New Roman" w:cs="Times New Roman"/>
          <w:b/>
          <w:bCs/>
        </w:rPr>
        <w:t>grupowych porad zawodowych było:</w:t>
      </w:r>
    </w:p>
    <w:p w14:paraId="34CBDD20" w14:textId="3CF83F69" w:rsidR="001C2DF2" w:rsidRPr="005F74A5" w:rsidRDefault="001C2DF2">
      <w:pPr>
        <w:pStyle w:val="Akapitzlist"/>
        <w:numPr>
          <w:ilvl w:val="0"/>
          <w:numId w:val="25"/>
        </w:numPr>
        <w:spacing w:line="360" w:lineRule="auto"/>
        <w:jc w:val="both"/>
        <w:rPr>
          <w:rFonts w:ascii="Times New Roman" w:hAnsi="Times New Roman" w:cs="Times New Roman"/>
        </w:rPr>
      </w:pPr>
      <w:r w:rsidRPr="005F74A5">
        <w:rPr>
          <w:rFonts w:ascii="Times New Roman" w:hAnsi="Times New Roman" w:cs="Times New Roman"/>
        </w:rPr>
        <w:t>pozyskanie wiedzy i umiejętności zachowania się podczas rozmowy kwalifikacyjnej</w:t>
      </w:r>
    </w:p>
    <w:p w14:paraId="1AA56EA5" w14:textId="0A05038B" w:rsidR="007D777C" w:rsidRPr="005F74A5" w:rsidRDefault="007D777C" w:rsidP="007D777C">
      <w:pPr>
        <w:spacing w:line="360" w:lineRule="auto"/>
        <w:jc w:val="both"/>
        <w:rPr>
          <w:rFonts w:ascii="Times New Roman" w:hAnsi="Times New Roman" w:cs="Times New Roman"/>
        </w:rPr>
      </w:pPr>
    </w:p>
    <w:p w14:paraId="7D65A6B0" w14:textId="77777777" w:rsidR="007D777C" w:rsidRPr="005F74A5" w:rsidRDefault="007D777C" w:rsidP="007D777C">
      <w:pPr>
        <w:spacing w:line="360" w:lineRule="auto"/>
        <w:jc w:val="both"/>
        <w:rPr>
          <w:rFonts w:ascii="Times New Roman" w:hAnsi="Times New Roman" w:cs="Times New Roman"/>
        </w:rPr>
      </w:pPr>
    </w:p>
    <w:p w14:paraId="259021CB" w14:textId="29538A36" w:rsidR="00B212C9" w:rsidRPr="005F74A5" w:rsidRDefault="000E67C9">
      <w:pPr>
        <w:pStyle w:val="Nagwek5"/>
        <w:numPr>
          <w:ilvl w:val="1"/>
          <w:numId w:val="14"/>
        </w:numPr>
        <w:spacing w:line="360" w:lineRule="auto"/>
        <w:jc w:val="both"/>
        <w:rPr>
          <w:i w:val="0"/>
          <w:iCs w:val="0"/>
          <w:color w:val="000000" w:themeColor="text1"/>
          <w:sz w:val="22"/>
          <w:szCs w:val="22"/>
        </w:rPr>
      </w:pPr>
      <w:r w:rsidRPr="005F74A5">
        <w:rPr>
          <w:i w:val="0"/>
          <w:iCs w:val="0"/>
          <w:color w:val="000000" w:themeColor="text1"/>
          <w:sz w:val="22"/>
          <w:szCs w:val="22"/>
        </w:rPr>
        <w:lastRenderedPageBreak/>
        <w:t xml:space="preserve"> </w:t>
      </w:r>
      <w:r w:rsidR="00B212C9" w:rsidRPr="005F74A5">
        <w:rPr>
          <w:i w:val="0"/>
          <w:iCs w:val="0"/>
          <w:color w:val="806000" w:themeColor="accent4" w:themeShade="80"/>
          <w:sz w:val="22"/>
          <w:szCs w:val="22"/>
        </w:rPr>
        <w:t>Informacja zawodowa</w:t>
      </w:r>
    </w:p>
    <w:p w14:paraId="256D1D7F" w14:textId="23196ACF" w:rsidR="00B212C9" w:rsidRPr="005F74A5" w:rsidRDefault="00B212C9" w:rsidP="007D777C">
      <w:pPr>
        <w:spacing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W 202</w:t>
      </w:r>
      <w:r w:rsidR="001C2DF2" w:rsidRPr="005F74A5">
        <w:rPr>
          <w:rFonts w:ascii="Times New Roman" w:eastAsia="Times New Roman" w:hAnsi="Times New Roman" w:cs="Times New Roman"/>
          <w:color w:val="000000" w:themeColor="text1"/>
        </w:rPr>
        <w:t>2</w:t>
      </w:r>
      <w:r w:rsidRPr="005F74A5">
        <w:rPr>
          <w:rFonts w:ascii="Times New Roman" w:eastAsia="Times New Roman" w:hAnsi="Times New Roman" w:cs="Times New Roman"/>
          <w:color w:val="000000" w:themeColor="text1"/>
        </w:rPr>
        <w:t xml:space="preserve"> roku doradcy, w ramach swych zadań, świadczyli także usługi w postaci: </w:t>
      </w:r>
    </w:p>
    <w:p w14:paraId="6611662E" w14:textId="70077CDE" w:rsidR="00B212C9" w:rsidRPr="005F74A5" w:rsidRDefault="00B212C9">
      <w:pPr>
        <w:pStyle w:val="Nagwek5"/>
        <w:numPr>
          <w:ilvl w:val="0"/>
          <w:numId w:val="8"/>
        </w:numPr>
        <w:spacing w:line="360" w:lineRule="auto"/>
        <w:jc w:val="both"/>
        <w:rPr>
          <w:i w:val="0"/>
          <w:iCs w:val="0"/>
          <w:color w:val="000000" w:themeColor="text1"/>
          <w:sz w:val="22"/>
          <w:szCs w:val="22"/>
        </w:rPr>
      </w:pPr>
      <w:r w:rsidRPr="005F74A5">
        <w:rPr>
          <w:i w:val="0"/>
          <w:iCs w:val="0"/>
          <w:color w:val="000000" w:themeColor="text1"/>
          <w:sz w:val="22"/>
          <w:szCs w:val="22"/>
        </w:rPr>
        <w:t>Indywidualnej informacji zawodowej</w:t>
      </w:r>
    </w:p>
    <w:p w14:paraId="4489D2C5" w14:textId="448AAC86" w:rsidR="00B212C9" w:rsidRPr="005F74A5" w:rsidRDefault="00B212C9" w:rsidP="007D777C">
      <w:pPr>
        <w:spacing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Z indywidualnej informacji zawodowej skorzystało </w:t>
      </w:r>
      <w:r w:rsidR="001C2DF2" w:rsidRPr="005F74A5">
        <w:rPr>
          <w:rFonts w:ascii="Times New Roman" w:eastAsia="Times New Roman" w:hAnsi="Times New Roman" w:cs="Times New Roman"/>
          <w:color w:val="000000" w:themeColor="text1"/>
        </w:rPr>
        <w:t>339</w:t>
      </w:r>
      <w:r w:rsidRPr="005F74A5">
        <w:rPr>
          <w:rFonts w:ascii="Times New Roman" w:eastAsia="Times New Roman" w:hAnsi="Times New Roman" w:cs="Times New Roman"/>
          <w:color w:val="000000" w:themeColor="text1"/>
        </w:rPr>
        <w:t xml:space="preserve"> osób, w tym </w:t>
      </w:r>
      <w:r w:rsidR="001C2DF2" w:rsidRPr="005F74A5">
        <w:rPr>
          <w:rFonts w:ascii="Times New Roman" w:eastAsia="Times New Roman" w:hAnsi="Times New Roman" w:cs="Times New Roman"/>
          <w:color w:val="000000" w:themeColor="text1"/>
        </w:rPr>
        <w:t>173</w:t>
      </w:r>
      <w:r w:rsidRPr="005F74A5">
        <w:rPr>
          <w:rFonts w:ascii="Times New Roman" w:eastAsia="Times New Roman" w:hAnsi="Times New Roman" w:cs="Times New Roman"/>
          <w:color w:val="000000" w:themeColor="text1"/>
        </w:rPr>
        <w:t xml:space="preserve"> kobiet.</w:t>
      </w:r>
    </w:p>
    <w:p w14:paraId="7667A428" w14:textId="77777777" w:rsidR="00B212C9" w:rsidRPr="005F74A5" w:rsidRDefault="00B212C9" w:rsidP="007D777C">
      <w:pPr>
        <w:pStyle w:val="Nagwek5"/>
        <w:spacing w:line="360" w:lineRule="auto"/>
        <w:jc w:val="both"/>
        <w:rPr>
          <w:i w:val="0"/>
          <w:iCs w:val="0"/>
          <w:color w:val="000000" w:themeColor="text1"/>
          <w:sz w:val="22"/>
          <w:szCs w:val="22"/>
        </w:rPr>
      </w:pPr>
      <w:r w:rsidRPr="005F74A5">
        <w:rPr>
          <w:i w:val="0"/>
          <w:iCs w:val="0"/>
          <w:color w:val="000000" w:themeColor="text1"/>
          <w:sz w:val="22"/>
          <w:szCs w:val="22"/>
        </w:rPr>
        <w:t>Najczęściej pojawiająca się tematyka:</w:t>
      </w:r>
    </w:p>
    <w:p w14:paraId="01119583" w14:textId="77777777" w:rsidR="00B212C9" w:rsidRPr="005F74A5" w:rsidRDefault="00B212C9">
      <w:pPr>
        <w:numPr>
          <w:ilvl w:val="0"/>
          <w:numId w:val="3"/>
        </w:numPr>
        <w:spacing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zasady tworzenia dokumentów aplikacyjnych;</w:t>
      </w:r>
    </w:p>
    <w:p w14:paraId="1AA16330" w14:textId="77777777" w:rsidR="00B212C9" w:rsidRPr="005F74A5" w:rsidRDefault="00B212C9">
      <w:pPr>
        <w:numPr>
          <w:ilvl w:val="0"/>
          <w:numId w:val="3"/>
        </w:numPr>
        <w:spacing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metody poszukiwania pracy;</w:t>
      </w:r>
    </w:p>
    <w:p w14:paraId="3C66DC71" w14:textId="77777777" w:rsidR="00B212C9" w:rsidRPr="005F74A5" w:rsidRDefault="00B212C9">
      <w:pPr>
        <w:numPr>
          <w:ilvl w:val="0"/>
          <w:numId w:val="3"/>
        </w:numPr>
        <w:spacing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sposoby przekwalifikowania się;</w:t>
      </w:r>
    </w:p>
    <w:p w14:paraId="51239C46" w14:textId="77777777" w:rsidR="00B212C9" w:rsidRPr="005F74A5" w:rsidRDefault="00B212C9">
      <w:pPr>
        <w:numPr>
          <w:ilvl w:val="0"/>
          <w:numId w:val="3"/>
        </w:numPr>
        <w:spacing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warunki podejmowania działalności gospodarczej;</w:t>
      </w:r>
    </w:p>
    <w:p w14:paraId="5E2F1B05" w14:textId="77777777" w:rsidR="00B212C9" w:rsidRPr="005F74A5" w:rsidRDefault="00B212C9">
      <w:pPr>
        <w:numPr>
          <w:ilvl w:val="0"/>
          <w:numId w:val="3"/>
        </w:numPr>
        <w:spacing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warunki świadczenia pracy (rodzaje umów);</w:t>
      </w:r>
    </w:p>
    <w:p w14:paraId="502C76BE" w14:textId="77777777" w:rsidR="00B212C9" w:rsidRPr="005F74A5" w:rsidRDefault="00B212C9">
      <w:pPr>
        <w:numPr>
          <w:ilvl w:val="0"/>
          <w:numId w:val="3"/>
        </w:numPr>
        <w:spacing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instytucje pomocne  w rozwiązywaniu problemów zawodowych;</w:t>
      </w:r>
    </w:p>
    <w:p w14:paraId="6FE1AC2F" w14:textId="2705C98B" w:rsidR="007D2837" w:rsidRPr="005F74A5" w:rsidRDefault="00B212C9">
      <w:pPr>
        <w:numPr>
          <w:ilvl w:val="0"/>
          <w:numId w:val="3"/>
        </w:numPr>
        <w:spacing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wykorzystanie usług i instrumentów rynku pracy w aktywnym poszukiwaniu pracy.</w:t>
      </w:r>
    </w:p>
    <w:p w14:paraId="643F323A" w14:textId="5E98E9E0" w:rsidR="00E85284" w:rsidRPr="005F74A5" w:rsidRDefault="00B212C9">
      <w:pPr>
        <w:pStyle w:val="Nagwek5"/>
        <w:numPr>
          <w:ilvl w:val="0"/>
          <w:numId w:val="8"/>
        </w:numPr>
        <w:spacing w:line="360" w:lineRule="auto"/>
        <w:jc w:val="both"/>
        <w:rPr>
          <w:i w:val="0"/>
          <w:iCs w:val="0"/>
          <w:color w:val="000000" w:themeColor="text1"/>
          <w:sz w:val="22"/>
          <w:szCs w:val="22"/>
        </w:rPr>
      </w:pPr>
      <w:r w:rsidRPr="005F74A5">
        <w:rPr>
          <w:i w:val="0"/>
          <w:iCs w:val="0"/>
          <w:color w:val="000000" w:themeColor="text1"/>
          <w:sz w:val="22"/>
          <w:szCs w:val="22"/>
        </w:rPr>
        <w:t>Grupowej informacji zawodowej</w:t>
      </w:r>
    </w:p>
    <w:p w14:paraId="147774B7" w14:textId="42171651" w:rsidR="00FC3C0C" w:rsidRPr="005F74A5" w:rsidRDefault="001C2DF2" w:rsidP="007D777C">
      <w:pPr>
        <w:spacing w:line="360" w:lineRule="auto"/>
        <w:jc w:val="both"/>
        <w:rPr>
          <w:rFonts w:ascii="Times New Roman" w:hAnsi="Times New Roman" w:cs="Times New Roman"/>
        </w:rPr>
      </w:pPr>
      <w:r w:rsidRPr="005F74A5">
        <w:rPr>
          <w:rFonts w:ascii="Times New Roman" w:hAnsi="Times New Roman" w:cs="Times New Roman"/>
        </w:rPr>
        <w:t xml:space="preserve">W ramach grupowej informacji zawodowej zorganizowano 3 spotkania, w których udział wzięło 20 osób. Najczęściej </w:t>
      </w:r>
      <w:r w:rsidR="00FC3C0C" w:rsidRPr="005F74A5">
        <w:rPr>
          <w:rFonts w:ascii="Times New Roman" w:hAnsi="Times New Roman" w:cs="Times New Roman"/>
        </w:rPr>
        <w:t>z grupowej informacji zawodowej korzystali bezrobotni zarejestrowani do 6 miesięcy (65%) oraz bezrobotni do 30 r.ż</w:t>
      </w:r>
      <w:r w:rsidR="00E67ACA" w:rsidRPr="005F74A5">
        <w:rPr>
          <w:rFonts w:ascii="Times New Roman" w:hAnsi="Times New Roman" w:cs="Times New Roman"/>
        </w:rPr>
        <w:t>.</w:t>
      </w:r>
      <w:r w:rsidR="00FC3C0C" w:rsidRPr="005F74A5">
        <w:rPr>
          <w:rFonts w:ascii="Times New Roman" w:hAnsi="Times New Roman" w:cs="Times New Roman"/>
        </w:rPr>
        <w:t xml:space="preserve"> (45%). </w:t>
      </w:r>
    </w:p>
    <w:p w14:paraId="4462B805" w14:textId="1593875A" w:rsidR="00FC3C0C" w:rsidRPr="005F74A5" w:rsidRDefault="00FC3C0C" w:rsidP="007D777C">
      <w:pPr>
        <w:spacing w:after="0" w:line="360" w:lineRule="auto"/>
        <w:jc w:val="both"/>
        <w:rPr>
          <w:rFonts w:ascii="Times New Roman" w:hAnsi="Times New Roman" w:cs="Times New Roman"/>
          <w:b/>
          <w:bCs/>
        </w:rPr>
      </w:pPr>
      <w:r w:rsidRPr="005F74A5">
        <w:rPr>
          <w:rFonts w:ascii="Times New Roman" w:hAnsi="Times New Roman" w:cs="Times New Roman"/>
          <w:b/>
          <w:bCs/>
        </w:rPr>
        <w:t>Tematyka spotkań dotyczyła:</w:t>
      </w:r>
    </w:p>
    <w:p w14:paraId="57BC47C2" w14:textId="2CD176EE" w:rsidR="00FC3C0C" w:rsidRPr="005F74A5" w:rsidRDefault="00FC3C0C">
      <w:pPr>
        <w:pStyle w:val="Akapitzlist"/>
        <w:numPr>
          <w:ilvl w:val="0"/>
          <w:numId w:val="26"/>
        </w:numPr>
        <w:spacing w:after="0" w:line="360" w:lineRule="auto"/>
        <w:jc w:val="both"/>
        <w:rPr>
          <w:rFonts w:ascii="Times New Roman" w:hAnsi="Times New Roman" w:cs="Times New Roman"/>
        </w:rPr>
      </w:pPr>
      <w:r w:rsidRPr="005F74A5">
        <w:rPr>
          <w:rFonts w:ascii="Times New Roman" w:hAnsi="Times New Roman" w:cs="Times New Roman"/>
        </w:rPr>
        <w:t>zasad tworzenia i realizacji Indywidualnego Planu Działania,</w:t>
      </w:r>
    </w:p>
    <w:p w14:paraId="7ACC51D0" w14:textId="01C16BCC" w:rsidR="00FC3C0C" w:rsidRPr="005F74A5" w:rsidRDefault="00FC3C0C">
      <w:pPr>
        <w:pStyle w:val="Akapitzlist"/>
        <w:numPr>
          <w:ilvl w:val="0"/>
          <w:numId w:val="26"/>
        </w:numPr>
        <w:spacing w:after="0" w:line="360" w:lineRule="auto"/>
        <w:jc w:val="both"/>
        <w:rPr>
          <w:rFonts w:ascii="Times New Roman" w:hAnsi="Times New Roman" w:cs="Times New Roman"/>
        </w:rPr>
      </w:pPr>
      <w:r w:rsidRPr="005F74A5">
        <w:rPr>
          <w:rFonts w:ascii="Times New Roman" w:hAnsi="Times New Roman" w:cs="Times New Roman"/>
        </w:rPr>
        <w:t>praw i obowiązków osoby bezrobotnej.</w:t>
      </w:r>
    </w:p>
    <w:p w14:paraId="309A9467" w14:textId="02A4255D" w:rsidR="00E4148E" w:rsidRPr="005F74A5" w:rsidRDefault="00FC3C0C">
      <w:pPr>
        <w:pStyle w:val="Nagwek5"/>
        <w:numPr>
          <w:ilvl w:val="1"/>
          <w:numId w:val="14"/>
        </w:numPr>
        <w:spacing w:line="360" w:lineRule="auto"/>
        <w:jc w:val="both"/>
        <w:rPr>
          <w:i w:val="0"/>
          <w:iCs w:val="0"/>
          <w:color w:val="806000" w:themeColor="accent4" w:themeShade="80"/>
          <w:sz w:val="22"/>
          <w:szCs w:val="22"/>
        </w:rPr>
      </w:pPr>
      <w:r w:rsidRPr="005F74A5">
        <w:rPr>
          <w:i w:val="0"/>
          <w:iCs w:val="0"/>
          <w:color w:val="000000" w:themeColor="text1"/>
          <w:sz w:val="22"/>
          <w:szCs w:val="22"/>
        </w:rPr>
        <w:t xml:space="preserve"> </w:t>
      </w:r>
      <w:r w:rsidR="00E4148E" w:rsidRPr="005F74A5">
        <w:rPr>
          <w:i w:val="0"/>
          <w:iCs w:val="0"/>
          <w:color w:val="806000" w:themeColor="accent4" w:themeShade="80"/>
          <w:sz w:val="22"/>
          <w:szCs w:val="22"/>
        </w:rPr>
        <w:t xml:space="preserve">Poradnictwo zawodowe dla uczniów szkół </w:t>
      </w:r>
      <w:r w:rsidRPr="005F74A5">
        <w:rPr>
          <w:i w:val="0"/>
          <w:iCs w:val="0"/>
          <w:color w:val="806000" w:themeColor="accent4" w:themeShade="80"/>
          <w:sz w:val="22"/>
          <w:szCs w:val="22"/>
        </w:rPr>
        <w:t>ponadpodstawowych:</w:t>
      </w:r>
    </w:p>
    <w:p w14:paraId="4D73EBDA" w14:textId="2C07D0E6" w:rsidR="00B212C9" w:rsidRPr="005F74A5" w:rsidRDefault="00B212C9" w:rsidP="007D777C">
      <w:pPr>
        <w:spacing w:after="0"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b/>
          <w:color w:val="000000" w:themeColor="text1"/>
        </w:rPr>
        <w:t xml:space="preserve"> </w:t>
      </w:r>
      <w:r w:rsidRPr="005F74A5">
        <w:rPr>
          <w:rFonts w:ascii="Times New Roman" w:eastAsia="Times New Roman" w:hAnsi="Times New Roman" w:cs="Times New Roman"/>
          <w:color w:val="000000" w:themeColor="text1"/>
        </w:rPr>
        <w:t>W 202</w:t>
      </w:r>
      <w:r w:rsidR="00FC3C0C" w:rsidRPr="005F74A5">
        <w:rPr>
          <w:rFonts w:ascii="Times New Roman" w:eastAsia="Times New Roman" w:hAnsi="Times New Roman" w:cs="Times New Roman"/>
          <w:color w:val="000000" w:themeColor="text1"/>
        </w:rPr>
        <w:t>2</w:t>
      </w:r>
      <w:r w:rsidRPr="005F74A5">
        <w:rPr>
          <w:rFonts w:ascii="Times New Roman" w:eastAsia="Times New Roman" w:hAnsi="Times New Roman" w:cs="Times New Roman"/>
          <w:color w:val="000000" w:themeColor="text1"/>
        </w:rPr>
        <w:t xml:space="preserve"> roku świadczono usługi doradcze dla </w:t>
      </w:r>
      <w:r w:rsidR="00FC3C0C" w:rsidRPr="005F74A5">
        <w:rPr>
          <w:rFonts w:ascii="Times New Roman" w:eastAsia="Times New Roman" w:hAnsi="Times New Roman" w:cs="Times New Roman"/>
          <w:color w:val="000000" w:themeColor="text1"/>
        </w:rPr>
        <w:t xml:space="preserve">szkół. Pracownicy Urzędu przeprowadzili zajęcia dla uczniów w Zespole Szkół im. I Pułku Lotnictwa Myśliwskiego </w:t>
      </w:r>
      <w:r w:rsidR="00223D70" w:rsidRPr="005F74A5">
        <w:rPr>
          <w:rFonts w:ascii="Times New Roman" w:eastAsia="Times New Roman" w:hAnsi="Times New Roman" w:cs="Times New Roman"/>
          <w:color w:val="000000" w:themeColor="text1"/>
        </w:rPr>
        <w:t>„Warszawa” w Warce</w:t>
      </w:r>
      <w:r w:rsidR="00FC3C0C" w:rsidRPr="005F74A5">
        <w:rPr>
          <w:rFonts w:ascii="Times New Roman" w:eastAsia="Times New Roman" w:hAnsi="Times New Roman" w:cs="Times New Roman"/>
          <w:color w:val="000000" w:themeColor="text1"/>
        </w:rPr>
        <w:t>,</w:t>
      </w:r>
      <w:r w:rsidR="00DC5D0C" w:rsidRPr="005F74A5">
        <w:rPr>
          <w:rFonts w:ascii="Times New Roman" w:eastAsia="Times New Roman" w:hAnsi="Times New Roman" w:cs="Times New Roman"/>
          <w:color w:val="000000" w:themeColor="text1"/>
        </w:rPr>
        <w:t xml:space="preserve"> </w:t>
      </w:r>
      <w:r w:rsidR="00FC3C0C" w:rsidRPr="005F74A5">
        <w:rPr>
          <w:rFonts w:ascii="Times New Roman" w:eastAsia="Times New Roman" w:hAnsi="Times New Roman" w:cs="Times New Roman"/>
          <w:color w:val="000000" w:themeColor="text1"/>
        </w:rPr>
        <w:t>w Liceum Ogólnokształcącym im. P. Wysockiego w Warce, w Centrum Kształcenia Zawodowego i Ustawicznego</w:t>
      </w:r>
      <w:r w:rsidR="00DC5D0C" w:rsidRPr="005F74A5">
        <w:rPr>
          <w:rFonts w:ascii="Times New Roman" w:eastAsia="Times New Roman" w:hAnsi="Times New Roman" w:cs="Times New Roman"/>
          <w:color w:val="000000" w:themeColor="text1"/>
        </w:rPr>
        <w:t xml:space="preserve">  </w:t>
      </w:r>
      <w:r w:rsidR="00FC3C0C" w:rsidRPr="005F74A5">
        <w:rPr>
          <w:rFonts w:ascii="Times New Roman" w:eastAsia="Times New Roman" w:hAnsi="Times New Roman" w:cs="Times New Roman"/>
          <w:color w:val="000000" w:themeColor="text1"/>
        </w:rPr>
        <w:t xml:space="preserve"> w Nowej Wsi oraz w Zespole Szkół im. Armii Krajowej Obwodu Głuszec – Grójec w Grójcu.</w:t>
      </w:r>
    </w:p>
    <w:p w14:paraId="7AFEA7C6" w14:textId="6715AB12" w:rsidR="00FC3C0C" w:rsidRPr="005F74A5" w:rsidRDefault="00FC3C0C" w:rsidP="007D777C">
      <w:pPr>
        <w:spacing w:after="0" w:line="360" w:lineRule="auto"/>
        <w:contextualSpacing/>
        <w:jc w:val="both"/>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 xml:space="preserve">Łącznie w zajęciach uczestniczyło 475 uczniów. </w:t>
      </w:r>
    </w:p>
    <w:p w14:paraId="444BB33C" w14:textId="2635A900" w:rsidR="00B212C9" w:rsidRPr="005F74A5" w:rsidRDefault="00B212C9" w:rsidP="007D777C">
      <w:pPr>
        <w:pStyle w:val="Nagwek5"/>
        <w:spacing w:line="360" w:lineRule="auto"/>
        <w:jc w:val="both"/>
        <w:rPr>
          <w:i w:val="0"/>
          <w:iCs w:val="0"/>
          <w:color w:val="000000" w:themeColor="text1"/>
          <w:sz w:val="22"/>
          <w:szCs w:val="22"/>
        </w:rPr>
      </w:pPr>
      <w:r w:rsidRPr="005F74A5">
        <w:rPr>
          <w:i w:val="0"/>
          <w:iCs w:val="0"/>
          <w:color w:val="000000" w:themeColor="text1"/>
          <w:sz w:val="22"/>
          <w:szCs w:val="22"/>
        </w:rPr>
        <w:t>Tematyka spotkania dotyczyła:</w:t>
      </w:r>
    </w:p>
    <w:p w14:paraId="2727DBCA" w14:textId="6677B588" w:rsidR="00B212C9" w:rsidRPr="005F74A5" w:rsidRDefault="00B212C9">
      <w:pPr>
        <w:numPr>
          <w:ilvl w:val="0"/>
          <w:numId w:val="4"/>
        </w:numPr>
        <w:spacing w:after="0"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procedur związanych z rejestracją w PUP</w:t>
      </w:r>
      <w:r w:rsidR="008934E2" w:rsidRPr="005F74A5">
        <w:rPr>
          <w:rFonts w:ascii="Times New Roman" w:eastAsia="Times New Roman" w:hAnsi="Times New Roman" w:cs="Times New Roman"/>
          <w:color w:val="000000" w:themeColor="text1"/>
        </w:rPr>
        <w:t>,</w:t>
      </w:r>
    </w:p>
    <w:p w14:paraId="3F27A9CD" w14:textId="45B0E13D" w:rsidR="00B212C9" w:rsidRPr="005F74A5" w:rsidRDefault="00B212C9">
      <w:pPr>
        <w:numPr>
          <w:ilvl w:val="0"/>
          <w:numId w:val="4"/>
        </w:numPr>
        <w:spacing w:after="0"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form wsparcia realizowanych przez PUP</w:t>
      </w:r>
      <w:r w:rsidR="008934E2" w:rsidRPr="005F74A5">
        <w:rPr>
          <w:rFonts w:ascii="Times New Roman" w:eastAsia="Times New Roman" w:hAnsi="Times New Roman" w:cs="Times New Roman"/>
          <w:color w:val="000000" w:themeColor="text1"/>
        </w:rPr>
        <w:t>,</w:t>
      </w:r>
    </w:p>
    <w:p w14:paraId="6FA9FA02" w14:textId="624BA5B7" w:rsidR="00B212C9" w:rsidRPr="005F74A5" w:rsidRDefault="00B212C9">
      <w:pPr>
        <w:numPr>
          <w:ilvl w:val="0"/>
          <w:numId w:val="4"/>
        </w:numPr>
        <w:spacing w:after="0"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rynku pracy</w:t>
      </w:r>
      <w:r w:rsidR="008934E2" w:rsidRPr="005F74A5">
        <w:rPr>
          <w:rFonts w:ascii="Times New Roman" w:eastAsia="Times New Roman" w:hAnsi="Times New Roman" w:cs="Times New Roman"/>
          <w:color w:val="000000" w:themeColor="text1"/>
        </w:rPr>
        <w:t>,</w:t>
      </w:r>
    </w:p>
    <w:p w14:paraId="0C9A4FD6" w14:textId="2BF62A4F" w:rsidR="00DE1CAA" w:rsidRPr="005F74A5" w:rsidRDefault="00B212C9">
      <w:pPr>
        <w:numPr>
          <w:ilvl w:val="0"/>
          <w:numId w:val="4"/>
        </w:numPr>
        <w:spacing w:after="0"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metod poszukiwania pracy</w:t>
      </w:r>
      <w:r w:rsidR="008934E2" w:rsidRPr="005F74A5">
        <w:rPr>
          <w:rFonts w:ascii="Times New Roman" w:eastAsia="Times New Roman" w:hAnsi="Times New Roman" w:cs="Times New Roman"/>
          <w:color w:val="000000" w:themeColor="text1"/>
        </w:rPr>
        <w:t>,</w:t>
      </w:r>
    </w:p>
    <w:p w14:paraId="1DC1E2A8" w14:textId="26219333" w:rsidR="008934E2" w:rsidRPr="005F74A5" w:rsidRDefault="008934E2">
      <w:pPr>
        <w:numPr>
          <w:ilvl w:val="0"/>
          <w:numId w:val="4"/>
        </w:numPr>
        <w:spacing w:after="0"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zasad przygotowania dokumentów aplikacyjnych,</w:t>
      </w:r>
    </w:p>
    <w:p w14:paraId="5DE82332" w14:textId="644C36DE" w:rsidR="008934E2" w:rsidRPr="005F74A5" w:rsidRDefault="008934E2">
      <w:pPr>
        <w:numPr>
          <w:ilvl w:val="0"/>
          <w:numId w:val="4"/>
        </w:numPr>
        <w:spacing w:after="0"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metod rekrutacji,</w:t>
      </w:r>
    </w:p>
    <w:p w14:paraId="5AE1E193" w14:textId="7FF626A3" w:rsidR="008934E2" w:rsidRPr="005F74A5" w:rsidRDefault="008934E2">
      <w:pPr>
        <w:numPr>
          <w:ilvl w:val="0"/>
          <w:numId w:val="4"/>
        </w:numPr>
        <w:spacing w:after="0"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sposobów przeprowadzania rozmów kwalifikacyjnych.</w:t>
      </w:r>
    </w:p>
    <w:p w14:paraId="4C7FDE2F" w14:textId="77777777" w:rsidR="008934E2" w:rsidRPr="005F74A5" w:rsidRDefault="008934E2" w:rsidP="007D777C">
      <w:pPr>
        <w:pStyle w:val="Nagwek5"/>
        <w:spacing w:line="360" w:lineRule="auto"/>
        <w:jc w:val="both"/>
        <w:rPr>
          <w:i w:val="0"/>
          <w:iCs w:val="0"/>
          <w:color w:val="000000" w:themeColor="text1"/>
          <w:sz w:val="22"/>
          <w:szCs w:val="22"/>
        </w:rPr>
      </w:pPr>
      <w:r w:rsidRPr="005F74A5">
        <w:rPr>
          <w:i w:val="0"/>
          <w:iCs w:val="0"/>
          <w:color w:val="000000" w:themeColor="text1"/>
          <w:sz w:val="22"/>
          <w:szCs w:val="22"/>
        </w:rPr>
        <w:lastRenderedPageBreak/>
        <w:t>Osoby niezarejestrowane, korzystające z grupowej informacji zawodowej:</w:t>
      </w:r>
    </w:p>
    <w:tbl>
      <w:tblPr>
        <w:tblpPr w:leftFromText="141" w:rightFromText="141" w:vertAnchor="text" w:tblpXSpec="center" w:tblpY="1"/>
        <w:tblOverlap w:val="never"/>
        <w:tblW w:w="9371" w:type="dxa"/>
        <w:tblLayout w:type="fixed"/>
        <w:tblCellMar>
          <w:left w:w="70" w:type="dxa"/>
          <w:right w:w="70" w:type="dxa"/>
        </w:tblCellMar>
        <w:tblLook w:val="04A0" w:firstRow="1" w:lastRow="0" w:firstColumn="1" w:lastColumn="0" w:noHBand="0" w:noVBand="1"/>
      </w:tblPr>
      <w:tblGrid>
        <w:gridCol w:w="5953"/>
        <w:gridCol w:w="1516"/>
        <w:gridCol w:w="1902"/>
      </w:tblGrid>
      <w:tr w:rsidR="008934E2" w:rsidRPr="005F74A5" w14:paraId="7B1EFE26" w14:textId="77777777" w:rsidTr="00D101AE">
        <w:trPr>
          <w:trHeight w:val="20"/>
        </w:trPr>
        <w:tc>
          <w:tcPr>
            <w:tcW w:w="5953" w:type="dxa"/>
            <w:tcBorders>
              <w:top w:val="single" w:sz="4" w:space="0" w:color="auto"/>
              <w:left w:val="single" w:sz="8" w:space="0" w:color="auto"/>
              <w:bottom w:val="single" w:sz="4" w:space="0" w:color="auto"/>
              <w:right w:val="single" w:sz="8" w:space="0" w:color="auto"/>
            </w:tcBorders>
            <w:shd w:val="clear" w:color="auto" w:fill="FFF2CC" w:themeFill="accent4" w:themeFillTint="33"/>
            <w:noWrap/>
            <w:vAlign w:val="center"/>
            <w:hideMark/>
          </w:tcPr>
          <w:p w14:paraId="607B9540" w14:textId="77777777" w:rsidR="008934E2" w:rsidRPr="005F74A5" w:rsidRDefault="008934E2" w:rsidP="00D101AE">
            <w:pPr>
              <w:spacing w:line="360" w:lineRule="auto"/>
              <w:jc w:val="center"/>
              <w:rPr>
                <w:rFonts w:ascii="Times New Roman" w:eastAsia="Times New Roman" w:hAnsi="Times New Roman" w:cs="Times New Roman"/>
                <w:b/>
                <w:color w:val="000000" w:themeColor="text1"/>
                <w:lang w:eastAsia="en-US"/>
                <w14:textOutline w14:w="9525" w14:cap="rnd" w14:cmpd="sng" w14:algn="ctr">
                  <w14:noFill/>
                  <w14:prstDash w14:val="solid"/>
                  <w14:bevel/>
                </w14:textOutline>
                <w14:props3d w14:extrusionH="57150" w14:contourW="0" w14:prstMaterial="warmMatte">
                  <w14:bevelT w14:w="38100" w14:h="38100" w14:prst="circle"/>
                </w14:props3d>
              </w:rPr>
            </w:pPr>
            <w:r w:rsidRPr="005F74A5">
              <w:rPr>
                <w:rFonts w:ascii="Times New Roman" w:eastAsia="Times New Roman" w:hAnsi="Times New Roman" w:cs="Times New Roman"/>
                <w:b/>
                <w:color w:val="000000" w:themeColor="text1"/>
                <w:lang w:eastAsia="en-US"/>
                <w14:textOutline w14:w="9525" w14:cap="rnd" w14:cmpd="sng" w14:algn="ctr">
                  <w14:noFill/>
                  <w14:prstDash w14:val="solid"/>
                  <w14:bevel/>
                </w14:textOutline>
                <w14:props3d w14:extrusionH="57150" w14:contourW="0" w14:prstMaterial="warmMatte">
                  <w14:bevelT w14:w="38100" w14:h="38100" w14:prst="circle"/>
                </w14:props3d>
              </w:rPr>
              <w:t>Nazwa Placówki</w:t>
            </w:r>
          </w:p>
        </w:tc>
        <w:tc>
          <w:tcPr>
            <w:tcW w:w="1516"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0019B2D6" w14:textId="77777777" w:rsidR="008934E2" w:rsidRPr="005F74A5" w:rsidRDefault="008934E2" w:rsidP="00D101AE">
            <w:pPr>
              <w:spacing w:after="0" w:line="240" w:lineRule="auto"/>
              <w:jc w:val="center"/>
              <w:rPr>
                <w:rFonts w:ascii="Times New Roman" w:eastAsia="Times New Roman" w:hAnsi="Times New Roman" w:cs="Times New Roman"/>
                <w:b/>
                <w:color w:val="000000" w:themeColor="text1"/>
                <w:lang w:eastAsia="en-US"/>
                <w14:textOutline w14:w="9525" w14:cap="rnd" w14:cmpd="sng" w14:algn="ctr">
                  <w14:noFill/>
                  <w14:prstDash w14:val="solid"/>
                  <w14:bevel/>
                </w14:textOutline>
                <w14:props3d w14:extrusionH="57150" w14:contourW="0" w14:prstMaterial="warmMatte">
                  <w14:bevelT w14:w="38100" w14:h="38100" w14:prst="circle"/>
                </w14:props3d>
              </w:rPr>
            </w:pPr>
            <w:r w:rsidRPr="005F74A5">
              <w:rPr>
                <w:rFonts w:ascii="Times New Roman" w:eastAsia="Times New Roman" w:hAnsi="Times New Roman" w:cs="Times New Roman"/>
                <w:b/>
                <w:color w:val="000000" w:themeColor="text1"/>
                <w:lang w:eastAsia="en-US"/>
                <w14:textOutline w14:w="9525" w14:cap="rnd" w14:cmpd="sng" w14:algn="ctr">
                  <w14:noFill/>
                  <w14:prstDash w14:val="solid"/>
                  <w14:bevel/>
                </w14:textOutline>
                <w14:props3d w14:extrusionH="57150" w14:contourW="0" w14:prstMaterial="warmMatte">
                  <w14:bevelT w14:w="38100" w14:h="38100" w14:prst="circle"/>
                </w14:props3d>
              </w:rPr>
              <w:t>Liczba spotkań</w:t>
            </w:r>
          </w:p>
        </w:tc>
        <w:tc>
          <w:tcPr>
            <w:tcW w:w="1902" w:type="dxa"/>
            <w:tcBorders>
              <w:top w:val="single" w:sz="4" w:space="0" w:color="auto"/>
              <w:left w:val="nil"/>
              <w:bottom w:val="single" w:sz="4" w:space="0" w:color="auto"/>
              <w:right w:val="single" w:sz="8" w:space="0" w:color="auto"/>
            </w:tcBorders>
            <w:shd w:val="clear" w:color="auto" w:fill="FFF2CC" w:themeFill="accent4" w:themeFillTint="33"/>
            <w:noWrap/>
            <w:vAlign w:val="center"/>
            <w:hideMark/>
          </w:tcPr>
          <w:p w14:paraId="74EE7582" w14:textId="77777777" w:rsidR="008934E2" w:rsidRPr="005F74A5" w:rsidRDefault="008934E2" w:rsidP="00D101AE">
            <w:pPr>
              <w:spacing w:after="0" w:line="240" w:lineRule="auto"/>
              <w:jc w:val="center"/>
              <w:rPr>
                <w:rFonts w:ascii="Times New Roman" w:eastAsia="Times New Roman" w:hAnsi="Times New Roman" w:cs="Times New Roman"/>
                <w:b/>
                <w:color w:val="000000" w:themeColor="text1"/>
                <w:lang w:eastAsia="en-US"/>
                <w14:textOutline w14:w="9525" w14:cap="rnd" w14:cmpd="sng" w14:algn="ctr">
                  <w14:noFill/>
                  <w14:prstDash w14:val="solid"/>
                  <w14:bevel/>
                </w14:textOutline>
                <w14:props3d w14:extrusionH="57150" w14:contourW="0" w14:prstMaterial="warmMatte">
                  <w14:bevelT w14:w="38100" w14:h="38100" w14:prst="circle"/>
                </w14:props3d>
              </w:rPr>
            </w:pPr>
            <w:r w:rsidRPr="005F74A5">
              <w:rPr>
                <w:rFonts w:ascii="Times New Roman" w:eastAsia="Times New Roman" w:hAnsi="Times New Roman" w:cs="Times New Roman"/>
                <w:b/>
                <w:color w:val="000000" w:themeColor="text1"/>
                <w:lang w:eastAsia="en-US"/>
                <w14:textOutline w14:w="9525" w14:cap="rnd" w14:cmpd="sng" w14:algn="ctr">
                  <w14:noFill/>
                  <w14:prstDash w14:val="solid"/>
                  <w14:bevel/>
                </w14:textOutline>
                <w14:props3d w14:extrusionH="57150" w14:contourW="0" w14:prstMaterial="warmMatte">
                  <w14:bevelT w14:w="38100" w14:h="38100" w14:prst="circle"/>
                </w14:props3d>
              </w:rPr>
              <w:t>Liczba uczestników</w:t>
            </w:r>
          </w:p>
        </w:tc>
      </w:tr>
      <w:tr w:rsidR="008934E2" w:rsidRPr="005F74A5" w14:paraId="1686EF10" w14:textId="77777777" w:rsidTr="00D101AE">
        <w:trPr>
          <w:trHeight w:val="20"/>
        </w:trPr>
        <w:tc>
          <w:tcPr>
            <w:tcW w:w="5953" w:type="dxa"/>
            <w:tcBorders>
              <w:top w:val="single" w:sz="4" w:space="0" w:color="auto"/>
              <w:left w:val="single" w:sz="8" w:space="0" w:color="auto"/>
              <w:bottom w:val="single" w:sz="4" w:space="0" w:color="auto"/>
              <w:right w:val="single" w:sz="8" w:space="0" w:color="auto"/>
            </w:tcBorders>
            <w:noWrap/>
            <w:vAlign w:val="bottom"/>
            <w:hideMark/>
          </w:tcPr>
          <w:p w14:paraId="6F090471" w14:textId="3F2F6228" w:rsidR="008934E2" w:rsidRPr="005F74A5" w:rsidRDefault="008934E2" w:rsidP="00D101AE">
            <w:pPr>
              <w:spacing w:after="0" w:line="360" w:lineRule="auto"/>
              <w:rPr>
                <w:rFonts w:ascii="Times New Roman" w:eastAsia="Times New Roman" w:hAnsi="Times New Roman" w:cs="Times New Roman"/>
                <w:b/>
                <w:bCs/>
                <w:color w:val="000000" w:themeColor="text1"/>
                <w:lang w:eastAsia="en-US"/>
              </w:rPr>
            </w:pPr>
            <w:r w:rsidRPr="005F74A5">
              <w:rPr>
                <w:rFonts w:ascii="Times New Roman" w:eastAsia="Times New Roman" w:hAnsi="Times New Roman" w:cs="Times New Roman"/>
                <w:b/>
                <w:bCs/>
                <w:color w:val="000000" w:themeColor="text1"/>
                <w:lang w:eastAsia="en-US"/>
              </w:rPr>
              <w:t xml:space="preserve">Zespół Szkół im. I Pułku Lotnictwa Myśliwskiego </w:t>
            </w:r>
            <w:r w:rsidR="00223D70" w:rsidRPr="005F74A5">
              <w:rPr>
                <w:rFonts w:ascii="Times New Roman" w:eastAsia="Times New Roman" w:hAnsi="Times New Roman" w:cs="Times New Roman"/>
                <w:b/>
                <w:bCs/>
                <w:color w:val="000000" w:themeColor="text1"/>
                <w:lang w:eastAsia="en-US"/>
              </w:rPr>
              <w:t>„</w:t>
            </w:r>
            <w:r w:rsidRPr="005F74A5">
              <w:rPr>
                <w:rFonts w:ascii="Times New Roman" w:eastAsia="Times New Roman" w:hAnsi="Times New Roman" w:cs="Times New Roman"/>
                <w:b/>
                <w:bCs/>
                <w:color w:val="000000" w:themeColor="text1"/>
                <w:lang w:eastAsia="en-US"/>
              </w:rPr>
              <w:t>Warszaw</w:t>
            </w:r>
            <w:r w:rsidR="00223D70" w:rsidRPr="005F74A5">
              <w:rPr>
                <w:rFonts w:ascii="Times New Roman" w:eastAsia="Times New Roman" w:hAnsi="Times New Roman" w:cs="Times New Roman"/>
                <w:b/>
                <w:bCs/>
                <w:color w:val="000000" w:themeColor="text1"/>
                <w:lang w:eastAsia="en-US"/>
              </w:rPr>
              <w:t>a” w Warce</w:t>
            </w:r>
          </w:p>
        </w:tc>
        <w:tc>
          <w:tcPr>
            <w:tcW w:w="1516" w:type="dxa"/>
            <w:tcBorders>
              <w:top w:val="single" w:sz="4" w:space="0" w:color="auto"/>
              <w:left w:val="nil"/>
              <w:bottom w:val="single" w:sz="4" w:space="0" w:color="auto"/>
              <w:right w:val="single" w:sz="4" w:space="0" w:color="auto"/>
            </w:tcBorders>
            <w:noWrap/>
            <w:vAlign w:val="center"/>
            <w:hideMark/>
          </w:tcPr>
          <w:p w14:paraId="47FC6101" w14:textId="70097399" w:rsidR="008934E2" w:rsidRPr="005F74A5" w:rsidRDefault="008934E2" w:rsidP="00D101AE">
            <w:pPr>
              <w:spacing w:after="0"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1</w:t>
            </w:r>
          </w:p>
        </w:tc>
        <w:tc>
          <w:tcPr>
            <w:tcW w:w="1902" w:type="dxa"/>
            <w:tcBorders>
              <w:top w:val="single" w:sz="4" w:space="0" w:color="auto"/>
              <w:left w:val="nil"/>
              <w:bottom w:val="single" w:sz="4" w:space="0" w:color="auto"/>
              <w:right w:val="single" w:sz="8" w:space="0" w:color="auto"/>
            </w:tcBorders>
            <w:noWrap/>
            <w:vAlign w:val="center"/>
            <w:hideMark/>
          </w:tcPr>
          <w:p w14:paraId="38224A3E" w14:textId="538CC451" w:rsidR="008934E2" w:rsidRPr="005F74A5" w:rsidRDefault="008934E2" w:rsidP="00D101AE">
            <w:pPr>
              <w:spacing w:after="0"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135</w:t>
            </w:r>
          </w:p>
        </w:tc>
      </w:tr>
      <w:tr w:rsidR="008934E2" w:rsidRPr="005F74A5" w14:paraId="16846FA5" w14:textId="77777777" w:rsidTr="00D101AE">
        <w:trPr>
          <w:trHeight w:val="20"/>
        </w:trPr>
        <w:tc>
          <w:tcPr>
            <w:tcW w:w="5953" w:type="dxa"/>
            <w:tcBorders>
              <w:top w:val="single" w:sz="4" w:space="0" w:color="auto"/>
              <w:left w:val="single" w:sz="8" w:space="0" w:color="auto"/>
              <w:bottom w:val="single" w:sz="4" w:space="0" w:color="auto"/>
              <w:right w:val="single" w:sz="8" w:space="0" w:color="auto"/>
            </w:tcBorders>
            <w:noWrap/>
            <w:vAlign w:val="bottom"/>
          </w:tcPr>
          <w:p w14:paraId="19DDDE4D" w14:textId="47C59DFA" w:rsidR="008934E2" w:rsidRPr="005F74A5" w:rsidRDefault="008934E2" w:rsidP="00D101AE">
            <w:pPr>
              <w:spacing w:after="0" w:line="360" w:lineRule="auto"/>
              <w:rPr>
                <w:rFonts w:ascii="Times New Roman" w:eastAsia="Times New Roman" w:hAnsi="Times New Roman" w:cs="Times New Roman"/>
                <w:b/>
                <w:bCs/>
                <w:color w:val="000000" w:themeColor="text1"/>
                <w:lang w:eastAsia="en-US"/>
              </w:rPr>
            </w:pPr>
            <w:r w:rsidRPr="005F74A5">
              <w:rPr>
                <w:rFonts w:ascii="Times New Roman" w:eastAsia="Times New Roman" w:hAnsi="Times New Roman" w:cs="Times New Roman"/>
                <w:b/>
                <w:bCs/>
                <w:color w:val="000000" w:themeColor="text1"/>
                <w:lang w:eastAsia="en-US"/>
              </w:rPr>
              <w:t>Liceum Ogólnokształcące im. Piotra Wysockiego w Warce</w:t>
            </w:r>
          </w:p>
        </w:tc>
        <w:tc>
          <w:tcPr>
            <w:tcW w:w="1516" w:type="dxa"/>
            <w:tcBorders>
              <w:top w:val="single" w:sz="4" w:space="0" w:color="auto"/>
              <w:left w:val="nil"/>
              <w:bottom w:val="single" w:sz="4" w:space="0" w:color="auto"/>
              <w:right w:val="single" w:sz="4" w:space="0" w:color="auto"/>
            </w:tcBorders>
            <w:noWrap/>
            <w:vAlign w:val="center"/>
          </w:tcPr>
          <w:p w14:paraId="6FA5FA86" w14:textId="034A679A" w:rsidR="008934E2" w:rsidRPr="005F74A5" w:rsidRDefault="008934E2" w:rsidP="00D101AE">
            <w:pPr>
              <w:spacing w:after="0"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1</w:t>
            </w:r>
          </w:p>
        </w:tc>
        <w:tc>
          <w:tcPr>
            <w:tcW w:w="1902" w:type="dxa"/>
            <w:tcBorders>
              <w:top w:val="single" w:sz="4" w:space="0" w:color="auto"/>
              <w:left w:val="nil"/>
              <w:bottom w:val="single" w:sz="4" w:space="0" w:color="auto"/>
              <w:right w:val="single" w:sz="8" w:space="0" w:color="auto"/>
            </w:tcBorders>
            <w:noWrap/>
            <w:vAlign w:val="center"/>
          </w:tcPr>
          <w:p w14:paraId="4D88DC9E" w14:textId="20A6A73C" w:rsidR="008934E2" w:rsidRPr="005F74A5" w:rsidRDefault="008934E2" w:rsidP="00D101AE">
            <w:pPr>
              <w:spacing w:after="0"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70</w:t>
            </w:r>
          </w:p>
        </w:tc>
      </w:tr>
      <w:tr w:rsidR="008934E2" w:rsidRPr="005F74A5" w14:paraId="698DDF78" w14:textId="77777777" w:rsidTr="00D101AE">
        <w:trPr>
          <w:trHeight w:val="20"/>
        </w:trPr>
        <w:tc>
          <w:tcPr>
            <w:tcW w:w="5953" w:type="dxa"/>
            <w:tcBorders>
              <w:top w:val="single" w:sz="4" w:space="0" w:color="auto"/>
              <w:left w:val="single" w:sz="8" w:space="0" w:color="auto"/>
              <w:bottom w:val="single" w:sz="4" w:space="0" w:color="auto"/>
              <w:right w:val="single" w:sz="8" w:space="0" w:color="auto"/>
            </w:tcBorders>
            <w:noWrap/>
            <w:vAlign w:val="bottom"/>
          </w:tcPr>
          <w:p w14:paraId="4CCE6CA8" w14:textId="686DB85A" w:rsidR="008934E2" w:rsidRPr="005F74A5" w:rsidRDefault="008934E2" w:rsidP="00D101AE">
            <w:pPr>
              <w:spacing w:after="0" w:line="360" w:lineRule="auto"/>
              <w:rPr>
                <w:rFonts w:ascii="Times New Roman" w:eastAsia="Times New Roman" w:hAnsi="Times New Roman" w:cs="Times New Roman"/>
                <w:b/>
                <w:bCs/>
                <w:color w:val="000000" w:themeColor="text1"/>
                <w:lang w:eastAsia="en-US"/>
              </w:rPr>
            </w:pPr>
            <w:r w:rsidRPr="005F74A5">
              <w:rPr>
                <w:rFonts w:ascii="Times New Roman" w:eastAsia="Times New Roman" w:hAnsi="Times New Roman" w:cs="Times New Roman"/>
                <w:b/>
                <w:bCs/>
                <w:color w:val="000000" w:themeColor="text1"/>
                <w:lang w:eastAsia="en-US"/>
              </w:rPr>
              <w:t>Centrum Kształcenia Zawodowego i Ustawicznego w Nowej Wsi</w:t>
            </w:r>
          </w:p>
        </w:tc>
        <w:tc>
          <w:tcPr>
            <w:tcW w:w="1516" w:type="dxa"/>
            <w:tcBorders>
              <w:top w:val="single" w:sz="4" w:space="0" w:color="auto"/>
              <w:left w:val="nil"/>
              <w:bottom w:val="single" w:sz="4" w:space="0" w:color="auto"/>
              <w:right w:val="single" w:sz="4" w:space="0" w:color="auto"/>
            </w:tcBorders>
            <w:noWrap/>
            <w:vAlign w:val="center"/>
          </w:tcPr>
          <w:p w14:paraId="262B4EDC" w14:textId="622F2E84" w:rsidR="008934E2" w:rsidRPr="005F74A5" w:rsidRDefault="008934E2" w:rsidP="00D101AE">
            <w:pPr>
              <w:spacing w:after="0"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1</w:t>
            </w:r>
          </w:p>
        </w:tc>
        <w:tc>
          <w:tcPr>
            <w:tcW w:w="1902" w:type="dxa"/>
            <w:tcBorders>
              <w:top w:val="single" w:sz="4" w:space="0" w:color="auto"/>
              <w:left w:val="nil"/>
              <w:bottom w:val="single" w:sz="4" w:space="0" w:color="auto"/>
              <w:right w:val="single" w:sz="8" w:space="0" w:color="auto"/>
            </w:tcBorders>
            <w:noWrap/>
            <w:vAlign w:val="center"/>
          </w:tcPr>
          <w:p w14:paraId="667D21FD" w14:textId="4C8656C9" w:rsidR="008934E2" w:rsidRPr="005F74A5" w:rsidRDefault="008934E2" w:rsidP="00D101AE">
            <w:pPr>
              <w:spacing w:after="0"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120</w:t>
            </w:r>
          </w:p>
        </w:tc>
      </w:tr>
      <w:tr w:rsidR="008934E2" w:rsidRPr="005F74A5" w14:paraId="7CDA47DD" w14:textId="77777777" w:rsidTr="00D101AE">
        <w:trPr>
          <w:trHeight w:val="227"/>
        </w:trPr>
        <w:tc>
          <w:tcPr>
            <w:tcW w:w="5953" w:type="dxa"/>
            <w:tcBorders>
              <w:top w:val="single" w:sz="4" w:space="0" w:color="auto"/>
              <w:left w:val="single" w:sz="8" w:space="0" w:color="auto"/>
              <w:bottom w:val="single" w:sz="4" w:space="0" w:color="auto"/>
              <w:right w:val="single" w:sz="8" w:space="0" w:color="auto"/>
            </w:tcBorders>
            <w:noWrap/>
            <w:vAlign w:val="bottom"/>
          </w:tcPr>
          <w:p w14:paraId="518DF7AD" w14:textId="14DA75E8" w:rsidR="008934E2" w:rsidRPr="005F74A5" w:rsidRDefault="008934E2" w:rsidP="00D101AE">
            <w:pPr>
              <w:spacing w:after="0" w:line="360" w:lineRule="auto"/>
              <w:rPr>
                <w:rFonts w:ascii="Times New Roman" w:eastAsia="Times New Roman" w:hAnsi="Times New Roman" w:cs="Times New Roman"/>
                <w:b/>
                <w:bCs/>
                <w:color w:val="000000" w:themeColor="text1"/>
                <w:lang w:eastAsia="en-US"/>
              </w:rPr>
            </w:pPr>
            <w:r w:rsidRPr="005F74A5">
              <w:rPr>
                <w:rFonts w:ascii="Times New Roman" w:eastAsia="Times New Roman" w:hAnsi="Times New Roman" w:cs="Times New Roman"/>
                <w:b/>
                <w:bCs/>
                <w:color w:val="000000" w:themeColor="text1"/>
                <w:lang w:eastAsia="en-US"/>
              </w:rPr>
              <w:t>Zespół Szkół im. Armii Krajowej Obwodu Głuszec – Grójec w Grójcu</w:t>
            </w:r>
          </w:p>
        </w:tc>
        <w:tc>
          <w:tcPr>
            <w:tcW w:w="1516" w:type="dxa"/>
            <w:tcBorders>
              <w:top w:val="single" w:sz="4" w:space="0" w:color="auto"/>
              <w:left w:val="nil"/>
              <w:bottom w:val="single" w:sz="4" w:space="0" w:color="auto"/>
              <w:right w:val="single" w:sz="4" w:space="0" w:color="auto"/>
            </w:tcBorders>
            <w:noWrap/>
            <w:vAlign w:val="center"/>
            <w:hideMark/>
          </w:tcPr>
          <w:p w14:paraId="4E6390E6" w14:textId="10C7F5D9" w:rsidR="008934E2" w:rsidRPr="005F74A5" w:rsidRDefault="008934E2" w:rsidP="00D101AE">
            <w:pPr>
              <w:spacing w:after="0"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2</w:t>
            </w:r>
          </w:p>
        </w:tc>
        <w:tc>
          <w:tcPr>
            <w:tcW w:w="1902" w:type="dxa"/>
            <w:tcBorders>
              <w:top w:val="single" w:sz="4" w:space="0" w:color="auto"/>
              <w:left w:val="nil"/>
              <w:bottom w:val="single" w:sz="4" w:space="0" w:color="auto"/>
              <w:right w:val="single" w:sz="8" w:space="0" w:color="auto"/>
            </w:tcBorders>
            <w:noWrap/>
            <w:vAlign w:val="center"/>
            <w:hideMark/>
          </w:tcPr>
          <w:p w14:paraId="5CBA945B" w14:textId="5EA70ABA" w:rsidR="008934E2" w:rsidRPr="005F74A5" w:rsidRDefault="008934E2" w:rsidP="00D101AE">
            <w:pPr>
              <w:spacing w:after="0"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152</w:t>
            </w:r>
          </w:p>
        </w:tc>
      </w:tr>
      <w:tr w:rsidR="008934E2" w:rsidRPr="005F74A5" w14:paraId="55147BD4" w14:textId="77777777" w:rsidTr="00D101AE">
        <w:trPr>
          <w:trHeight w:val="197"/>
        </w:trPr>
        <w:tc>
          <w:tcPr>
            <w:tcW w:w="5953" w:type="dxa"/>
            <w:tcBorders>
              <w:top w:val="nil"/>
              <w:left w:val="single" w:sz="8" w:space="0" w:color="auto"/>
              <w:bottom w:val="single" w:sz="4" w:space="0" w:color="auto"/>
              <w:right w:val="single" w:sz="8" w:space="0" w:color="auto"/>
            </w:tcBorders>
            <w:shd w:val="clear" w:color="auto" w:fill="FFE599" w:themeFill="accent4" w:themeFillTint="66"/>
            <w:noWrap/>
            <w:vAlign w:val="bottom"/>
            <w:hideMark/>
          </w:tcPr>
          <w:p w14:paraId="5D03DD33" w14:textId="310F472B" w:rsidR="008934E2" w:rsidRPr="005F74A5" w:rsidRDefault="007125E2" w:rsidP="00D101AE">
            <w:pPr>
              <w:spacing w:after="0" w:line="360" w:lineRule="auto"/>
              <w:jc w:val="both"/>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OGÓŁEM</w:t>
            </w:r>
          </w:p>
        </w:tc>
        <w:tc>
          <w:tcPr>
            <w:tcW w:w="1516" w:type="dxa"/>
            <w:tcBorders>
              <w:top w:val="nil"/>
              <w:left w:val="nil"/>
              <w:bottom w:val="single" w:sz="4" w:space="0" w:color="auto"/>
              <w:right w:val="single" w:sz="4" w:space="0" w:color="auto"/>
            </w:tcBorders>
            <w:shd w:val="clear" w:color="auto" w:fill="FFE599" w:themeFill="accent4" w:themeFillTint="66"/>
            <w:noWrap/>
            <w:vAlign w:val="center"/>
            <w:hideMark/>
          </w:tcPr>
          <w:p w14:paraId="7849C75D" w14:textId="3F48514C" w:rsidR="008934E2" w:rsidRPr="005F74A5" w:rsidRDefault="008934E2" w:rsidP="00D101AE">
            <w:pPr>
              <w:spacing w:after="0"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5</w:t>
            </w:r>
          </w:p>
        </w:tc>
        <w:tc>
          <w:tcPr>
            <w:tcW w:w="1902" w:type="dxa"/>
            <w:tcBorders>
              <w:top w:val="nil"/>
              <w:left w:val="nil"/>
              <w:bottom w:val="single" w:sz="4" w:space="0" w:color="auto"/>
              <w:right w:val="single" w:sz="8" w:space="0" w:color="auto"/>
            </w:tcBorders>
            <w:shd w:val="clear" w:color="auto" w:fill="FFE599" w:themeFill="accent4" w:themeFillTint="66"/>
            <w:noWrap/>
            <w:vAlign w:val="center"/>
            <w:hideMark/>
          </w:tcPr>
          <w:p w14:paraId="417232D2" w14:textId="19097716" w:rsidR="008934E2" w:rsidRPr="005F74A5" w:rsidRDefault="008934E2" w:rsidP="00D101AE">
            <w:pPr>
              <w:spacing w:after="0"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475</w:t>
            </w:r>
          </w:p>
        </w:tc>
      </w:tr>
    </w:tbl>
    <w:p w14:paraId="0FDD96BC" w14:textId="77777777" w:rsidR="008934E2" w:rsidRPr="005F74A5" w:rsidRDefault="008934E2" w:rsidP="007D777C">
      <w:pPr>
        <w:pStyle w:val="Bezodstpw"/>
        <w:spacing w:line="360" w:lineRule="auto"/>
        <w:rPr>
          <w:rFonts w:ascii="Times New Roman" w:eastAsia="Times New Roman" w:hAnsi="Times New Roman" w:cs="Times New Roman"/>
        </w:rPr>
      </w:pPr>
    </w:p>
    <w:p w14:paraId="5B669734" w14:textId="3BA0EE06" w:rsidR="00B212C9" w:rsidRPr="005F74A5" w:rsidRDefault="00234EC2">
      <w:pPr>
        <w:pStyle w:val="Nagwek5"/>
        <w:numPr>
          <w:ilvl w:val="1"/>
          <w:numId w:val="14"/>
        </w:numPr>
        <w:spacing w:before="0" w:line="360" w:lineRule="auto"/>
        <w:jc w:val="both"/>
        <w:rPr>
          <w:i w:val="0"/>
          <w:iCs w:val="0"/>
          <w:color w:val="806000" w:themeColor="accent4" w:themeShade="80"/>
          <w:sz w:val="22"/>
          <w:szCs w:val="22"/>
        </w:rPr>
      </w:pPr>
      <w:r w:rsidRPr="005F74A5">
        <w:rPr>
          <w:i w:val="0"/>
          <w:iCs w:val="0"/>
          <w:color w:val="806000" w:themeColor="accent4" w:themeShade="80"/>
          <w:sz w:val="22"/>
          <w:szCs w:val="22"/>
        </w:rPr>
        <w:t xml:space="preserve"> </w:t>
      </w:r>
      <w:r w:rsidR="00B212C9" w:rsidRPr="005F74A5">
        <w:rPr>
          <w:i w:val="0"/>
          <w:iCs w:val="0"/>
          <w:color w:val="806000" w:themeColor="accent4" w:themeShade="80"/>
          <w:sz w:val="22"/>
          <w:szCs w:val="22"/>
        </w:rPr>
        <w:t>Efektywność działań poradnictwa zawodowego</w:t>
      </w:r>
    </w:p>
    <w:p w14:paraId="647A1947" w14:textId="3B7DCBB1" w:rsidR="00234EC2" w:rsidRPr="005F74A5" w:rsidRDefault="00B212C9" w:rsidP="00FA7ACA">
      <w:pPr>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rPr>
        <w:t xml:space="preserve">W wyniku działań podjętych w zakresie poradnictwa zawodowego </w:t>
      </w:r>
      <w:r w:rsidR="008934E2" w:rsidRPr="005F74A5">
        <w:rPr>
          <w:rFonts w:ascii="Times New Roman" w:eastAsia="Times New Roman" w:hAnsi="Times New Roman" w:cs="Times New Roman"/>
        </w:rPr>
        <w:t>85</w:t>
      </w:r>
      <w:r w:rsidRPr="005F74A5">
        <w:rPr>
          <w:rFonts w:ascii="Times New Roman" w:eastAsia="Times New Roman" w:hAnsi="Times New Roman" w:cs="Times New Roman"/>
        </w:rPr>
        <w:t xml:space="preserve"> osób zostało skierowanych </w:t>
      </w:r>
      <w:r w:rsidR="00DC298F">
        <w:rPr>
          <w:rFonts w:ascii="Times New Roman" w:eastAsia="Times New Roman" w:hAnsi="Times New Roman" w:cs="Times New Roman"/>
        </w:rPr>
        <w:t xml:space="preserve">                 </w:t>
      </w:r>
      <w:r w:rsidRPr="005F74A5">
        <w:rPr>
          <w:rFonts w:ascii="Times New Roman" w:eastAsia="Times New Roman" w:hAnsi="Times New Roman" w:cs="Times New Roman"/>
        </w:rPr>
        <w:t>na szkolenia zawodowe,</w:t>
      </w:r>
      <w:r w:rsidR="00AF7894" w:rsidRPr="005F74A5">
        <w:rPr>
          <w:rFonts w:ascii="Times New Roman" w:eastAsia="Times New Roman" w:hAnsi="Times New Roman" w:cs="Times New Roman"/>
        </w:rPr>
        <w:t xml:space="preserve"> </w:t>
      </w:r>
      <w:r w:rsidRPr="005F74A5">
        <w:rPr>
          <w:rFonts w:ascii="Times New Roman" w:eastAsia="Times New Roman" w:hAnsi="Times New Roman" w:cs="Times New Roman"/>
        </w:rPr>
        <w:t>umożliwiające pozyskanie dodatkowych kwalifikacji</w:t>
      </w:r>
      <w:r w:rsidR="00AF7894" w:rsidRPr="005F74A5">
        <w:rPr>
          <w:rFonts w:ascii="Times New Roman" w:eastAsia="Times New Roman" w:hAnsi="Times New Roman" w:cs="Times New Roman"/>
        </w:rPr>
        <w:t xml:space="preserve"> </w:t>
      </w:r>
      <w:r w:rsidRPr="005F74A5">
        <w:rPr>
          <w:rFonts w:ascii="Times New Roman" w:eastAsia="Times New Roman" w:hAnsi="Times New Roman" w:cs="Times New Roman"/>
        </w:rPr>
        <w:t xml:space="preserve">i uprawnień, zwiększając szanse na znalezienie pracy. </w:t>
      </w:r>
      <w:r w:rsidR="008934E2" w:rsidRPr="005F74A5">
        <w:rPr>
          <w:rFonts w:ascii="Times New Roman" w:eastAsia="Times New Roman" w:hAnsi="Times New Roman" w:cs="Times New Roman"/>
        </w:rPr>
        <w:t>76</w:t>
      </w:r>
      <w:r w:rsidRPr="005F74A5">
        <w:rPr>
          <w:rFonts w:ascii="Times New Roman" w:eastAsia="Times New Roman" w:hAnsi="Times New Roman" w:cs="Times New Roman"/>
        </w:rPr>
        <w:t xml:space="preserve"> </w:t>
      </w:r>
      <w:r w:rsidR="008934E2" w:rsidRPr="005F74A5">
        <w:rPr>
          <w:rFonts w:ascii="Times New Roman" w:eastAsia="Times New Roman" w:hAnsi="Times New Roman" w:cs="Times New Roman"/>
        </w:rPr>
        <w:t>klientów, którzy skorzystali z indywidualnego poradnictwa zawodowego powróciło na rynek pracy podejmując zatrudnienie, samozatrudnienie lub inną pracę zarobkową, w tym 49 osób skorzystało z jednorazowych środków na założenie własnej działalności gospodarczej.</w:t>
      </w:r>
    </w:p>
    <w:p w14:paraId="1169AADC" w14:textId="3DF7E2A0" w:rsidR="008934E2" w:rsidRPr="005F74A5" w:rsidRDefault="008934E2" w:rsidP="00FA7ACA">
      <w:pPr>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rPr>
        <w:t xml:space="preserve">Faktyczny efekt działań będzie możliwy do określenia </w:t>
      </w:r>
      <w:r w:rsidR="00883FCC" w:rsidRPr="005F74A5">
        <w:rPr>
          <w:rFonts w:ascii="Times New Roman" w:eastAsia="Times New Roman" w:hAnsi="Times New Roman" w:cs="Times New Roman"/>
        </w:rPr>
        <w:t>w II kwartale 2023 roku.</w:t>
      </w:r>
    </w:p>
    <w:p w14:paraId="0183400C" w14:textId="77777777" w:rsidR="00400E57" w:rsidRPr="005F74A5" w:rsidRDefault="00400E57" w:rsidP="007D777C">
      <w:pPr>
        <w:spacing w:after="0" w:line="360" w:lineRule="auto"/>
        <w:jc w:val="both"/>
        <w:rPr>
          <w:rFonts w:ascii="Times New Roman" w:eastAsia="Times New Roman" w:hAnsi="Times New Roman" w:cs="Times New Roman"/>
        </w:rPr>
      </w:pPr>
    </w:p>
    <w:p w14:paraId="0C13AB6F" w14:textId="28D49D8F" w:rsidR="00FA7ACA" w:rsidRPr="005F74A5" w:rsidRDefault="00400E57" w:rsidP="00FF6476">
      <w:pPr>
        <w:pStyle w:val="Akapitzlist"/>
        <w:numPr>
          <w:ilvl w:val="1"/>
          <w:numId w:val="14"/>
        </w:numPr>
        <w:spacing w:line="360" w:lineRule="auto"/>
        <w:jc w:val="both"/>
        <w:rPr>
          <w:rFonts w:ascii="Times New Roman" w:eastAsia="Times New Roman" w:hAnsi="Times New Roman" w:cs="Times New Roman"/>
          <w:b/>
          <w:bCs/>
          <w:color w:val="806000" w:themeColor="accent4" w:themeShade="80"/>
        </w:rPr>
      </w:pPr>
      <w:r w:rsidRPr="005F74A5">
        <w:rPr>
          <w:rFonts w:ascii="Times New Roman" w:eastAsia="Times New Roman" w:hAnsi="Times New Roman" w:cs="Times New Roman"/>
          <w:b/>
          <w:bCs/>
          <w:color w:val="806000" w:themeColor="accent4" w:themeShade="80"/>
        </w:rPr>
        <w:t>Projekt Pilotażowy – „Aktywni rodzice – szczęśliwe dzieci”</w:t>
      </w:r>
    </w:p>
    <w:p w14:paraId="779C0F2C" w14:textId="77777777" w:rsidR="00FF6476" w:rsidRPr="005F74A5" w:rsidRDefault="00FF6476" w:rsidP="00FF6476">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W 2022 r.  Powiatowy Urząd Pracy rozpoczął realizację projektu pilotażowego „Stabilna praca – silna rodzina„ – „Aktywni rodzice – szczęśliwe dzieci”. Celem projektu jest poprawa sytuacji osób wychowujących dziecko do 3 roku życia jak również opracowanie wzorcowego schematu pracy powiatowego urzędu pracy z osobami powracającymi na rynek pracy, które wychowują co najmniej jedno dziecko do 3 roku życia.</w:t>
      </w:r>
    </w:p>
    <w:p w14:paraId="38FF0D83" w14:textId="77777777" w:rsidR="00FF6476" w:rsidRPr="005F74A5" w:rsidRDefault="00FF6476" w:rsidP="00FF6476">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W ramach projektu pilotażowego Powiatowy Urząd Pracy w Grójcu pozyskał środki na realizację zadań   w wysokości 860 571,60 zł wypłacone w dwóch transzach, w tym w roku 2022 r. – 430 435,80 zł.</w:t>
      </w:r>
    </w:p>
    <w:p w14:paraId="2BB61E40" w14:textId="77777777" w:rsidR="00FF6476" w:rsidRPr="005F74A5" w:rsidRDefault="00FF6476" w:rsidP="00FF6476">
      <w:pPr>
        <w:spacing w:before="240"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b/>
          <w:bCs/>
          <w:color w:val="000000" w:themeColor="text1"/>
        </w:rPr>
        <w:t xml:space="preserve">Innowacyjnymi działaniami przewidzianymi w projekcie są: </w:t>
      </w:r>
    </w:p>
    <w:p w14:paraId="04B357EB" w14:textId="3736DAFE" w:rsidR="00FF6476" w:rsidRPr="005F74A5" w:rsidRDefault="00FF6476" w:rsidP="00FF6476">
      <w:pPr>
        <w:pStyle w:val="Akapitzlist"/>
        <w:numPr>
          <w:ilvl w:val="0"/>
          <w:numId w:val="27"/>
        </w:num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jednorazowy dodatek reprezentacyjny na przygotowanie do pracy w wysokości 600,00 zł </w:t>
      </w:r>
      <w:r w:rsidR="00133CAE">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dla bezrobotnego / poszukującego pracy,</w:t>
      </w:r>
    </w:p>
    <w:p w14:paraId="6F407D9A" w14:textId="77777777" w:rsidR="00FF6476" w:rsidRPr="005F74A5" w:rsidRDefault="00FF6476" w:rsidP="00FF6476">
      <w:pPr>
        <w:pStyle w:val="Akapitzlist"/>
        <w:numPr>
          <w:ilvl w:val="0"/>
          <w:numId w:val="27"/>
        </w:num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dofinansowanie do opieki nad dzieckiem (opiekun/ ka, żłobek) przez okres do 9 m-</w:t>
      </w:r>
      <w:proofErr w:type="spellStart"/>
      <w:r w:rsidRPr="005F74A5">
        <w:rPr>
          <w:rFonts w:ascii="Times New Roman" w:eastAsia="Times New Roman" w:hAnsi="Times New Roman" w:cs="Times New Roman"/>
          <w:color w:val="000000" w:themeColor="text1"/>
        </w:rPr>
        <w:t>cy</w:t>
      </w:r>
      <w:proofErr w:type="spellEnd"/>
      <w:r w:rsidRPr="005F74A5">
        <w:rPr>
          <w:rFonts w:ascii="Times New Roman" w:eastAsia="Times New Roman" w:hAnsi="Times New Roman" w:cs="Times New Roman"/>
          <w:color w:val="000000" w:themeColor="text1"/>
        </w:rPr>
        <w:t>,</w:t>
      </w:r>
    </w:p>
    <w:p w14:paraId="181F75BC" w14:textId="77777777" w:rsidR="00FF6476" w:rsidRPr="005F74A5" w:rsidRDefault="00FF6476" w:rsidP="00FF6476">
      <w:pPr>
        <w:pStyle w:val="Akapitzlist"/>
        <w:numPr>
          <w:ilvl w:val="0"/>
          <w:numId w:val="27"/>
        </w:num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ryczałt za dojazdy w przypadku odbywania stażu w innej miejscowości niż miejsce</w:t>
      </w:r>
      <w:r w:rsidRPr="005F74A5">
        <w:rPr>
          <w:rFonts w:ascii="Times New Roman" w:eastAsia="Times New Roman" w:hAnsi="Times New Roman" w:cs="Times New Roman"/>
          <w:color w:val="000000" w:themeColor="text1"/>
        </w:rPr>
        <w:br/>
        <w:t>zamieszkania rodzica / opiekuna dziecka do 3 r. ż do wysokości 600,00 zł wypłacane uczestnikowi w miesięcznych transzach w wysokości do 100,00 zł,</w:t>
      </w:r>
    </w:p>
    <w:p w14:paraId="09F45949" w14:textId="77777777" w:rsidR="00FF6476" w:rsidRPr="005F74A5" w:rsidRDefault="00FF6476" w:rsidP="00FF6476">
      <w:pPr>
        <w:pStyle w:val="Akapitzlist"/>
        <w:numPr>
          <w:ilvl w:val="0"/>
          <w:numId w:val="27"/>
        </w:num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lastRenderedPageBreak/>
        <w:t>staż przez okres maksymalnie 6 miesięcy w wymiarze 80h w miesiącu, w ramach którego przysługuje stypendium stażowe w wysokości 1489,00 zł,</w:t>
      </w:r>
    </w:p>
    <w:p w14:paraId="7E11EA88" w14:textId="77777777" w:rsidR="00FF6476" w:rsidRPr="005F74A5" w:rsidRDefault="00FF6476" w:rsidP="00FF6476">
      <w:pPr>
        <w:pStyle w:val="Akapitzlist"/>
        <w:numPr>
          <w:ilvl w:val="0"/>
          <w:numId w:val="27"/>
        </w:numPr>
        <w:spacing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jednorazowa premia dla pracodawcy w wysokości 4000,00 zł po utrzymaniu zatrudnienia przez     3 miesiące w ramach umowy o pracę w wymiarze min. ½ etatu.</w:t>
      </w:r>
    </w:p>
    <w:p w14:paraId="105F5946" w14:textId="77777777" w:rsidR="00FF6476" w:rsidRPr="005F74A5" w:rsidRDefault="00FF6476" w:rsidP="00FF6476">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Dodatkowo uczestnicy projektu otrzymali darmowe wsparcie w ramach pośrednictwa pracy </w:t>
      </w:r>
      <w:r w:rsidRPr="005F74A5">
        <w:rPr>
          <w:rFonts w:ascii="Times New Roman" w:eastAsia="Times New Roman" w:hAnsi="Times New Roman" w:cs="Times New Roman"/>
          <w:color w:val="000000" w:themeColor="text1"/>
        </w:rPr>
        <w:br/>
        <w:t>i poradnictwa zawodowego.</w:t>
      </w:r>
    </w:p>
    <w:p w14:paraId="34F07B44" w14:textId="77777777" w:rsidR="00FF6476" w:rsidRPr="005F74A5" w:rsidRDefault="00FF6476" w:rsidP="00FF6476">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Do udziału w projekcie zakwalifikowanych zostało 15 osób. Dzięki zastosowaniu powyższych działań       12 osób podjęło zatrudnienie.</w:t>
      </w:r>
    </w:p>
    <w:p w14:paraId="08B5B952" w14:textId="77777777" w:rsidR="00FF6476" w:rsidRPr="005F74A5" w:rsidRDefault="00FF6476" w:rsidP="00FF6476">
      <w:pPr>
        <w:spacing w:before="240" w:line="360" w:lineRule="auto"/>
        <w:jc w:val="both"/>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Powiatowy Urząd Pracy w Grójcu w 2022 r. w ramach projektu wypłacił 330 658,07 zł w tym:</w:t>
      </w:r>
    </w:p>
    <w:tbl>
      <w:tblPr>
        <w:tblStyle w:val="Tabela-Siatka"/>
        <w:tblW w:w="9697" w:type="dxa"/>
        <w:jc w:val="center"/>
        <w:tblLook w:val="04A0" w:firstRow="1" w:lastRow="0" w:firstColumn="1" w:lastColumn="0" w:noHBand="0" w:noVBand="1"/>
      </w:tblPr>
      <w:tblGrid>
        <w:gridCol w:w="601"/>
        <w:gridCol w:w="6675"/>
        <w:gridCol w:w="2421"/>
      </w:tblGrid>
      <w:tr w:rsidR="00FF6476" w:rsidRPr="005F74A5" w14:paraId="45553012" w14:textId="77777777" w:rsidTr="00D101AE">
        <w:trPr>
          <w:trHeight w:val="540"/>
          <w:jc w:val="center"/>
        </w:trPr>
        <w:tc>
          <w:tcPr>
            <w:tcW w:w="601" w:type="dxa"/>
            <w:shd w:val="clear" w:color="auto" w:fill="FFF2CC" w:themeFill="accent4" w:themeFillTint="33"/>
            <w:vAlign w:val="center"/>
          </w:tcPr>
          <w:p w14:paraId="3E933B8E" w14:textId="77777777" w:rsidR="00FF6476" w:rsidRPr="005F74A5" w:rsidRDefault="00FF6476" w:rsidP="00FC5F8A">
            <w:pPr>
              <w:spacing w:line="360" w:lineRule="auto"/>
              <w:jc w:val="center"/>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Lp.</w:t>
            </w:r>
          </w:p>
        </w:tc>
        <w:tc>
          <w:tcPr>
            <w:tcW w:w="6675" w:type="dxa"/>
            <w:shd w:val="clear" w:color="auto" w:fill="FFF2CC" w:themeFill="accent4" w:themeFillTint="33"/>
            <w:vAlign w:val="center"/>
          </w:tcPr>
          <w:p w14:paraId="31609C57" w14:textId="77777777" w:rsidR="00FF6476" w:rsidRPr="005F74A5" w:rsidRDefault="00FF6476" w:rsidP="00FC5F8A">
            <w:pPr>
              <w:spacing w:line="360" w:lineRule="auto"/>
              <w:jc w:val="center"/>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Wyszczególnienie</w:t>
            </w:r>
          </w:p>
        </w:tc>
        <w:tc>
          <w:tcPr>
            <w:tcW w:w="2421" w:type="dxa"/>
            <w:shd w:val="clear" w:color="auto" w:fill="FFF2CC" w:themeFill="accent4" w:themeFillTint="33"/>
            <w:vAlign w:val="center"/>
          </w:tcPr>
          <w:p w14:paraId="625A82B4" w14:textId="77777777" w:rsidR="00FF6476" w:rsidRPr="005F74A5" w:rsidRDefault="00FF6476" w:rsidP="00FC5F8A">
            <w:pPr>
              <w:spacing w:line="360" w:lineRule="auto"/>
              <w:jc w:val="center"/>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Wydatki</w:t>
            </w:r>
          </w:p>
        </w:tc>
      </w:tr>
      <w:tr w:rsidR="00FF6476" w:rsidRPr="005F74A5" w14:paraId="4A23CB31" w14:textId="77777777" w:rsidTr="00D101AE">
        <w:trPr>
          <w:trHeight w:val="435"/>
          <w:jc w:val="center"/>
        </w:trPr>
        <w:tc>
          <w:tcPr>
            <w:tcW w:w="601" w:type="dxa"/>
            <w:shd w:val="clear" w:color="auto" w:fill="FFF2CC" w:themeFill="accent4" w:themeFillTint="33"/>
          </w:tcPr>
          <w:p w14:paraId="702205F7" w14:textId="77777777" w:rsidR="00FF6476" w:rsidRPr="005F74A5" w:rsidRDefault="00FF6476" w:rsidP="00FC5F8A">
            <w:pPr>
              <w:spacing w:line="360" w:lineRule="auto"/>
              <w:jc w:val="center"/>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1.</w:t>
            </w:r>
          </w:p>
        </w:tc>
        <w:tc>
          <w:tcPr>
            <w:tcW w:w="6675" w:type="dxa"/>
            <w:shd w:val="clear" w:color="auto" w:fill="FFE599" w:themeFill="accent4" w:themeFillTint="66"/>
          </w:tcPr>
          <w:p w14:paraId="644BD65B" w14:textId="77777777" w:rsidR="00FF6476" w:rsidRPr="005F74A5" w:rsidRDefault="00FF6476" w:rsidP="00FC5F8A">
            <w:pPr>
              <w:spacing w:line="360" w:lineRule="auto"/>
              <w:jc w:val="both"/>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Materiały informacyjne</w:t>
            </w:r>
          </w:p>
        </w:tc>
        <w:tc>
          <w:tcPr>
            <w:tcW w:w="2421" w:type="dxa"/>
          </w:tcPr>
          <w:p w14:paraId="4C6B4430" w14:textId="77777777" w:rsidR="00FF6476" w:rsidRPr="005F74A5" w:rsidRDefault="00FF6476" w:rsidP="00FC5F8A">
            <w:pPr>
              <w:spacing w:line="360" w:lineRule="auto"/>
              <w:jc w:val="center"/>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300,00 zł</w:t>
            </w:r>
          </w:p>
        </w:tc>
      </w:tr>
      <w:tr w:rsidR="00FF6476" w:rsidRPr="005F74A5" w14:paraId="5BBECC55" w14:textId="77777777" w:rsidTr="00D101AE">
        <w:trPr>
          <w:trHeight w:val="427"/>
          <w:jc w:val="center"/>
        </w:trPr>
        <w:tc>
          <w:tcPr>
            <w:tcW w:w="601" w:type="dxa"/>
            <w:shd w:val="clear" w:color="auto" w:fill="FFF2CC" w:themeFill="accent4" w:themeFillTint="33"/>
          </w:tcPr>
          <w:p w14:paraId="5A36E3E7" w14:textId="77777777" w:rsidR="00FF6476" w:rsidRPr="005F74A5" w:rsidRDefault="00FF6476" w:rsidP="00FC5F8A">
            <w:pPr>
              <w:spacing w:line="360" w:lineRule="auto"/>
              <w:jc w:val="center"/>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2.</w:t>
            </w:r>
          </w:p>
        </w:tc>
        <w:tc>
          <w:tcPr>
            <w:tcW w:w="6675" w:type="dxa"/>
            <w:shd w:val="clear" w:color="auto" w:fill="FFE599" w:themeFill="accent4" w:themeFillTint="66"/>
          </w:tcPr>
          <w:p w14:paraId="06D1EB3D" w14:textId="77777777" w:rsidR="00FF6476" w:rsidRPr="005F74A5" w:rsidRDefault="00FF6476" w:rsidP="00FC5F8A">
            <w:pPr>
              <w:spacing w:line="360" w:lineRule="auto"/>
              <w:jc w:val="both"/>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Jednorazowy dodatek reprezentacyjny</w:t>
            </w:r>
          </w:p>
        </w:tc>
        <w:tc>
          <w:tcPr>
            <w:tcW w:w="2421" w:type="dxa"/>
          </w:tcPr>
          <w:p w14:paraId="3E3A403A" w14:textId="77777777" w:rsidR="00FF6476" w:rsidRPr="005F74A5" w:rsidRDefault="00FF6476" w:rsidP="00FC5F8A">
            <w:pPr>
              <w:spacing w:line="360" w:lineRule="auto"/>
              <w:jc w:val="center"/>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9 000,00 zł</w:t>
            </w:r>
          </w:p>
        </w:tc>
      </w:tr>
      <w:tr w:rsidR="00FF6476" w:rsidRPr="005F74A5" w14:paraId="724BB1EE" w14:textId="77777777" w:rsidTr="00D101AE">
        <w:trPr>
          <w:trHeight w:val="405"/>
          <w:jc w:val="center"/>
        </w:trPr>
        <w:tc>
          <w:tcPr>
            <w:tcW w:w="601" w:type="dxa"/>
            <w:shd w:val="clear" w:color="auto" w:fill="FFF2CC" w:themeFill="accent4" w:themeFillTint="33"/>
          </w:tcPr>
          <w:p w14:paraId="41B1BBDC" w14:textId="77777777" w:rsidR="00FF6476" w:rsidRPr="005F74A5" w:rsidRDefault="00FF6476" w:rsidP="00FC5F8A">
            <w:pPr>
              <w:spacing w:line="360" w:lineRule="auto"/>
              <w:jc w:val="center"/>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3.</w:t>
            </w:r>
          </w:p>
        </w:tc>
        <w:tc>
          <w:tcPr>
            <w:tcW w:w="6675" w:type="dxa"/>
            <w:shd w:val="clear" w:color="auto" w:fill="FFE599" w:themeFill="accent4" w:themeFillTint="66"/>
          </w:tcPr>
          <w:p w14:paraId="5A80BEBD" w14:textId="77777777" w:rsidR="00FF6476" w:rsidRPr="005F74A5" w:rsidRDefault="00FF6476" w:rsidP="00FC5F8A">
            <w:pPr>
              <w:spacing w:line="360" w:lineRule="auto"/>
              <w:jc w:val="both"/>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Dofinansowanie do opieki nad dzieckiem</w:t>
            </w:r>
          </w:p>
        </w:tc>
        <w:tc>
          <w:tcPr>
            <w:tcW w:w="2421" w:type="dxa"/>
          </w:tcPr>
          <w:p w14:paraId="18222E02" w14:textId="77777777" w:rsidR="00FF6476" w:rsidRPr="005F74A5" w:rsidRDefault="00FF6476" w:rsidP="00FC5F8A">
            <w:pPr>
              <w:spacing w:line="360" w:lineRule="auto"/>
              <w:jc w:val="center"/>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75 897,09 zł</w:t>
            </w:r>
          </w:p>
        </w:tc>
      </w:tr>
      <w:tr w:rsidR="00FF6476" w:rsidRPr="005F74A5" w14:paraId="1B697103" w14:textId="77777777" w:rsidTr="00D101AE">
        <w:trPr>
          <w:trHeight w:val="425"/>
          <w:jc w:val="center"/>
        </w:trPr>
        <w:tc>
          <w:tcPr>
            <w:tcW w:w="601" w:type="dxa"/>
            <w:shd w:val="clear" w:color="auto" w:fill="FFF2CC" w:themeFill="accent4" w:themeFillTint="33"/>
          </w:tcPr>
          <w:p w14:paraId="5CF5E1EF" w14:textId="77777777" w:rsidR="00FF6476" w:rsidRPr="005F74A5" w:rsidRDefault="00FF6476" w:rsidP="00FC5F8A">
            <w:pPr>
              <w:spacing w:line="360" w:lineRule="auto"/>
              <w:jc w:val="center"/>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4.</w:t>
            </w:r>
          </w:p>
        </w:tc>
        <w:tc>
          <w:tcPr>
            <w:tcW w:w="6675" w:type="dxa"/>
            <w:shd w:val="clear" w:color="auto" w:fill="FFE599" w:themeFill="accent4" w:themeFillTint="66"/>
          </w:tcPr>
          <w:p w14:paraId="5FE96C02" w14:textId="77777777" w:rsidR="00FF6476" w:rsidRPr="005F74A5" w:rsidRDefault="00FF6476" w:rsidP="00FC5F8A">
            <w:pPr>
              <w:spacing w:line="360" w:lineRule="auto"/>
              <w:jc w:val="both"/>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Ryczałt za dojazdy</w:t>
            </w:r>
          </w:p>
        </w:tc>
        <w:tc>
          <w:tcPr>
            <w:tcW w:w="2421" w:type="dxa"/>
          </w:tcPr>
          <w:p w14:paraId="18E16EEE" w14:textId="77777777" w:rsidR="00FF6476" w:rsidRPr="005F74A5" w:rsidRDefault="00FF6476" w:rsidP="00FC5F8A">
            <w:pPr>
              <w:spacing w:line="360" w:lineRule="auto"/>
              <w:jc w:val="center"/>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4 580,00 zł</w:t>
            </w:r>
          </w:p>
        </w:tc>
      </w:tr>
      <w:tr w:rsidR="00FF6476" w:rsidRPr="005F74A5" w14:paraId="63DDD0CE" w14:textId="77777777" w:rsidTr="00D101AE">
        <w:trPr>
          <w:trHeight w:val="416"/>
          <w:jc w:val="center"/>
        </w:trPr>
        <w:tc>
          <w:tcPr>
            <w:tcW w:w="601" w:type="dxa"/>
            <w:shd w:val="clear" w:color="auto" w:fill="FFF2CC" w:themeFill="accent4" w:themeFillTint="33"/>
          </w:tcPr>
          <w:p w14:paraId="37213DAF" w14:textId="77777777" w:rsidR="00FF6476" w:rsidRPr="005F74A5" w:rsidRDefault="00FF6476" w:rsidP="00FC5F8A">
            <w:pPr>
              <w:spacing w:line="360" w:lineRule="auto"/>
              <w:jc w:val="center"/>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5.</w:t>
            </w:r>
          </w:p>
        </w:tc>
        <w:tc>
          <w:tcPr>
            <w:tcW w:w="6675" w:type="dxa"/>
            <w:shd w:val="clear" w:color="auto" w:fill="FFE599" w:themeFill="accent4" w:themeFillTint="66"/>
          </w:tcPr>
          <w:p w14:paraId="114821E4" w14:textId="77777777" w:rsidR="00FF6476" w:rsidRPr="005F74A5" w:rsidRDefault="00FF6476" w:rsidP="00FC5F8A">
            <w:pPr>
              <w:spacing w:line="360" w:lineRule="auto"/>
              <w:jc w:val="both"/>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Stypendium stażowe</w:t>
            </w:r>
          </w:p>
        </w:tc>
        <w:tc>
          <w:tcPr>
            <w:tcW w:w="2421" w:type="dxa"/>
          </w:tcPr>
          <w:p w14:paraId="1748EDF7" w14:textId="77777777" w:rsidR="00FF6476" w:rsidRPr="005F74A5" w:rsidRDefault="00FF6476" w:rsidP="00FC5F8A">
            <w:pPr>
              <w:spacing w:line="360" w:lineRule="auto"/>
              <w:jc w:val="center"/>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154 094,51 zł</w:t>
            </w:r>
          </w:p>
        </w:tc>
      </w:tr>
      <w:tr w:rsidR="00FF6476" w:rsidRPr="005F74A5" w14:paraId="355757EC" w14:textId="77777777" w:rsidTr="00D101AE">
        <w:trPr>
          <w:trHeight w:val="409"/>
          <w:jc w:val="center"/>
        </w:trPr>
        <w:tc>
          <w:tcPr>
            <w:tcW w:w="601" w:type="dxa"/>
            <w:shd w:val="clear" w:color="auto" w:fill="FFF2CC" w:themeFill="accent4" w:themeFillTint="33"/>
          </w:tcPr>
          <w:p w14:paraId="4FA051E4" w14:textId="77777777" w:rsidR="00FF6476" w:rsidRPr="005F74A5" w:rsidRDefault="00FF6476" w:rsidP="00FC5F8A">
            <w:pPr>
              <w:spacing w:line="360" w:lineRule="auto"/>
              <w:jc w:val="center"/>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6.</w:t>
            </w:r>
          </w:p>
        </w:tc>
        <w:tc>
          <w:tcPr>
            <w:tcW w:w="6675" w:type="dxa"/>
            <w:shd w:val="clear" w:color="auto" w:fill="FFE599" w:themeFill="accent4" w:themeFillTint="66"/>
          </w:tcPr>
          <w:p w14:paraId="5472769D" w14:textId="77777777" w:rsidR="00FF6476" w:rsidRPr="005F74A5" w:rsidRDefault="00FF6476" w:rsidP="00FC5F8A">
            <w:pPr>
              <w:spacing w:line="360" w:lineRule="auto"/>
              <w:jc w:val="both"/>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Jednorazowa premia dla pracodawcy</w:t>
            </w:r>
          </w:p>
        </w:tc>
        <w:tc>
          <w:tcPr>
            <w:tcW w:w="2421" w:type="dxa"/>
          </w:tcPr>
          <w:p w14:paraId="463D3642" w14:textId="77777777" w:rsidR="00FF6476" w:rsidRPr="005F74A5" w:rsidRDefault="00FF6476" w:rsidP="00FC5F8A">
            <w:pPr>
              <w:spacing w:line="360" w:lineRule="auto"/>
              <w:jc w:val="center"/>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44 000,00 zł</w:t>
            </w:r>
          </w:p>
        </w:tc>
      </w:tr>
      <w:tr w:rsidR="00FF6476" w:rsidRPr="005F74A5" w14:paraId="748E7C02" w14:textId="77777777" w:rsidTr="00D101AE">
        <w:trPr>
          <w:trHeight w:val="429"/>
          <w:jc w:val="center"/>
        </w:trPr>
        <w:tc>
          <w:tcPr>
            <w:tcW w:w="601" w:type="dxa"/>
            <w:shd w:val="clear" w:color="auto" w:fill="FFF2CC" w:themeFill="accent4" w:themeFillTint="33"/>
          </w:tcPr>
          <w:p w14:paraId="72D4B952" w14:textId="77777777" w:rsidR="00FF6476" w:rsidRPr="005F74A5" w:rsidRDefault="00FF6476" w:rsidP="00FC5F8A">
            <w:pPr>
              <w:spacing w:line="360" w:lineRule="auto"/>
              <w:jc w:val="center"/>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7.</w:t>
            </w:r>
          </w:p>
        </w:tc>
        <w:tc>
          <w:tcPr>
            <w:tcW w:w="6675" w:type="dxa"/>
            <w:shd w:val="clear" w:color="auto" w:fill="FFE599" w:themeFill="accent4" w:themeFillTint="66"/>
          </w:tcPr>
          <w:p w14:paraId="65D66EA8" w14:textId="77777777" w:rsidR="00FF6476" w:rsidRPr="005F74A5" w:rsidRDefault="00FF6476" w:rsidP="00FC5F8A">
            <w:pPr>
              <w:spacing w:line="360" w:lineRule="auto"/>
              <w:jc w:val="both"/>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Obsługa projektu</w:t>
            </w:r>
          </w:p>
        </w:tc>
        <w:tc>
          <w:tcPr>
            <w:tcW w:w="2421" w:type="dxa"/>
          </w:tcPr>
          <w:p w14:paraId="6E600436" w14:textId="77777777" w:rsidR="00FF6476" w:rsidRPr="005F74A5" w:rsidRDefault="00FF6476" w:rsidP="00FC5F8A">
            <w:pPr>
              <w:spacing w:line="360" w:lineRule="auto"/>
              <w:jc w:val="center"/>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42 786,47 zł</w:t>
            </w:r>
          </w:p>
        </w:tc>
      </w:tr>
      <w:tr w:rsidR="00FF6476" w:rsidRPr="005F74A5" w14:paraId="5864CBCA" w14:textId="77777777" w:rsidTr="00D101AE">
        <w:trPr>
          <w:trHeight w:val="291"/>
          <w:jc w:val="center"/>
        </w:trPr>
        <w:tc>
          <w:tcPr>
            <w:tcW w:w="7276" w:type="dxa"/>
            <w:gridSpan w:val="2"/>
            <w:shd w:val="clear" w:color="auto" w:fill="FFD966" w:themeFill="accent4" w:themeFillTint="99"/>
          </w:tcPr>
          <w:p w14:paraId="19384440" w14:textId="77777777" w:rsidR="00FF6476" w:rsidRPr="005F74A5" w:rsidRDefault="00FF6476" w:rsidP="00FC5F8A">
            <w:pPr>
              <w:spacing w:line="360" w:lineRule="auto"/>
              <w:jc w:val="center"/>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Ogółem</w:t>
            </w:r>
          </w:p>
        </w:tc>
        <w:tc>
          <w:tcPr>
            <w:tcW w:w="2421" w:type="dxa"/>
            <w:shd w:val="clear" w:color="auto" w:fill="FFD966" w:themeFill="accent4" w:themeFillTint="99"/>
          </w:tcPr>
          <w:p w14:paraId="1E9F17E7" w14:textId="77777777" w:rsidR="00FF6476" w:rsidRPr="005F74A5" w:rsidRDefault="00FF6476" w:rsidP="00FC5F8A">
            <w:pPr>
              <w:spacing w:line="360" w:lineRule="auto"/>
              <w:jc w:val="center"/>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330 658,07 zł</w:t>
            </w:r>
          </w:p>
        </w:tc>
      </w:tr>
    </w:tbl>
    <w:p w14:paraId="4E63F4C3" w14:textId="730E967B" w:rsidR="00DE3DB8" w:rsidRDefault="00DE3DB8" w:rsidP="00DE3DB8">
      <w:pPr>
        <w:spacing w:before="240" w:after="0" w:line="360" w:lineRule="auto"/>
        <w:jc w:val="both"/>
        <w:rPr>
          <w:rFonts w:ascii="Times New Roman" w:eastAsia="Times New Roman" w:hAnsi="Times New Roman" w:cs="Times New Roman"/>
        </w:rPr>
      </w:pPr>
    </w:p>
    <w:p w14:paraId="7205671F" w14:textId="77777777" w:rsidR="00DE3DB8" w:rsidRPr="00DE3DB8" w:rsidRDefault="00DE3DB8" w:rsidP="00DE3DB8">
      <w:pPr>
        <w:pStyle w:val="Nagwek5"/>
        <w:numPr>
          <w:ilvl w:val="0"/>
          <w:numId w:val="13"/>
        </w:numPr>
        <w:spacing w:line="360" w:lineRule="auto"/>
        <w:jc w:val="both"/>
        <w:rPr>
          <w:i w:val="0"/>
          <w:iCs w:val="0"/>
          <w:color w:val="538135" w:themeColor="accent6" w:themeShade="BF"/>
          <w:sz w:val="22"/>
          <w:szCs w:val="22"/>
        </w:rPr>
      </w:pPr>
      <w:r w:rsidRPr="00DE3DB8">
        <w:rPr>
          <w:i w:val="0"/>
          <w:iCs w:val="0"/>
          <w:color w:val="538135" w:themeColor="accent6" w:themeShade="BF"/>
          <w:sz w:val="22"/>
          <w:szCs w:val="22"/>
        </w:rPr>
        <w:t>Osoby pobierające dodatek aktywizacyjny za 2022 r.</w:t>
      </w:r>
    </w:p>
    <w:p w14:paraId="545202D3" w14:textId="77777777" w:rsidR="00DE3DB8" w:rsidRPr="00DE3DB8" w:rsidRDefault="00DE3DB8" w:rsidP="00DE3DB8">
      <w:pPr>
        <w:spacing w:after="0" w:line="360" w:lineRule="auto"/>
        <w:jc w:val="both"/>
        <w:rPr>
          <w:rFonts w:ascii="Times New Roman" w:eastAsia="Times New Roman" w:hAnsi="Times New Roman" w:cs="Times New Roman"/>
        </w:rPr>
      </w:pPr>
      <w:r w:rsidRPr="00DE3DB8">
        <w:rPr>
          <w:rFonts w:ascii="Times New Roman" w:eastAsia="Times New Roman" w:hAnsi="Times New Roman" w:cs="Times New Roman"/>
        </w:rPr>
        <w:t>Dodatek aktywizacyjny to świadczenie przysługujące osobie bezrobotnej zarejestrowanej w powiatowym urzędzie pracy i posiadającej prawo do zasiłku, jeżeli:</w:t>
      </w:r>
    </w:p>
    <w:p w14:paraId="69434E83" w14:textId="77777777" w:rsidR="00DE3DB8" w:rsidRPr="00DE3DB8" w:rsidRDefault="00DE3DB8" w:rsidP="00DE3DB8">
      <w:pPr>
        <w:pStyle w:val="Akapitzlist"/>
        <w:numPr>
          <w:ilvl w:val="0"/>
          <w:numId w:val="49"/>
        </w:numPr>
        <w:spacing w:after="0" w:line="360" w:lineRule="auto"/>
        <w:jc w:val="both"/>
        <w:rPr>
          <w:rFonts w:ascii="Times New Roman" w:eastAsia="Times New Roman" w:hAnsi="Times New Roman" w:cs="Times New Roman"/>
        </w:rPr>
      </w:pPr>
      <w:r w:rsidRPr="00DE3DB8">
        <w:rPr>
          <w:rFonts w:ascii="Times New Roman" w:eastAsia="Times New Roman" w:hAnsi="Times New Roman" w:cs="Times New Roman"/>
        </w:rPr>
        <w:t>z własnej inicjatywy podjęła zatrudnienie lub inną pracę zarobkową;</w:t>
      </w:r>
    </w:p>
    <w:p w14:paraId="5627ED14" w14:textId="7231D8EA" w:rsidR="00DE3DB8" w:rsidRPr="00DE3DB8" w:rsidRDefault="00DE3DB8" w:rsidP="00DE3DB8">
      <w:pPr>
        <w:pStyle w:val="Akapitzlist"/>
        <w:numPr>
          <w:ilvl w:val="0"/>
          <w:numId w:val="49"/>
        </w:numPr>
        <w:spacing w:after="0" w:line="360" w:lineRule="auto"/>
        <w:jc w:val="both"/>
        <w:rPr>
          <w:rFonts w:ascii="Times New Roman" w:eastAsia="Times New Roman" w:hAnsi="Times New Roman" w:cs="Times New Roman"/>
        </w:rPr>
      </w:pPr>
      <w:r w:rsidRPr="00DE3DB8">
        <w:rPr>
          <w:rFonts w:ascii="Times New Roman" w:eastAsia="Times New Roman" w:hAnsi="Times New Roman" w:cs="Times New Roman"/>
        </w:rPr>
        <w:t xml:space="preserve">w wyniku skierowania przez powiatowy urząd pracy podjęła zatrudnienie w niepełnym wymiarze czasu pracy i otrzymuje wynagrodzenie niższe od minimalnego wynagrodzenia </w:t>
      </w:r>
      <w:r>
        <w:rPr>
          <w:rFonts w:ascii="Times New Roman" w:eastAsia="Times New Roman" w:hAnsi="Times New Roman" w:cs="Times New Roman"/>
        </w:rPr>
        <w:t xml:space="preserve">       </w:t>
      </w:r>
      <w:r w:rsidRPr="00DE3DB8">
        <w:rPr>
          <w:rFonts w:ascii="Times New Roman" w:eastAsia="Times New Roman" w:hAnsi="Times New Roman" w:cs="Times New Roman"/>
        </w:rPr>
        <w:t>za pracę.</w:t>
      </w:r>
    </w:p>
    <w:p w14:paraId="11AFF488" w14:textId="6F397420" w:rsidR="00DE3DB8" w:rsidRPr="00DE3DB8" w:rsidRDefault="00DE3DB8" w:rsidP="00DE3DB8">
      <w:pPr>
        <w:spacing w:before="240" w:after="0" w:line="360" w:lineRule="auto"/>
        <w:jc w:val="both"/>
        <w:rPr>
          <w:rFonts w:ascii="Times New Roman" w:eastAsia="Times New Roman" w:hAnsi="Times New Roman" w:cs="Times New Roman"/>
        </w:rPr>
      </w:pPr>
      <w:r w:rsidRPr="00DE3DB8">
        <w:rPr>
          <w:rFonts w:ascii="Times New Roman" w:eastAsia="Times New Roman" w:hAnsi="Times New Roman" w:cs="Times New Roman"/>
        </w:rPr>
        <w:t xml:space="preserve">W 2022 roku 8 osób kontynuowało pobieranie dodatku aktywizacyjnego przyznanego w 2021 roku, </w:t>
      </w:r>
      <w:r>
        <w:rPr>
          <w:rFonts w:ascii="Times New Roman" w:eastAsia="Times New Roman" w:hAnsi="Times New Roman" w:cs="Times New Roman"/>
        </w:rPr>
        <w:t xml:space="preserve">               </w:t>
      </w:r>
      <w:r w:rsidRPr="00DE3DB8">
        <w:rPr>
          <w:rFonts w:ascii="Times New Roman" w:eastAsia="Times New Roman" w:hAnsi="Times New Roman" w:cs="Times New Roman"/>
        </w:rPr>
        <w:t xml:space="preserve">a 45 osób (z czego 73,3 % stanowiły kobiety) nabyło prawo do dodatku aktywizacyjnego w związku </w:t>
      </w:r>
      <w:r>
        <w:rPr>
          <w:rFonts w:ascii="Times New Roman" w:eastAsia="Times New Roman" w:hAnsi="Times New Roman" w:cs="Times New Roman"/>
        </w:rPr>
        <w:t xml:space="preserve">               </w:t>
      </w:r>
      <w:r w:rsidRPr="00DE3DB8">
        <w:rPr>
          <w:rFonts w:ascii="Times New Roman" w:eastAsia="Times New Roman" w:hAnsi="Times New Roman" w:cs="Times New Roman"/>
        </w:rPr>
        <w:t>z podjęciem pracy z własnej inicjatywy.</w:t>
      </w:r>
    </w:p>
    <w:p w14:paraId="19FF56CD" w14:textId="77777777" w:rsidR="00DE3DB8" w:rsidRPr="00DE3DB8" w:rsidRDefault="00DE3DB8" w:rsidP="00DE3DB8">
      <w:pPr>
        <w:spacing w:before="240" w:after="0" w:line="360" w:lineRule="auto"/>
        <w:jc w:val="both"/>
        <w:rPr>
          <w:rFonts w:ascii="Times New Roman" w:eastAsia="Times New Roman" w:hAnsi="Times New Roman" w:cs="Times New Roman"/>
        </w:rPr>
      </w:pPr>
    </w:p>
    <w:tbl>
      <w:tblPr>
        <w:tblpPr w:leftFromText="141" w:rightFromText="141" w:bottomFromText="160" w:vertAnchor="text" w:horzAnchor="margin" w:tblpXSpec="center" w:tblpY="410"/>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44"/>
        <w:gridCol w:w="1770"/>
        <w:gridCol w:w="1701"/>
        <w:gridCol w:w="1701"/>
        <w:gridCol w:w="1843"/>
      </w:tblGrid>
      <w:tr w:rsidR="00DE3DB8" w:rsidRPr="00DE3DB8" w14:paraId="5CAD28B7" w14:textId="77777777" w:rsidTr="00DE092F">
        <w:trPr>
          <w:trHeight w:val="657"/>
        </w:trPr>
        <w:tc>
          <w:tcPr>
            <w:tcW w:w="1344"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C9C4E87" w14:textId="77777777" w:rsidR="00DE3DB8" w:rsidRPr="00DE3DB8" w:rsidRDefault="00DE3DB8" w:rsidP="00DE092F">
            <w:pPr>
              <w:spacing w:after="0" w:line="360" w:lineRule="auto"/>
              <w:jc w:val="center"/>
              <w:rPr>
                <w:rFonts w:ascii="Times New Roman" w:eastAsia="Times New Roman" w:hAnsi="Times New Roman" w:cs="Times New Roman"/>
                <w:b/>
                <w:lang w:eastAsia="en-US"/>
              </w:rPr>
            </w:pPr>
            <w:r w:rsidRPr="00DE3DB8">
              <w:rPr>
                <w:rFonts w:ascii="Times New Roman" w:eastAsia="Times New Roman" w:hAnsi="Times New Roman" w:cs="Times New Roman"/>
                <w:b/>
                <w:lang w:eastAsia="en-US"/>
              </w:rPr>
              <w:lastRenderedPageBreak/>
              <w:t>Miesiąc</w:t>
            </w:r>
          </w:p>
        </w:tc>
        <w:tc>
          <w:tcPr>
            <w:tcW w:w="3471"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37D9D3D" w14:textId="0A89D844" w:rsidR="00DE3DB8" w:rsidRPr="00DE3DB8" w:rsidRDefault="00DE3DB8" w:rsidP="00DE092F">
            <w:pPr>
              <w:spacing w:after="0" w:line="360" w:lineRule="auto"/>
              <w:jc w:val="center"/>
              <w:rPr>
                <w:rFonts w:ascii="Times New Roman" w:eastAsia="Times New Roman" w:hAnsi="Times New Roman" w:cs="Times New Roman"/>
                <w:b/>
                <w:lang w:eastAsia="en-US"/>
              </w:rPr>
            </w:pPr>
            <w:r w:rsidRPr="00DE3DB8">
              <w:rPr>
                <w:rFonts w:ascii="Times New Roman" w:eastAsia="Times New Roman" w:hAnsi="Times New Roman" w:cs="Times New Roman"/>
                <w:b/>
                <w:lang w:eastAsia="en-US"/>
              </w:rPr>
              <w:t xml:space="preserve">Osoby, które podjęły pracę </w:t>
            </w:r>
            <w:r w:rsidR="00D101AE">
              <w:rPr>
                <w:rFonts w:ascii="Times New Roman" w:eastAsia="Times New Roman" w:hAnsi="Times New Roman" w:cs="Times New Roman"/>
                <w:b/>
                <w:lang w:eastAsia="en-US"/>
              </w:rPr>
              <w:t xml:space="preserve">            </w:t>
            </w:r>
            <w:r w:rsidRPr="00DE3DB8">
              <w:rPr>
                <w:rFonts w:ascii="Times New Roman" w:eastAsia="Times New Roman" w:hAnsi="Times New Roman" w:cs="Times New Roman"/>
                <w:b/>
                <w:lang w:eastAsia="en-US"/>
              </w:rPr>
              <w:t>z własnej inicjatywy i złożyły wniosek o przyznanie dodatku aktywizacyjnego w miesiącu sprawozdawczym</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505DAF1" w14:textId="77777777" w:rsidR="00DE3DB8" w:rsidRPr="00DE3DB8" w:rsidRDefault="00DE3DB8" w:rsidP="00DE092F">
            <w:pPr>
              <w:spacing w:after="0" w:line="360" w:lineRule="auto"/>
              <w:jc w:val="center"/>
              <w:rPr>
                <w:rFonts w:ascii="Times New Roman" w:eastAsia="Times New Roman" w:hAnsi="Times New Roman" w:cs="Times New Roman"/>
                <w:b/>
                <w:lang w:eastAsia="en-US"/>
              </w:rPr>
            </w:pPr>
            <w:r w:rsidRPr="00DE3DB8">
              <w:rPr>
                <w:rFonts w:ascii="Times New Roman" w:eastAsia="Times New Roman" w:hAnsi="Times New Roman" w:cs="Times New Roman"/>
                <w:b/>
                <w:lang w:eastAsia="en-US"/>
              </w:rPr>
              <w:t xml:space="preserve">Osoby uprawnione </w:t>
            </w:r>
            <w:r w:rsidRPr="00DE3DB8">
              <w:rPr>
                <w:rFonts w:ascii="Times New Roman" w:eastAsia="Times New Roman" w:hAnsi="Times New Roman" w:cs="Times New Roman"/>
                <w:b/>
                <w:lang w:eastAsia="en-US"/>
              </w:rPr>
              <w:br/>
              <w:t>w końcu miesiąca sprawozdawczego do otrzymania dodatku aktywizacyjnego (w tym 8 osób kontynuujących z 2021 r.)</w:t>
            </w:r>
          </w:p>
        </w:tc>
      </w:tr>
      <w:tr w:rsidR="00DE3DB8" w:rsidRPr="00DE3DB8" w14:paraId="479691B2" w14:textId="77777777" w:rsidTr="00DE092F">
        <w:trPr>
          <w:trHeight w:val="234"/>
        </w:trPr>
        <w:tc>
          <w:tcPr>
            <w:tcW w:w="1344" w:type="dxa"/>
            <w:vMerge/>
            <w:tcBorders>
              <w:top w:val="single" w:sz="4" w:space="0" w:color="auto"/>
              <w:left w:val="single" w:sz="4" w:space="0" w:color="auto"/>
              <w:bottom w:val="single" w:sz="4" w:space="0" w:color="auto"/>
              <w:right w:val="single" w:sz="4" w:space="0" w:color="auto"/>
            </w:tcBorders>
            <w:vAlign w:val="center"/>
            <w:hideMark/>
          </w:tcPr>
          <w:p w14:paraId="79FFD429" w14:textId="77777777" w:rsidR="00DE3DB8" w:rsidRPr="00DE3DB8" w:rsidRDefault="00DE3DB8" w:rsidP="00DE092F">
            <w:pPr>
              <w:spacing w:after="0" w:line="360" w:lineRule="auto"/>
              <w:rPr>
                <w:rFonts w:ascii="Times New Roman" w:eastAsia="Times New Roman" w:hAnsi="Times New Roman" w:cs="Times New Roman"/>
                <w:b/>
                <w:lang w:eastAsia="en-US"/>
              </w:rPr>
            </w:pPr>
          </w:p>
        </w:tc>
        <w:tc>
          <w:tcPr>
            <w:tcW w:w="177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67B275F" w14:textId="77777777" w:rsidR="00DE3DB8" w:rsidRPr="00DE3DB8" w:rsidRDefault="00DE3DB8" w:rsidP="00DE092F">
            <w:pPr>
              <w:spacing w:after="0" w:line="360" w:lineRule="auto"/>
              <w:jc w:val="center"/>
              <w:rPr>
                <w:rFonts w:ascii="Times New Roman" w:eastAsia="Times New Roman" w:hAnsi="Times New Roman" w:cs="Times New Roman"/>
                <w:b/>
                <w:lang w:eastAsia="en-US"/>
              </w:rPr>
            </w:pPr>
            <w:r w:rsidRPr="00DE3DB8">
              <w:rPr>
                <w:rFonts w:ascii="Times New Roman" w:eastAsia="Times New Roman" w:hAnsi="Times New Roman" w:cs="Times New Roman"/>
                <w:b/>
                <w:lang w:eastAsia="en-US"/>
              </w:rPr>
              <w:t>Ogółem</w:t>
            </w:r>
          </w:p>
        </w:tc>
        <w:tc>
          <w:tcPr>
            <w:tcW w:w="170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DA258BB" w14:textId="77777777" w:rsidR="00DE3DB8" w:rsidRPr="00DE3DB8" w:rsidRDefault="00DE3DB8" w:rsidP="00DE092F">
            <w:pPr>
              <w:spacing w:after="0" w:line="360" w:lineRule="auto"/>
              <w:jc w:val="center"/>
              <w:rPr>
                <w:rFonts w:ascii="Times New Roman" w:eastAsia="Times New Roman" w:hAnsi="Times New Roman" w:cs="Times New Roman"/>
                <w:b/>
                <w:lang w:eastAsia="en-US"/>
              </w:rPr>
            </w:pPr>
            <w:r w:rsidRPr="00DE3DB8">
              <w:rPr>
                <w:rFonts w:ascii="Times New Roman" w:eastAsia="Times New Roman" w:hAnsi="Times New Roman" w:cs="Times New Roman"/>
                <w:b/>
                <w:lang w:eastAsia="en-US"/>
              </w:rPr>
              <w:t>Kobiety</w:t>
            </w:r>
          </w:p>
        </w:tc>
        <w:tc>
          <w:tcPr>
            <w:tcW w:w="170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832C304" w14:textId="77777777" w:rsidR="00DE3DB8" w:rsidRPr="00DE3DB8" w:rsidRDefault="00DE3DB8" w:rsidP="00DE092F">
            <w:pPr>
              <w:spacing w:after="0" w:line="360" w:lineRule="auto"/>
              <w:jc w:val="center"/>
              <w:rPr>
                <w:rFonts w:ascii="Times New Roman" w:eastAsia="Times New Roman" w:hAnsi="Times New Roman" w:cs="Times New Roman"/>
                <w:b/>
                <w:lang w:eastAsia="en-US"/>
              </w:rPr>
            </w:pPr>
            <w:r w:rsidRPr="00DE3DB8">
              <w:rPr>
                <w:rFonts w:ascii="Times New Roman" w:eastAsia="Times New Roman" w:hAnsi="Times New Roman" w:cs="Times New Roman"/>
                <w:b/>
                <w:lang w:eastAsia="en-US"/>
              </w:rPr>
              <w:t>Ogółem</w:t>
            </w:r>
          </w:p>
        </w:tc>
        <w:tc>
          <w:tcPr>
            <w:tcW w:w="184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E705C6D" w14:textId="77777777" w:rsidR="00DE3DB8" w:rsidRPr="00DE3DB8" w:rsidRDefault="00DE3DB8" w:rsidP="00DE092F">
            <w:pPr>
              <w:spacing w:after="0" w:line="360" w:lineRule="auto"/>
              <w:jc w:val="center"/>
              <w:rPr>
                <w:rFonts w:ascii="Times New Roman" w:eastAsia="Times New Roman" w:hAnsi="Times New Roman" w:cs="Times New Roman"/>
                <w:b/>
                <w:lang w:eastAsia="en-US"/>
              </w:rPr>
            </w:pPr>
            <w:r w:rsidRPr="00DE3DB8">
              <w:rPr>
                <w:rFonts w:ascii="Times New Roman" w:eastAsia="Times New Roman" w:hAnsi="Times New Roman" w:cs="Times New Roman"/>
                <w:b/>
                <w:lang w:eastAsia="en-US"/>
              </w:rPr>
              <w:t>Kobiety</w:t>
            </w:r>
          </w:p>
        </w:tc>
      </w:tr>
      <w:tr w:rsidR="00DE3DB8" w:rsidRPr="00DE3DB8" w14:paraId="0BC5F263" w14:textId="77777777" w:rsidTr="00DE3DB8">
        <w:trPr>
          <w:trHeight w:hRule="exact" w:val="399"/>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6603A2B" w14:textId="77777777" w:rsidR="00DE3DB8" w:rsidRPr="00DE3DB8" w:rsidRDefault="00DE3DB8" w:rsidP="00DE092F">
            <w:pPr>
              <w:spacing w:after="0" w:line="360" w:lineRule="auto"/>
              <w:jc w:val="center"/>
              <w:rPr>
                <w:rFonts w:ascii="Times New Roman" w:eastAsia="Times New Roman" w:hAnsi="Times New Roman" w:cs="Times New Roman"/>
                <w:b/>
                <w:bCs/>
                <w:lang w:eastAsia="en-US"/>
              </w:rPr>
            </w:pPr>
            <w:r w:rsidRPr="00DE3DB8">
              <w:rPr>
                <w:rFonts w:ascii="Times New Roman" w:eastAsia="Times New Roman" w:hAnsi="Times New Roman" w:cs="Times New Roman"/>
                <w:b/>
                <w:bCs/>
                <w:lang w:eastAsia="en-US"/>
              </w:rPr>
              <w:t>Styczeń</w:t>
            </w:r>
          </w:p>
        </w:tc>
        <w:tc>
          <w:tcPr>
            <w:tcW w:w="1770" w:type="dxa"/>
            <w:tcBorders>
              <w:top w:val="single" w:sz="4" w:space="0" w:color="auto"/>
              <w:left w:val="single" w:sz="4" w:space="0" w:color="auto"/>
              <w:bottom w:val="single" w:sz="4" w:space="0" w:color="auto"/>
              <w:right w:val="single" w:sz="4" w:space="0" w:color="auto"/>
            </w:tcBorders>
            <w:vAlign w:val="center"/>
            <w:hideMark/>
          </w:tcPr>
          <w:p w14:paraId="64A48206" w14:textId="77777777" w:rsidR="00DE3DB8" w:rsidRPr="00DE3DB8" w:rsidRDefault="00DE3DB8" w:rsidP="00DE092F">
            <w:pPr>
              <w:spacing w:after="0" w:line="360" w:lineRule="auto"/>
              <w:jc w:val="center"/>
              <w:rPr>
                <w:rFonts w:ascii="Times New Roman" w:eastAsia="Times New Roman" w:hAnsi="Times New Roman" w:cs="Times New Roman"/>
                <w:lang w:eastAsia="en-US"/>
              </w:rPr>
            </w:pPr>
            <w:r w:rsidRPr="00DE3DB8">
              <w:rPr>
                <w:rFonts w:ascii="Times New Roman" w:eastAsia="Times New Roman" w:hAnsi="Times New Roman" w:cs="Times New Roman"/>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1D0A81"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28C709"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E688BBE"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8</w:t>
            </w:r>
          </w:p>
        </w:tc>
      </w:tr>
      <w:tr w:rsidR="00DE3DB8" w:rsidRPr="00DE3DB8" w14:paraId="1056669C" w14:textId="77777777" w:rsidTr="00DE092F">
        <w:trPr>
          <w:trHeight w:hRule="exact" w:val="338"/>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3F064E8" w14:textId="77777777" w:rsidR="00DE3DB8" w:rsidRPr="00DE3DB8" w:rsidRDefault="00DE3DB8" w:rsidP="00DE092F">
            <w:pPr>
              <w:spacing w:after="0" w:line="360" w:lineRule="auto"/>
              <w:jc w:val="center"/>
              <w:rPr>
                <w:rFonts w:ascii="Times New Roman" w:eastAsia="Times New Roman" w:hAnsi="Times New Roman" w:cs="Times New Roman"/>
                <w:b/>
                <w:bCs/>
                <w:lang w:eastAsia="en-US"/>
              </w:rPr>
            </w:pPr>
            <w:r w:rsidRPr="00DE3DB8">
              <w:rPr>
                <w:rFonts w:ascii="Times New Roman" w:eastAsia="Times New Roman" w:hAnsi="Times New Roman" w:cs="Times New Roman"/>
                <w:b/>
                <w:bCs/>
                <w:lang w:eastAsia="en-US"/>
              </w:rPr>
              <w:t>Luty</w:t>
            </w:r>
          </w:p>
        </w:tc>
        <w:tc>
          <w:tcPr>
            <w:tcW w:w="1770" w:type="dxa"/>
            <w:tcBorders>
              <w:top w:val="single" w:sz="4" w:space="0" w:color="auto"/>
              <w:left w:val="single" w:sz="4" w:space="0" w:color="auto"/>
              <w:bottom w:val="single" w:sz="4" w:space="0" w:color="auto"/>
              <w:right w:val="single" w:sz="4" w:space="0" w:color="auto"/>
            </w:tcBorders>
            <w:vAlign w:val="center"/>
            <w:hideMark/>
          </w:tcPr>
          <w:p w14:paraId="785BE0CF" w14:textId="77777777" w:rsidR="00DE3DB8" w:rsidRPr="00DE3DB8" w:rsidRDefault="00DE3DB8" w:rsidP="00DE092F">
            <w:pPr>
              <w:spacing w:after="0" w:line="360" w:lineRule="auto"/>
              <w:jc w:val="center"/>
              <w:rPr>
                <w:rFonts w:ascii="Times New Roman" w:eastAsia="Times New Roman" w:hAnsi="Times New Roman" w:cs="Times New Roman"/>
                <w:lang w:eastAsia="en-US"/>
              </w:rPr>
            </w:pPr>
            <w:r w:rsidRPr="00DE3DB8">
              <w:rPr>
                <w:rFonts w:ascii="Times New Roman" w:eastAsia="Times New Roman" w:hAnsi="Times New Roman" w:cs="Times New Roman"/>
                <w:lang w:eastAsia="en-US"/>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CC5ECE"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5DFD8B"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8</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D4AF51"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6</w:t>
            </w:r>
          </w:p>
        </w:tc>
      </w:tr>
      <w:tr w:rsidR="00DE3DB8" w:rsidRPr="00DE3DB8" w14:paraId="6BC10928" w14:textId="77777777" w:rsidTr="00DE092F">
        <w:trPr>
          <w:trHeight w:hRule="exact" w:val="338"/>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DAB1A47" w14:textId="77777777" w:rsidR="00DE3DB8" w:rsidRPr="00DE3DB8" w:rsidRDefault="00DE3DB8" w:rsidP="00DE092F">
            <w:pPr>
              <w:spacing w:after="0" w:line="360" w:lineRule="auto"/>
              <w:jc w:val="center"/>
              <w:rPr>
                <w:rFonts w:ascii="Times New Roman" w:eastAsia="Times New Roman" w:hAnsi="Times New Roman" w:cs="Times New Roman"/>
                <w:b/>
                <w:bCs/>
                <w:lang w:eastAsia="en-US"/>
              </w:rPr>
            </w:pPr>
            <w:r w:rsidRPr="00DE3DB8">
              <w:rPr>
                <w:rFonts w:ascii="Times New Roman" w:eastAsia="Times New Roman" w:hAnsi="Times New Roman" w:cs="Times New Roman"/>
                <w:b/>
                <w:bCs/>
                <w:lang w:eastAsia="en-US"/>
              </w:rPr>
              <w:t>Marzec</w:t>
            </w:r>
          </w:p>
        </w:tc>
        <w:tc>
          <w:tcPr>
            <w:tcW w:w="1770" w:type="dxa"/>
            <w:tcBorders>
              <w:top w:val="single" w:sz="4" w:space="0" w:color="auto"/>
              <w:left w:val="single" w:sz="4" w:space="0" w:color="auto"/>
              <w:bottom w:val="single" w:sz="4" w:space="0" w:color="auto"/>
              <w:right w:val="single" w:sz="4" w:space="0" w:color="auto"/>
            </w:tcBorders>
            <w:vAlign w:val="center"/>
            <w:hideMark/>
          </w:tcPr>
          <w:p w14:paraId="081C0B0F" w14:textId="77777777" w:rsidR="00DE3DB8" w:rsidRPr="00DE3DB8" w:rsidRDefault="00DE3DB8" w:rsidP="00DE092F">
            <w:pPr>
              <w:spacing w:after="0" w:line="360" w:lineRule="auto"/>
              <w:jc w:val="center"/>
              <w:rPr>
                <w:rFonts w:ascii="Times New Roman" w:eastAsia="Times New Roman" w:hAnsi="Times New Roman" w:cs="Times New Roman"/>
                <w:lang w:eastAsia="en-US"/>
              </w:rPr>
            </w:pPr>
            <w:r w:rsidRPr="00DE3DB8">
              <w:rPr>
                <w:rFonts w:ascii="Times New Roman" w:eastAsia="Times New Roman" w:hAnsi="Times New Roman" w:cs="Times New Roman"/>
                <w:lang w:eastAsia="en-US"/>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6E0FC31"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37B10D"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39023FB"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9</w:t>
            </w:r>
          </w:p>
        </w:tc>
      </w:tr>
      <w:tr w:rsidR="00DE3DB8" w:rsidRPr="00DE3DB8" w14:paraId="5993C993" w14:textId="77777777" w:rsidTr="00DE092F">
        <w:trPr>
          <w:trHeight w:hRule="exact" w:val="338"/>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7892D7A" w14:textId="77777777" w:rsidR="00DE3DB8" w:rsidRPr="00DE3DB8" w:rsidRDefault="00DE3DB8" w:rsidP="00DE092F">
            <w:pPr>
              <w:spacing w:after="0" w:line="360" w:lineRule="auto"/>
              <w:jc w:val="center"/>
              <w:rPr>
                <w:rFonts w:ascii="Times New Roman" w:eastAsia="Times New Roman" w:hAnsi="Times New Roman" w:cs="Times New Roman"/>
                <w:b/>
                <w:bCs/>
                <w:lang w:eastAsia="en-US"/>
              </w:rPr>
            </w:pPr>
            <w:r w:rsidRPr="00DE3DB8">
              <w:rPr>
                <w:rFonts w:ascii="Times New Roman" w:eastAsia="Times New Roman" w:hAnsi="Times New Roman" w:cs="Times New Roman"/>
                <w:b/>
                <w:bCs/>
                <w:lang w:eastAsia="en-US"/>
              </w:rPr>
              <w:t>Kwiecień</w:t>
            </w:r>
          </w:p>
        </w:tc>
        <w:tc>
          <w:tcPr>
            <w:tcW w:w="1770" w:type="dxa"/>
            <w:tcBorders>
              <w:top w:val="single" w:sz="4" w:space="0" w:color="auto"/>
              <w:left w:val="single" w:sz="4" w:space="0" w:color="auto"/>
              <w:bottom w:val="single" w:sz="4" w:space="0" w:color="auto"/>
              <w:right w:val="single" w:sz="4" w:space="0" w:color="auto"/>
            </w:tcBorders>
            <w:vAlign w:val="center"/>
            <w:hideMark/>
          </w:tcPr>
          <w:p w14:paraId="14A29B88" w14:textId="77777777" w:rsidR="00DE3DB8" w:rsidRPr="00DE3DB8" w:rsidRDefault="00DE3DB8" w:rsidP="00DE092F">
            <w:pPr>
              <w:spacing w:after="0" w:line="360" w:lineRule="auto"/>
              <w:jc w:val="center"/>
              <w:rPr>
                <w:rFonts w:ascii="Times New Roman" w:eastAsia="Times New Roman" w:hAnsi="Times New Roman" w:cs="Times New Roman"/>
                <w:lang w:eastAsia="en-US"/>
              </w:rPr>
            </w:pPr>
            <w:r w:rsidRPr="00DE3DB8">
              <w:rPr>
                <w:rFonts w:ascii="Times New Roman" w:eastAsia="Times New Roman" w:hAnsi="Times New Roman" w:cs="Times New Roman"/>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356DB3"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BE35D5"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9</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D2402FF"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9</w:t>
            </w:r>
          </w:p>
        </w:tc>
      </w:tr>
      <w:tr w:rsidR="00DE3DB8" w:rsidRPr="00DE3DB8" w14:paraId="2430CC2E" w14:textId="77777777" w:rsidTr="00DE092F">
        <w:trPr>
          <w:trHeight w:hRule="exact" w:val="338"/>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5A8FD8C" w14:textId="77777777" w:rsidR="00DE3DB8" w:rsidRPr="00DE3DB8" w:rsidRDefault="00DE3DB8" w:rsidP="00DE092F">
            <w:pPr>
              <w:spacing w:after="0" w:line="360" w:lineRule="auto"/>
              <w:jc w:val="center"/>
              <w:rPr>
                <w:rFonts w:ascii="Times New Roman" w:eastAsia="Times New Roman" w:hAnsi="Times New Roman" w:cs="Times New Roman"/>
                <w:b/>
                <w:bCs/>
                <w:lang w:eastAsia="en-US"/>
              </w:rPr>
            </w:pPr>
            <w:r w:rsidRPr="00DE3DB8">
              <w:rPr>
                <w:rFonts w:ascii="Times New Roman" w:eastAsia="Times New Roman" w:hAnsi="Times New Roman" w:cs="Times New Roman"/>
                <w:b/>
                <w:bCs/>
                <w:lang w:eastAsia="en-US"/>
              </w:rPr>
              <w:t>Maj</w:t>
            </w:r>
          </w:p>
        </w:tc>
        <w:tc>
          <w:tcPr>
            <w:tcW w:w="1770" w:type="dxa"/>
            <w:tcBorders>
              <w:top w:val="single" w:sz="4" w:space="0" w:color="auto"/>
              <w:left w:val="single" w:sz="4" w:space="0" w:color="auto"/>
              <w:bottom w:val="single" w:sz="4" w:space="0" w:color="auto"/>
              <w:right w:val="single" w:sz="4" w:space="0" w:color="auto"/>
            </w:tcBorders>
            <w:vAlign w:val="center"/>
            <w:hideMark/>
          </w:tcPr>
          <w:p w14:paraId="0F13A1FA" w14:textId="77777777" w:rsidR="00DE3DB8" w:rsidRPr="00DE3DB8" w:rsidRDefault="00DE3DB8" w:rsidP="00DE092F">
            <w:pPr>
              <w:spacing w:after="0" w:line="360" w:lineRule="auto"/>
              <w:jc w:val="center"/>
              <w:rPr>
                <w:rFonts w:ascii="Times New Roman" w:eastAsia="Times New Roman" w:hAnsi="Times New Roman" w:cs="Times New Roman"/>
                <w:lang w:eastAsia="en-US"/>
              </w:rPr>
            </w:pPr>
            <w:r w:rsidRPr="00DE3DB8">
              <w:rPr>
                <w:rFonts w:ascii="Times New Roman" w:eastAsia="Times New Roman" w:hAnsi="Times New Roman" w:cs="Times New Roman"/>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39BD8C"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2999DF"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800DD27"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5</w:t>
            </w:r>
          </w:p>
        </w:tc>
      </w:tr>
      <w:tr w:rsidR="00DE3DB8" w:rsidRPr="00DE3DB8" w14:paraId="0515F214" w14:textId="77777777" w:rsidTr="00DE3DB8">
        <w:trPr>
          <w:trHeight w:hRule="exact" w:val="339"/>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F15BE39" w14:textId="77777777" w:rsidR="00DE3DB8" w:rsidRPr="00DE3DB8" w:rsidRDefault="00DE3DB8" w:rsidP="00DE092F">
            <w:pPr>
              <w:spacing w:after="0" w:line="360" w:lineRule="auto"/>
              <w:jc w:val="center"/>
              <w:rPr>
                <w:rFonts w:ascii="Times New Roman" w:eastAsia="Times New Roman" w:hAnsi="Times New Roman" w:cs="Times New Roman"/>
                <w:b/>
                <w:bCs/>
                <w:lang w:eastAsia="en-US"/>
              </w:rPr>
            </w:pPr>
            <w:r w:rsidRPr="00DE3DB8">
              <w:rPr>
                <w:rFonts w:ascii="Times New Roman" w:eastAsia="Times New Roman" w:hAnsi="Times New Roman" w:cs="Times New Roman"/>
                <w:b/>
                <w:bCs/>
                <w:lang w:eastAsia="en-US"/>
              </w:rPr>
              <w:t>Czerwiec</w:t>
            </w:r>
          </w:p>
        </w:tc>
        <w:tc>
          <w:tcPr>
            <w:tcW w:w="1770" w:type="dxa"/>
            <w:tcBorders>
              <w:top w:val="single" w:sz="4" w:space="0" w:color="auto"/>
              <w:left w:val="single" w:sz="4" w:space="0" w:color="auto"/>
              <w:bottom w:val="single" w:sz="4" w:space="0" w:color="auto"/>
              <w:right w:val="single" w:sz="4" w:space="0" w:color="auto"/>
            </w:tcBorders>
            <w:vAlign w:val="center"/>
            <w:hideMark/>
          </w:tcPr>
          <w:p w14:paraId="002F95C9" w14:textId="77777777" w:rsidR="00DE3DB8" w:rsidRPr="00DE3DB8" w:rsidRDefault="00DE3DB8" w:rsidP="00DE092F">
            <w:pPr>
              <w:spacing w:after="0" w:line="360" w:lineRule="auto"/>
              <w:jc w:val="center"/>
              <w:rPr>
                <w:rFonts w:ascii="Times New Roman" w:eastAsia="Times New Roman" w:hAnsi="Times New Roman" w:cs="Times New Roman"/>
                <w:lang w:eastAsia="en-US"/>
              </w:rPr>
            </w:pPr>
            <w:r w:rsidRPr="00DE3DB8">
              <w:rPr>
                <w:rFonts w:ascii="Times New Roman" w:eastAsia="Times New Roman" w:hAnsi="Times New Roman" w:cs="Times New Roman"/>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C91E3E9"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E13BB6"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2BC83B8"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6</w:t>
            </w:r>
          </w:p>
        </w:tc>
      </w:tr>
      <w:tr w:rsidR="00DE3DB8" w:rsidRPr="00DE3DB8" w14:paraId="6FD63009" w14:textId="77777777" w:rsidTr="00DE3DB8">
        <w:trPr>
          <w:trHeight w:hRule="exact" w:val="347"/>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5F4A0A3" w14:textId="77777777" w:rsidR="00DE3DB8" w:rsidRPr="00DE3DB8" w:rsidRDefault="00DE3DB8" w:rsidP="00DE092F">
            <w:pPr>
              <w:spacing w:after="0" w:line="360" w:lineRule="auto"/>
              <w:jc w:val="center"/>
              <w:rPr>
                <w:rFonts w:ascii="Times New Roman" w:eastAsia="Times New Roman" w:hAnsi="Times New Roman" w:cs="Times New Roman"/>
                <w:b/>
                <w:bCs/>
                <w:lang w:eastAsia="en-US"/>
              </w:rPr>
            </w:pPr>
            <w:r w:rsidRPr="00DE3DB8">
              <w:rPr>
                <w:rFonts w:ascii="Times New Roman" w:eastAsia="Times New Roman" w:hAnsi="Times New Roman" w:cs="Times New Roman"/>
                <w:b/>
                <w:bCs/>
                <w:lang w:eastAsia="en-US"/>
              </w:rPr>
              <w:t>Lipiec</w:t>
            </w:r>
          </w:p>
        </w:tc>
        <w:tc>
          <w:tcPr>
            <w:tcW w:w="1770" w:type="dxa"/>
            <w:tcBorders>
              <w:top w:val="single" w:sz="4" w:space="0" w:color="auto"/>
              <w:left w:val="single" w:sz="4" w:space="0" w:color="auto"/>
              <w:bottom w:val="single" w:sz="4" w:space="0" w:color="auto"/>
              <w:right w:val="single" w:sz="4" w:space="0" w:color="auto"/>
            </w:tcBorders>
            <w:vAlign w:val="center"/>
            <w:hideMark/>
          </w:tcPr>
          <w:p w14:paraId="04C36FF9" w14:textId="77777777" w:rsidR="00DE3DB8" w:rsidRPr="00DE3DB8" w:rsidRDefault="00DE3DB8" w:rsidP="00DE092F">
            <w:pPr>
              <w:spacing w:after="0" w:line="360" w:lineRule="auto"/>
              <w:jc w:val="center"/>
              <w:rPr>
                <w:rFonts w:ascii="Times New Roman" w:eastAsia="Times New Roman" w:hAnsi="Times New Roman" w:cs="Times New Roman"/>
                <w:lang w:eastAsia="en-US"/>
              </w:rPr>
            </w:pPr>
            <w:r w:rsidRPr="00DE3DB8">
              <w:rPr>
                <w:rFonts w:ascii="Times New Roman" w:eastAsia="Times New Roman" w:hAnsi="Times New Roman" w:cs="Times New Roman"/>
                <w:lang w:eastAsia="en-US"/>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AB665E"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8305DB"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9</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7847701"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7</w:t>
            </w:r>
          </w:p>
        </w:tc>
      </w:tr>
      <w:tr w:rsidR="00DE3DB8" w:rsidRPr="00DE3DB8" w14:paraId="3D6A10AE" w14:textId="77777777" w:rsidTr="00DE3DB8">
        <w:trPr>
          <w:trHeight w:hRule="exact" w:val="377"/>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6FDBED6" w14:textId="77777777" w:rsidR="00DE3DB8" w:rsidRPr="00DE3DB8" w:rsidRDefault="00DE3DB8" w:rsidP="00DE092F">
            <w:pPr>
              <w:spacing w:after="0" w:line="360" w:lineRule="auto"/>
              <w:jc w:val="center"/>
              <w:rPr>
                <w:rFonts w:ascii="Times New Roman" w:eastAsia="Times New Roman" w:hAnsi="Times New Roman" w:cs="Times New Roman"/>
                <w:b/>
                <w:bCs/>
                <w:lang w:eastAsia="en-US"/>
              </w:rPr>
            </w:pPr>
            <w:r w:rsidRPr="00DE3DB8">
              <w:rPr>
                <w:rFonts w:ascii="Times New Roman" w:eastAsia="Times New Roman" w:hAnsi="Times New Roman" w:cs="Times New Roman"/>
                <w:b/>
                <w:bCs/>
                <w:lang w:eastAsia="en-US"/>
              </w:rPr>
              <w:t>Sierpień</w:t>
            </w:r>
          </w:p>
        </w:tc>
        <w:tc>
          <w:tcPr>
            <w:tcW w:w="1770" w:type="dxa"/>
            <w:tcBorders>
              <w:top w:val="single" w:sz="4" w:space="0" w:color="auto"/>
              <w:left w:val="single" w:sz="4" w:space="0" w:color="auto"/>
              <w:bottom w:val="single" w:sz="4" w:space="0" w:color="auto"/>
              <w:right w:val="single" w:sz="4" w:space="0" w:color="auto"/>
            </w:tcBorders>
            <w:vAlign w:val="center"/>
            <w:hideMark/>
          </w:tcPr>
          <w:p w14:paraId="4F8ECB11" w14:textId="77777777" w:rsidR="00DE3DB8" w:rsidRPr="00DE3DB8" w:rsidRDefault="00DE3DB8" w:rsidP="00DE092F">
            <w:pPr>
              <w:spacing w:after="0" w:line="360" w:lineRule="auto"/>
              <w:jc w:val="center"/>
              <w:rPr>
                <w:rFonts w:ascii="Times New Roman" w:eastAsia="Times New Roman" w:hAnsi="Times New Roman" w:cs="Times New Roman"/>
                <w:lang w:eastAsia="en-US"/>
              </w:rPr>
            </w:pPr>
            <w:r w:rsidRPr="00DE3DB8">
              <w:rPr>
                <w:rFonts w:ascii="Times New Roman" w:eastAsia="Times New Roman" w:hAnsi="Times New Roman" w:cs="Times New Roman"/>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113546"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35A010"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4A534B"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5</w:t>
            </w:r>
          </w:p>
        </w:tc>
      </w:tr>
      <w:tr w:rsidR="00DE3DB8" w:rsidRPr="00DE3DB8" w14:paraId="6BF6FAA9" w14:textId="77777777" w:rsidTr="00DE3DB8">
        <w:trPr>
          <w:trHeight w:hRule="exact" w:val="374"/>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90EB20A" w14:textId="77777777" w:rsidR="00DE3DB8" w:rsidRPr="00DE3DB8" w:rsidRDefault="00DE3DB8" w:rsidP="00DE092F">
            <w:pPr>
              <w:spacing w:after="0" w:line="360" w:lineRule="auto"/>
              <w:jc w:val="center"/>
              <w:rPr>
                <w:rFonts w:ascii="Times New Roman" w:eastAsia="Times New Roman" w:hAnsi="Times New Roman" w:cs="Times New Roman"/>
                <w:b/>
                <w:bCs/>
                <w:lang w:eastAsia="en-US"/>
              </w:rPr>
            </w:pPr>
            <w:r w:rsidRPr="00DE3DB8">
              <w:rPr>
                <w:rFonts w:ascii="Times New Roman" w:eastAsia="Times New Roman" w:hAnsi="Times New Roman" w:cs="Times New Roman"/>
                <w:b/>
                <w:bCs/>
                <w:lang w:eastAsia="en-US"/>
              </w:rPr>
              <w:t>Wrzesień</w:t>
            </w:r>
          </w:p>
        </w:tc>
        <w:tc>
          <w:tcPr>
            <w:tcW w:w="1770" w:type="dxa"/>
            <w:tcBorders>
              <w:top w:val="single" w:sz="4" w:space="0" w:color="auto"/>
              <w:left w:val="single" w:sz="4" w:space="0" w:color="auto"/>
              <w:bottom w:val="single" w:sz="4" w:space="0" w:color="auto"/>
              <w:right w:val="single" w:sz="4" w:space="0" w:color="auto"/>
            </w:tcBorders>
            <w:vAlign w:val="center"/>
            <w:hideMark/>
          </w:tcPr>
          <w:p w14:paraId="33D0E068" w14:textId="77777777" w:rsidR="00DE3DB8" w:rsidRPr="00DE3DB8" w:rsidRDefault="00DE3DB8" w:rsidP="00DE092F">
            <w:pPr>
              <w:spacing w:after="0" w:line="360" w:lineRule="auto"/>
              <w:jc w:val="center"/>
              <w:rPr>
                <w:rFonts w:ascii="Times New Roman" w:eastAsia="Times New Roman" w:hAnsi="Times New Roman" w:cs="Times New Roman"/>
                <w:lang w:eastAsia="en-US"/>
              </w:rPr>
            </w:pPr>
            <w:r w:rsidRPr="00DE3DB8">
              <w:rPr>
                <w:rFonts w:ascii="Times New Roman" w:eastAsia="Times New Roman" w:hAnsi="Times New Roman" w:cs="Times New Roman"/>
                <w:lang w:eastAsia="en-US"/>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3DC727"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0E070C"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11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5313625"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7</w:t>
            </w:r>
          </w:p>
        </w:tc>
      </w:tr>
      <w:tr w:rsidR="00DE3DB8" w:rsidRPr="00DE3DB8" w14:paraId="3D9FB016" w14:textId="77777777" w:rsidTr="00DE3DB8">
        <w:trPr>
          <w:trHeight w:hRule="exact" w:val="344"/>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CFB21B2" w14:textId="77777777" w:rsidR="00DE3DB8" w:rsidRPr="00DE3DB8" w:rsidRDefault="00DE3DB8" w:rsidP="00DE092F">
            <w:pPr>
              <w:spacing w:after="0" w:line="360" w:lineRule="auto"/>
              <w:jc w:val="center"/>
              <w:rPr>
                <w:rFonts w:ascii="Times New Roman" w:eastAsia="Times New Roman" w:hAnsi="Times New Roman" w:cs="Times New Roman"/>
                <w:b/>
                <w:bCs/>
                <w:lang w:eastAsia="en-US"/>
              </w:rPr>
            </w:pPr>
            <w:r w:rsidRPr="00DE3DB8">
              <w:rPr>
                <w:rFonts w:ascii="Times New Roman" w:eastAsia="Times New Roman" w:hAnsi="Times New Roman" w:cs="Times New Roman"/>
                <w:b/>
                <w:bCs/>
                <w:lang w:eastAsia="en-US"/>
              </w:rPr>
              <w:t>Październik</w:t>
            </w:r>
          </w:p>
        </w:tc>
        <w:tc>
          <w:tcPr>
            <w:tcW w:w="1770" w:type="dxa"/>
            <w:tcBorders>
              <w:top w:val="single" w:sz="4" w:space="0" w:color="auto"/>
              <w:left w:val="single" w:sz="4" w:space="0" w:color="auto"/>
              <w:bottom w:val="single" w:sz="4" w:space="0" w:color="auto"/>
              <w:right w:val="single" w:sz="4" w:space="0" w:color="auto"/>
            </w:tcBorders>
            <w:vAlign w:val="center"/>
            <w:hideMark/>
          </w:tcPr>
          <w:p w14:paraId="4948B70E" w14:textId="77777777" w:rsidR="00DE3DB8" w:rsidRPr="00DE3DB8" w:rsidRDefault="00DE3DB8" w:rsidP="00DE092F">
            <w:pPr>
              <w:spacing w:after="0" w:line="360" w:lineRule="auto"/>
              <w:jc w:val="center"/>
              <w:rPr>
                <w:rFonts w:ascii="Times New Roman" w:eastAsia="Times New Roman" w:hAnsi="Times New Roman" w:cs="Times New Roman"/>
                <w:lang w:eastAsia="en-US"/>
              </w:rPr>
            </w:pPr>
            <w:r w:rsidRPr="00DE3DB8">
              <w:rPr>
                <w:rFonts w:ascii="Times New Roman" w:eastAsia="Times New Roman" w:hAnsi="Times New Roman" w:cs="Times New Roman"/>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5A364A3"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587ECE"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8</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6058A84"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5</w:t>
            </w:r>
          </w:p>
        </w:tc>
      </w:tr>
      <w:tr w:rsidR="00DE3DB8" w:rsidRPr="00DE3DB8" w14:paraId="77EE1856" w14:textId="77777777" w:rsidTr="00DE092F">
        <w:trPr>
          <w:trHeight w:hRule="exact" w:val="431"/>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233166F" w14:textId="77777777" w:rsidR="00DE3DB8" w:rsidRPr="00DE3DB8" w:rsidRDefault="00DE3DB8" w:rsidP="00DE092F">
            <w:pPr>
              <w:spacing w:after="0" w:line="360" w:lineRule="auto"/>
              <w:jc w:val="center"/>
              <w:rPr>
                <w:rFonts w:ascii="Times New Roman" w:eastAsia="Times New Roman" w:hAnsi="Times New Roman" w:cs="Times New Roman"/>
                <w:b/>
                <w:bCs/>
                <w:lang w:eastAsia="en-US"/>
              </w:rPr>
            </w:pPr>
            <w:r w:rsidRPr="00DE3DB8">
              <w:rPr>
                <w:rFonts w:ascii="Times New Roman" w:eastAsia="Times New Roman" w:hAnsi="Times New Roman" w:cs="Times New Roman"/>
                <w:b/>
                <w:bCs/>
                <w:lang w:eastAsia="en-US"/>
              </w:rPr>
              <w:t>Listopad</w:t>
            </w:r>
          </w:p>
        </w:tc>
        <w:tc>
          <w:tcPr>
            <w:tcW w:w="1770" w:type="dxa"/>
            <w:tcBorders>
              <w:top w:val="single" w:sz="4" w:space="0" w:color="auto"/>
              <w:left w:val="single" w:sz="4" w:space="0" w:color="auto"/>
              <w:bottom w:val="single" w:sz="4" w:space="0" w:color="auto"/>
              <w:right w:val="single" w:sz="4" w:space="0" w:color="auto"/>
            </w:tcBorders>
            <w:vAlign w:val="center"/>
            <w:hideMark/>
          </w:tcPr>
          <w:p w14:paraId="6CF05D04" w14:textId="77777777" w:rsidR="00DE3DB8" w:rsidRPr="00DE3DB8" w:rsidRDefault="00DE3DB8" w:rsidP="00DE092F">
            <w:pPr>
              <w:spacing w:after="0" w:line="360" w:lineRule="auto"/>
              <w:jc w:val="center"/>
              <w:rPr>
                <w:rFonts w:ascii="Times New Roman" w:eastAsia="Times New Roman" w:hAnsi="Times New Roman" w:cs="Times New Roman"/>
                <w:lang w:eastAsia="en-US"/>
              </w:rPr>
            </w:pPr>
            <w:r w:rsidRPr="00DE3DB8">
              <w:rPr>
                <w:rFonts w:ascii="Times New Roman" w:eastAsia="Times New Roman" w:hAnsi="Times New Roman" w:cs="Times New Roman"/>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2D413C"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F2C9275"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BFB6F69"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3</w:t>
            </w:r>
          </w:p>
        </w:tc>
      </w:tr>
      <w:tr w:rsidR="00DE3DB8" w:rsidRPr="00DE3DB8" w14:paraId="348BE49E" w14:textId="77777777" w:rsidTr="00DE3DB8">
        <w:trPr>
          <w:trHeight w:hRule="exact" w:val="421"/>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4288B90" w14:textId="77777777" w:rsidR="00DE3DB8" w:rsidRPr="00DE3DB8" w:rsidRDefault="00DE3DB8" w:rsidP="00DE092F">
            <w:pPr>
              <w:spacing w:after="0" w:line="360" w:lineRule="auto"/>
              <w:jc w:val="center"/>
              <w:rPr>
                <w:rFonts w:ascii="Times New Roman" w:eastAsia="Times New Roman" w:hAnsi="Times New Roman" w:cs="Times New Roman"/>
                <w:b/>
                <w:bCs/>
                <w:lang w:eastAsia="en-US"/>
              </w:rPr>
            </w:pPr>
            <w:r w:rsidRPr="00DE3DB8">
              <w:rPr>
                <w:rFonts w:ascii="Times New Roman" w:eastAsia="Times New Roman" w:hAnsi="Times New Roman" w:cs="Times New Roman"/>
                <w:b/>
                <w:bCs/>
                <w:lang w:eastAsia="en-US"/>
              </w:rPr>
              <w:t>Grudzień</w:t>
            </w:r>
          </w:p>
        </w:tc>
        <w:tc>
          <w:tcPr>
            <w:tcW w:w="1770" w:type="dxa"/>
            <w:tcBorders>
              <w:top w:val="single" w:sz="4" w:space="0" w:color="auto"/>
              <w:left w:val="single" w:sz="4" w:space="0" w:color="auto"/>
              <w:bottom w:val="single" w:sz="4" w:space="0" w:color="auto"/>
              <w:right w:val="single" w:sz="4" w:space="0" w:color="auto"/>
            </w:tcBorders>
            <w:vAlign w:val="center"/>
            <w:hideMark/>
          </w:tcPr>
          <w:p w14:paraId="227ED194" w14:textId="77777777" w:rsidR="00DE3DB8" w:rsidRPr="00DE3DB8" w:rsidRDefault="00DE3DB8" w:rsidP="00DE092F">
            <w:pPr>
              <w:spacing w:after="0" w:line="360" w:lineRule="auto"/>
              <w:jc w:val="center"/>
              <w:rPr>
                <w:rFonts w:ascii="Times New Roman" w:eastAsia="Times New Roman" w:hAnsi="Times New Roman" w:cs="Times New Roman"/>
                <w:lang w:eastAsia="en-US"/>
              </w:rPr>
            </w:pPr>
            <w:r w:rsidRPr="00DE3DB8">
              <w:rPr>
                <w:rFonts w:ascii="Times New Roman" w:eastAsia="Times New Roman" w:hAnsi="Times New Roman" w:cs="Times New Roman"/>
                <w:lang w:eastAsia="en-US"/>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3AF26E"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7353BB"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9600AD2"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3</w:t>
            </w:r>
          </w:p>
        </w:tc>
      </w:tr>
      <w:tr w:rsidR="00DE3DB8" w:rsidRPr="00DE3DB8" w14:paraId="25CEEFE7" w14:textId="77777777" w:rsidTr="00DE3DB8">
        <w:trPr>
          <w:trHeight w:hRule="exact" w:val="470"/>
        </w:trPr>
        <w:tc>
          <w:tcPr>
            <w:tcW w:w="1344"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75CE626D" w14:textId="397B9A6C" w:rsidR="00DE3DB8" w:rsidRPr="00DE3DB8" w:rsidRDefault="00DE3DB8" w:rsidP="00DE092F">
            <w:pPr>
              <w:spacing w:after="0" w:line="360" w:lineRule="auto"/>
              <w:jc w:val="center"/>
              <w:rPr>
                <w:rFonts w:ascii="Times New Roman" w:eastAsia="Times New Roman" w:hAnsi="Times New Roman" w:cs="Times New Roman"/>
                <w:b/>
                <w:bCs/>
                <w:lang w:eastAsia="en-US"/>
              </w:rPr>
            </w:pPr>
            <w:r w:rsidRPr="00DE3DB8">
              <w:rPr>
                <w:rFonts w:ascii="Times New Roman" w:eastAsia="Times New Roman" w:hAnsi="Times New Roman" w:cs="Times New Roman"/>
                <w:b/>
                <w:bCs/>
                <w:lang w:eastAsia="en-US"/>
              </w:rPr>
              <w:t>Ogółem</w:t>
            </w:r>
          </w:p>
        </w:tc>
        <w:tc>
          <w:tcPr>
            <w:tcW w:w="1770"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9A2F86C" w14:textId="77777777" w:rsidR="00DE3DB8" w:rsidRPr="00DE3DB8" w:rsidRDefault="00DE3DB8" w:rsidP="00DE092F">
            <w:pPr>
              <w:spacing w:after="0" w:line="360" w:lineRule="auto"/>
              <w:jc w:val="center"/>
              <w:rPr>
                <w:rFonts w:ascii="Times New Roman" w:eastAsia="Times New Roman" w:hAnsi="Times New Roman" w:cs="Times New Roman"/>
                <w:b/>
                <w:bCs/>
                <w:lang w:eastAsia="en-US"/>
              </w:rPr>
            </w:pPr>
            <w:r w:rsidRPr="00DE3DB8">
              <w:rPr>
                <w:rFonts w:ascii="Times New Roman" w:eastAsia="Times New Roman" w:hAnsi="Times New Roman" w:cs="Times New Roman"/>
                <w:b/>
                <w:bCs/>
                <w:lang w:eastAsia="en-US"/>
              </w:rPr>
              <w:t>45</w:t>
            </w:r>
          </w:p>
        </w:tc>
        <w:tc>
          <w:tcPr>
            <w:tcW w:w="1701"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4C20EE6C" w14:textId="77777777" w:rsidR="00DE3DB8" w:rsidRPr="00DE3DB8" w:rsidRDefault="00DE3DB8" w:rsidP="00DE092F">
            <w:pPr>
              <w:spacing w:after="0" w:line="360" w:lineRule="auto"/>
              <w:jc w:val="center"/>
              <w:rPr>
                <w:rFonts w:ascii="Times New Roman" w:eastAsia="Times New Roman" w:hAnsi="Times New Roman" w:cs="Times New Roman"/>
                <w:b/>
                <w:bCs/>
                <w:lang w:eastAsia="en-US"/>
              </w:rPr>
            </w:pPr>
            <w:r w:rsidRPr="00DE3DB8">
              <w:rPr>
                <w:rFonts w:ascii="Times New Roman" w:eastAsia="Times New Roman" w:hAnsi="Times New Roman" w:cs="Times New Roman"/>
                <w:b/>
                <w:bCs/>
                <w:lang w:eastAsia="en-US"/>
              </w:rPr>
              <w:t>33</w:t>
            </w:r>
          </w:p>
        </w:tc>
        <w:tc>
          <w:tcPr>
            <w:tcW w:w="1701"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26677F00" w14:textId="77777777" w:rsidR="00DE3DB8" w:rsidRPr="00DE3DB8" w:rsidRDefault="00DE3DB8" w:rsidP="00DE092F">
            <w:pPr>
              <w:spacing w:after="0" w:line="360" w:lineRule="auto"/>
              <w:jc w:val="center"/>
              <w:rPr>
                <w:rFonts w:ascii="Times New Roman" w:eastAsia="Times New Roman" w:hAnsi="Times New Roman" w:cs="Times New Roman"/>
                <w:b/>
                <w:bCs/>
                <w:lang w:eastAsia="en-US"/>
              </w:rPr>
            </w:pPr>
            <w:r w:rsidRPr="00DE3DB8">
              <w:rPr>
                <w:rFonts w:ascii="Times New Roman" w:eastAsia="Times New Roman" w:hAnsi="Times New Roman" w:cs="Times New Roman"/>
                <w:b/>
                <w:bCs/>
                <w:lang w:eastAsia="en-US"/>
              </w:rPr>
              <w:t>93</w:t>
            </w:r>
          </w:p>
        </w:tc>
        <w:tc>
          <w:tcPr>
            <w:tcW w:w="1843"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6B7FEDB4" w14:textId="77777777" w:rsidR="00DE3DB8" w:rsidRPr="00DE3DB8" w:rsidRDefault="00DE3DB8" w:rsidP="00DE092F">
            <w:pPr>
              <w:spacing w:after="0" w:line="360" w:lineRule="auto"/>
              <w:jc w:val="center"/>
              <w:rPr>
                <w:rFonts w:ascii="Times New Roman" w:eastAsia="Times New Roman" w:hAnsi="Times New Roman" w:cs="Times New Roman"/>
                <w:b/>
                <w:bCs/>
                <w:lang w:eastAsia="en-US"/>
              </w:rPr>
            </w:pPr>
            <w:r w:rsidRPr="00DE3DB8">
              <w:rPr>
                <w:rFonts w:ascii="Times New Roman" w:eastAsia="Times New Roman" w:hAnsi="Times New Roman" w:cs="Times New Roman"/>
                <w:b/>
                <w:bCs/>
                <w:lang w:eastAsia="en-US"/>
              </w:rPr>
              <w:t>70</w:t>
            </w:r>
          </w:p>
        </w:tc>
      </w:tr>
    </w:tbl>
    <w:p w14:paraId="6D874F78" w14:textId="77777777" w:rsidR="00DE3DB8" w:rsidRPr="00DE3DB8" w:rsidRDefault="00DE3DB8" w:rsidP="00DE3DB8">
      <w:pPr>
        <w:pStyle w:val="Bezodstpw"/>
      </w:pPr>
    </w:p>
    <w:p w14:paraId="56A0BDD2" w14:textId="66E84239" w:rsidR="00DE3DB8" w:rsidRPr="00DE3DB8" w:rsidRDefault="00300F82" w:rsidP="00DE3DB8">
      <w:pPr>
        <w:pStyle w:val="Nagwek5"/>
        <w:numPr>
          <w:ilvl w:val="0"/>
          <w:numId w:val="13"/>
        </w:numPr>
        <w:spacing w:line="360" w:lineRule="auto"/>
        <w:jc w:val="both"/>
        <w:rPr>
          <w:i w:val="0"/>
          <w:iCs w:val="0"/>
          <w:color w:val="538135" w:themeColor="accent6" w:themeShade="BF"/>
          <w:sz w:val="22"/>
          <w:szCs w:val="22"/>
        </w:rPr>
      </w:pPr>
      <w:r w:rsidRPr="005F74A5">
        <w:rPr>
          <w:i w:val="0"/>
          <w:iCs w:val="0"/>
          <w:color w:val="538135" w:themeColor="accent6" w:themeShade="BF"/>
          <w:sz w:val="22"/>
          <w:szCs w:val="22"/>
        </w:rPr>
        <w:t>Aktywne f</w:t>
      </w:r>
      <w:r w:rsidR="000823BB" w:rsidRPr="005F74A5">
        <w:rPr>
          <w:i w:val="0"/>
          <w:iCs w:val="0"/>
          <w:color w:val="538135" w:themeColor="accent6" w:themeShade="BF"/>
          <w:sz w:val="22"/>
          <w:szCs w:val="22"/>
        </w:rPr>
        <w:t>ormy przeciwdziałania bezrobociu</w:t>
      </w:r>
    </w:p>
    <w:p w14:paraId="15F109C1" w14:textId="77777777" w:rsidR="00316120" w:rsidRPr="005F74A5" w:rsidRDefault="00316120">
      <w:pPr>
        <w:pStyle w:val="Nagwek5"/>
        <w:numPr>
          <w:ilvl w:val="0"/>
          <w:numId w:val="15"/>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t>Szkolenia</w:t>
      </w:r>
    </w:p>
    <w:p w14:paraId="648BEB54" w14:textId="5D7EC33E" w:rsidR="004676F9" w:rsidRPr="005F74A5" w:rsidRDefault="00316120" w:rsidP="007D777C">
      <w:pPr>
        <w:autoSpaceDE w:val="0"/>
        <w:autoSpaceDN w:val="0"/>
        <w:adjustRightInd w:val="0"/>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W roku 202</w:t>
      </w:r>
      <w:r w:rsidR="00C13006" w:rsidRPr="005F74A5">
        <w:rPr>
          <w:rFonts w:ascii="Times New Roman" w:eastAsia="Times New Roman" w:hAnsi="Times New Roman" w:cs="Times New Roman"/>
          <w:color w:val="000000" w:themeColor="text1"/>
        </w:rPr>
        <w:t>2</w:t>
      </w:r>
      <w:r w:rsidRPr="005F74A5">
        <w:rPr>
          <w:rFonts w:ascii="Times New Roman" w:eastAsia="Times New Roman" w:hAnsi="Times New Roman" w:cs="Times New Roman"/>
          <w:color w:val="000000" w:themeColor="text1"/>
        </w:rPr>
        <w:t xml:space="preserve"> Powiatowy Urząd Pracy w Grójcu organizował szkolenia indywidualne oraz grupowe. </w:t>
      </w:r>
    </w:p>
    <w:p w14:paraId="6557DB00" w14:textId="77777777" w:rsidR="00FA7ACA" w:rsidRPr="005F74A5" w:rsidRDefault="00316120" w:rsidP="007D777C">
      <w:pPr>
        <w:autoSpaceDE w:val="0"/>
        <w:autoSpaceDN w:val="0"/>
        <w:adjustRightInd w:val="0"/>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W różnego rodzaju szkoleniach ogółem uczestniczyło </w:t>
      </w:r>
      <w:r w:rsidR="00C13006" w:rsidRPr="005F74A5">
        <w:rPr>
          <w:rFonts w:ascii="Times New Roman" w:eastAsia="Times New Roman" w:hAnsi="Times New Roman" w:cs="Times New Roman"/>
          <w:color w:val="000000" w:themeColor="text1"/>
        </w:rPr>
        <w:t>85</w:t>
      </w:r>
      <w:r w:rsidRPr="005F74A5">
        <w:rPr>
          <w:rFonts w:ascii="Times New Roman" w:eastAsia="Times New Roman" w:hAnsi="Times New Roman" w:cs="Times New Roman"/>
          <w:color w:val="000000" w:themeColor="text1"/>
        </w:rPr>
        <w:t xml:space="preserve"> osób.</w:t>
      </w:r>
      <w:r w:rsidR="00FA7ACA"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W 202</w:t>
      </w:r>
      <w:r w:rsidR="00C13006" w:rsidRPr="005F74A5">
        <w:rPr>
          <w:rFonts w:ascii="Times New Roman" w:eastAsia="Times New Roman" w:hAnsi="Times New Roman" w:cs="Times New Roman"/>
          <w:color w:val="000000" w:themeColor="text1"/>
        </w:rPr>
        <w:t>2</w:t>
      </w:r>
      <w:r w:rsidRPr="005F74A5">
        <w:rPr>
          <w:rFonts w:ascii="Times New Roman" w:eastAsia="Times New Roman" w:hAnsi="Times New Roman" w:cs="Times New Roman"/>
          <w:color w:val="000000" w:themeColor="text1"/>
        </w:rPr>
        <w:t xml:space="preserve"> roku na szkolenia indywidualne skierowano </w:t>
      </w:r>
      <w:r w:rsidR="00C13006" w:rsidRPr="005F74A5">
        <w:rPr>
          <w:rFonts w:ascii="Times New Roman" w:eastAsia="Times New Roman" w:hAnsi="Times New Roman" w:cs="Times New Roman"/>
          <w:color w:val="000000" w:themeColor="text1"/>
        </w:rPr>
        <w:t>34</w:t>
      </w:r>
      <w:r w:rsidRPr="005F74A5">
        <w:rPr>
          <w:rFonts w:ascii="Times New Roman" w:eastAsia="Times New Roman" w:hAnsi="Times New Roman" w:cs="Times New Roman"/>
          <w:color w:val="000000" w:themeColor="text1"/>
        </w:rPr>
        <w:t xml:space="preserve"> os</w:t>
      </w:r>
      <w:r w:rsidR="00C13006" w:rsidRPr="005F74A5">
        <w:rPr>
          <w:rFonts w:ascii="Times New Roman" w:eastAsia="Times New Roman" w:hAnsi="Times New Roman" w:cs="Times New Roman"/>
          <w:color w:val="000000" w:themeColor="text1"/>
        </w:rPr>
        <w:t>oby</w:t>
      </w:r>
      <w:r w:rsidRPr="005F74A5">
        <w:rPr>
          <w:rFonts w:ascii="Times New Roman" w:eastAsia="Times New Roman" w:hAnsi="Times New Roman" w:cs="Times New Roman"/>
          <w:color w:val="000000" w:themeColor="text1"/>
        </w:rPr>
        <w:t>. Warunkiem uzyskania skierowania było uprawdopodobnienie, że ukończenie szkolenia zapewni uzyskanie odpowiedniej pracy lub umożliwi podjęcie działalności gospodarczej.</w:t>
      </w:r>
    </w:p>
    <w:p w14:paraId="02CFB474" w14:textId="1E0FF5DD" w:rsidR="00316120" w:rsidRPr="005F74A5" w:rsidRDefault="00316120" w:rsidP="007D777C">
      <w:pPr>
        <w:autoSpaceDE w:val="0"/>
        <w:autoSpaceDN w:val="0"/>
        <w:adjustRightInd w:val="0"/>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W wyniku realizacji szkoleń indywidualnych pracę podjęło </w:t>
      </w:r>
      <w:r w:rsidR="00C13006" w:rsidRPr="005F74A5">
        <w:rPr>
          <w:rFonts w:ascii="Times New Roman" w:eastAsia="Times New Roman" w:hAnsi="Times New Roman" w:cs="Times New Roman"/>
          <w:color w:val="000000" w:themeColor="text1"/>
        </w:rPr>
        <w:t>9</w:t>
      </w:r>
      <w:r w:rsidRPr="005F74A5">
        <w:rPr>
          <w:rFonts w:ascii="Times New Roman" w:eastAsia="Times New Roman" w:hAnsi="Times New Roman" w:cs="Times New Roman"/>
          <w:color w:val="000000" w:themeColor="text1"/>
        </w:rPr>
        <w:t xml:space="preserve"> osób. </w:t>
      </w:r>
    </w:p>
    <w:p w14:paraId="754A8959" w14:textId="473C9751" w:rsidR="00316120" w:rsidRPr="005F74A5" w:rsidRDefault="00316120" w:rsidP="00133CAE">
      <w:pPr>
        <w:spacing w:before="240" w:after="0" w:line="360" w:lineRule="auto"/>
        <w:jc w:val="both"/>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Tematyka szkoleń indywidualnych realizowanych w 202</w:t>
      </w:r>
      <w:r w:rsidR="00C13006" w:rsidRPr="005F74A5">
        <w:rPr>
          <w:rFonts w:ascii="Times New Roman" w:eastAsia="Times New Roman" w:hAnsi="Times New Roman" w:cs="Times New Roman"/>
          <w:b/>
          <w:bCs/>
          <w:color w:val="000000" w:themeColor="text1"/>
        </w:rPr>
        <w:t xml:space="preserve">2 </w:t>
      </w:r>
      <w:r w:rsidRPr="005F74A5">
        <w:rPr>
          <w:rFonts w:ascii="Times New Roman" w:eastAsia="Times New Roman" w:hAnsi="Times New Roman" w:cs="Times New Roman"/>
          <w:b/>
          <w:bCs/>
          <w:color w:val="000000" w:themeColor="text1"/>
        </w:rPr>
        <w:t>roku:</w:t>
      </w:r>
    </w:p>
    <w:p w14:paraId="478418EA" w14:textId="77777777" w:rsidR="00316120" w:rsidRPr="005F74A5" w:rsidRDefault="00316120">
      <w:pPr>
        <w:numPr>
          <w:ilvl w:val="0"/>
          <w:numId w:val="5"/>
        </w:num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Prawo jazdy kat. C, C+E z Kwalifikacją wstępną przyśpieszoną,   </w:t>
      </w:r>
    </w:p>
    <w:p w14:paraId="31BCA40C" w14:textId="7A85E7D9" w:rsidR="00316120" w:rsidRPr="005F74A5" w:rsidRDefault="00316120">
      <w:pPr>
        <w:numPr>
          <w:ilvl w:val="0"/>
          <w:numId w:val="5"/>
        </w:num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 Stylizacja rzęs,</w:t>
      </w:r>
    </w:p>
    <w:p w14:paraId="7E1C5F79" w14:textId="546CCE01" w:rsidR="00C13006" w:rsidRPr="005F74A5" w:rsidRDefault="00C13006">
      <w:pPr>
        <w:numPr>
          <w:ilvl w:val="0"/>
          <w:numId w:val="5"/>
        </w:num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Operator rusztowań,</w:t>
      </w:r>
    </w:p>
    <w:p w14:paraId="6D27EC87" w14:textId="2CEF4127" w:rsidR="00C13006" w:rsidRPr="005F74A5" w:rsidRDefault="00C13006">
      <w:pPr>
        <w:numPr>
          <w:ilvl w:val="0"/>
          <w:numId w:val="5"/>
        </w:numPr>
        <w:spacing w:after="0" w:line="360" w:lineRule="auto"/>
        <w:jc w:val="both"/>
        <w:rPr>
          <w:rFonts w:ascii="Times New Roman" w:eastAsia="Times New Roman" w:hAnsi="Times New Roman" w:cs="Times New Roman"/>
          <w:color w:val="000000" w:themeColor="text1"/>
        </w:rPr>
      </w:pPr>
      <w:proofErr w:type="spellStart"/>
      <w:r w:rsidRPr="005F74A5">
        <w:rPr>
          <w:rFonts w:ascii="Times New Roman" w:eastAsia="Times New Roman" w:hAnsi="Times New Roman" w:cs="Times New Roman"/>
          <w:color w:val="000000" w:themeColor="text1"/>
        </w:rPr>
        <w:t>Frontend</w:t>
      </w:r>
      <w:proofErr w:type="spellEnd"/>
      <w:r w:rsidRPr="005F74A5">
        <w:rPr>
          <w:rFonts w:ascii="Times New Roman" w:eastAsia="Times New Roman" w:hAnsi="Times New Roman" w:cs="Times New Roman"/>
          <w:color w:val="000000" w:themeColor="text1"/>
        </w:rPr>
        <w:t xml:space="preserve"> Developer,</w:t>
      </w:r>
    </w:p>
    <w:p w14:paraId="71A348DC" w14:textId="5B3E3509" w:rsidR="00C13006" w:rsidRPr="005F74A5" w:rsidRDefault="00C13006">
      <w:pPr>
        <w:numPr>
          <w:ilvl w:val="0"/>
          <w:numId w:val="5"/>
        </w:num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Tapicerstwo tradycyjne meblowe,</w:t>
      </w:r>
    </w:p>
    <w:p w14:paraId="7C8581D1" w14:textId="5A8E678F" w:rsidR="00C13006" w:rsidRPr="005F74A5" w:rsidRDefault="00C13006">
      <w:pPr>
        <w:numPr>
          <w:ilvl w:val="0"/>
          <w:numId w:val="5"/>
        </w:num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Dzienna Akademia Testowania Pakiet Ekspert,</w:t>
      </w:r>
    </w:p>
    <w:p w14:paraId="2427B723" w14:textId="7E093355" w:rsidR="00C13006" w:rsidRPr="005F74A5" w:rsidRDefault="00C13006">
      <w:pPr>
        <w:numPr>
          <w:ilvl w:val="0"/>
          <w:numId w:val="5"/>
        </w:num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Podstawy stylizacji paznokci.</w:t>
      </w:r>
    </w:p>
    <w:p w14:paraId="47B5F515" w14:textId="50CD2148" w:rsidR="00316120" w:rsidRPr="005F74A5" w:rsidRDefault="00316120" w:rsidP="00DC298F">
      <w:pPr>
        <w:spacing w:before="240" w:line="360" w:lineRule="auto"/>
        <w:jc w:val="both"/>
        <w:rPr>
          <w:rFonts w:ascii="Times New Roman" w:eastAsia="Times New Roman" w:hAnsi="Times New Roman" w:cs="Times New Roman"/>
          <w:color w:val="000000" w:themeColor="text1"/>
          <w:u w:val="single"/>
        </w:rPr>
      </w:pPr>
      <w:r w:rsidRPr="005F74A5">
        <w:rPr>
          <w:rFonts w:ascii="Times New Roman" w:eastAsia="Times New Roman" w:hAnsi="Times New Roman" w:cs="Times New Roman"/>
          <w:color w:val="000000" w:themeColor="text1"/>
          <w:u w:val="single"/>
        </w:rPr>
        <w:lastRenderedPageBreak/>
        <w:t xml:space="preserve">W szkoleniach grupowych realizowanych w 2021 roku uczestniczyło </w:t>
      </w:r>
      <w:r w:rsidR="00C13006" w:rsidRPr="005F74A5">
        <w:rPr>
          <w:rFonts w:ascii="Times New Roman" w:eastAsia="Times New Roman" w:hAnsi="Times New Roman" w:cs="Times New Roman"/>
          <w:bCs/>
          <w:color w:val="000000" w:themeColor="text1"/>
          <w:u w:val="single"/>
        </w:rPr>
        <w:t>51</w:t>
      </w:r>
      <w:r w:rsidRPr="005F74A5">
        <w:rPr>
          <w:rFonts w:ascii="Times New Roman" w:eastAsia="Times New Roman" w:hAnsi="Times New Roman" w:cs="Times New Roman"/>
          <w:color w:val="000000" w:themeColor="text1"/>
          <w:u w:val="single"/>
        </w:rPr>
        <w:t xml:space="preserve"> osób.</w:t>
      </w:r>
    </w:p>
    <w:p w14:paraId="2A8806C3" w14:textId="326AC038" w:rsidR="00316120" w:rsidRPr="005F74A5" w:rsidRDefault="00316120" w:rsidP="007D777C">
      <w:pPr>
        <w:spacing w:after="0" w:line="360" w:lineRule="auto"/>
        <w:jc w:val="both"/>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Tematyka szkoleń grupowych realizowanych w 202</w:t>
      </w:r>
      <w:r w:rsidR="00C13006" w:rsidRPr="005F74A5">
        <w:rPr>
          <w:rFonts w:ascii="Times New Roman" w:eastAsia="Times New Roman" w:hAnsi="Times New Roman" w:cs="Times New Roman"/>
          <w:b/>
          <w:bCs/>
          <w:color w:val="000000" w:themeColor="text1"/>
        </w:rPr>
        <w:t>2</w:t>
      </w:r>
      <w:r w:rsidRPr="005F74A5">
        <w:rPr>
          <w:rFonts w:ascii="Times New Roman" w:eastAsia="Times New Roman" w:hAnsi="Times New Roman" w:cs="Times New Roman"/>
          <w:b/>
          <w:bCs/>
          <w:color w:val="000000" w:themeColor="text1"/>
        </w:rPr>
        <w:t xml:space="preserve"> roku:</w:t>
      </w:r>
    </w:p>
    <w:p w14:paraId="3F784267" w14:textId="4AFC97A7" w:rsidR="00316120" w:rsidRPr="005F74A5" w:rsidRDefault="00316120">
      <w:pPr>
        <w:numPr>
          <w:ilvl w:val="0"/>
          <w:numId w:val="6"/>
        </w:numPr>
        <w:spacing w:after="0" w:line="360" w:lineRule="auto"/>
        <w:ind w:left="786"/>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 „</w:t>
      </w:r>
      <w:r w:rsidR="00C13006" w:rsidRPr="005F74A5">
        <w:rPr>
          <w:rFonts w:ascii="Times New Roman" w:eastAsia="Times New Roman" w:hAnsi="Times New Roman" w:cs="Times New Roman"/>
          <w:color w:val="000000" w:themeColor="text1"/>
        </w:rPr>
        <w:t>Kierowca wózków jezdniowych z uprawnieniami UDT</w:t>
      </w:r>
      <w:r w:rsidRPr="005F74A5">
        <w:rPr>
          <w:rFonts w:ascii="Times New Roman" w:eastAsia="Times New Roman" w:hAnsi="Times New Roman" w:cs="Times New Roman"/>
          <w:color w:val="000000" w:themeColor="text1"/>
        </w:rPr>
        <w:t>”,</w:t>
      </w:r>
    </w:p>
    <w:p w14:paraId="039841EA" w14:textId="1F067542" w:rsidR="00316120" w:rsidRPr="005F74A5" w:rsidRDefault="00316120">
      <w:pPr>
        <w:numPr>
          <w:ilvl w:val="0"/>
          <w:numId w:val="6"/>
        </w:numPr>
        <w:spacing w:after="0" w:line="360" w:lineRule="auto"/>
        <w:ind w:left="786"/>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w:t>
      </w:r>
      <w:r w:rsidR="00C13006" w:rsidRPr="005F74A5">
        <w:rPr>
          <w:rFonts w:ascii="Times New Roman" w:eastAsia="Times New Roman" w:hAnsi="Times New Roman" w:cs="Times New Roman"/>
          <w:color w:val="000000" w:themeColor="text1"/>
        </w:rPr>
        <w:t>Operator maszyn budowlanych</w:t>
      </w:r>
      <w:r w:rsidRPr="005F74A5">
        <w:rPr>
          <w:rFonts w:ascii="Times New Roman" w:eastAsia="Times New Roman" w:hAnsi="Times New Roman" w:cs="Times New Roman"/>
          <w:color w:val="000000" w:themeColor="text1"/>
        </w:rPr>
        <w:t>”</w:t>
      </w:r>
      <w:r w:rsidR="00C13006" w:rsidRPr="005F74A5">
        <w:rPr>
          <w:rFonts w:ascii="Times New Roman" w:eastAsia="Times New Roman" w:hAnsi="Times New Roman" w:cs="Times New Roman"/>
          <w:color w:val="000000" w:themeColor="text1"/>
        </w:rPr>
        <w:t>,</w:t>
      </w:r>
    </w:p>
    <w:p w14:paraId="7E087DAD" w14:textId="51A12D6A" w:rsidR="0054175F" w:rsidRPr="005F74A5" w:rsidRDefault="00C13006">
      <w:pPr>
        <w:numPr>
          <w:ilvl w:val="0"/>
          <w:numId w:val="6"/>
        </w:numPr>
        <w:spacing w:line="360" w:lineRule="auto"/>
        <w:ind w:left="786"/>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„Kurs języka polskiego” – skierowany do obywateli Ukrainy.</w:t>
      </w:r>
    </w:p>
    <w:p w14:paraId="03254EFB" w14:textId="2D0D1628" w:rsidR="00316120" w:rsidRPr="005F74A5" w:rsidRDefault="00316120"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Wynikiem realizacji szkoleń grupowych było podjęcie pracy przez </w:t>
      </w:r>
      <w:r w:rsidR="005C73DC" w:rsidRPr="005F74A5">
        <w:rPr>
          <w:rFonts w:ascii="Times New Roman" w:eastAsia="Times New Roman" w:hAnsi="Times New Roman" w:cs="Times New Roman"/>
          <w:color w:val="000000" w:themeColor="text1"/>
        </w:rPr>
        <w:t>4</w:t>
      </w:r>
      <w:r w:rsidRPr="005F74A5">
        <w:rPr>
          <w:rFonts w:ascii="Times New Roman" w:eastAsia="Times New Roman" w:hAnsi="Times New Roman" w:cs="Times New Roman"/>
          <w:color w:val="000000" w:themeColor="text1"/>
        </w:rPr>
        <w:t xml:space="preserve"> uczestników szkolenia. </w:t>
      </w:r>
    </w:p>
    <w:p w14:paraId="4953A3A9" w14:textId="15566CA4" w:rsidR="00316120" w:rsidRPr="005F74A5" w:rsidRDefault="00316120"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Na realizację zadania wydatkowano kwotę </w:t>
      </w:r>
      <w:r w:rsidR="00533B3F" w:rsidRPr="005F74A5">
        <w:rPr>
          <w:rFonts w:ascii="Times New Roman" w:eastAsia="Times New Roman" w:hAnsi="Times New Roman" w:cs="Times New Roman"/>
          <w:color w:val="000000" w:themeColor="text1"/>
        </w:rPr>
        <w:t>463 804,11</w:t>
      </w:r>
      <w:r w:rsidRPr="005F74A5">
        <w:rPr>
          <w:rFonts w:ascii="Times New Roman" w:eastAsia="Times New Roman" w:hAnsi="Times New Roman" w:cs="Times New Roman"/>
          <w:color w:val="000000" w:themeColor="text1"/>
        </w:rPr>
        <w:t xml:space="preserve"> zł., z czego </w:t>
      </w:r>
      <w:r w:rsidR="00533B3F" w:rsidRPr="005F74A5">
        <w:rPr>
          <w:rFonts w:ascii="Times New Roman" w:eastAsia="Times New Roman" w:hAnsi="Times New Roman" w:cs="Times New Roman"/>
          <w:color w:val="000000" w:themeColor="text1"/>
        </w:rPr>
        <w:t>146 340,22</w:t>
      </w:r>
      <w:r w:rsidRPr="005F74A5">
        <w:rPr>
          <w:rFonts w:ascii="Times New Roman" w:eastAsia="Times New Roman" w:hAnsi="Times New Roman" w:cs="Times New Roman"/>
          <w:color w:val="000000" w:themeColor="text1"/>
        </w:rPr>
        <w:t xml:space="preserve"> zł przeznaczono na wypłatę stypendiów szkoleniowych przysługujących za okres uczestnictwa w szkoleniach. </w:t>
      </w:r>
    </w:p>
    <w:p w14:paraId="14A3B7F2" w14:textId="10F50B28" w:rsidR="00316120" w:rsidRPr="005F74A5" w:rsidRDefault="00316120"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W 202</w:t>
      </w:r>
      <w:r w:rsidR="00533B3F" w:rsidRPr="005F74A5">
        <w:rPr>
          <w:rFonts w:ascii="Times New Roman" w:eastAsia="Times New Roman" w:hAnsi="Times New Roman" w:cs="Times New Roman"/>
          <w:color w:val="000000" w:themeColor="text1"/>
        </w:rPr>
        <w:t>2</w:t>
      </w:r>
      <w:r w:rsidRPr="005F74A5">
        <w:rPr>
          <w:rFonts w:ascii="Times New Roman" w:eastAsia="Times New Roman" w:hAnsi="Times New Roman" w:cs="Times New Roman"/>
          <w:color w:val="000000" w:themeColor="text1"/>
        </w:rPr>
        <w:t xml:space="preserve"> r. przeprowadzono </w:t>
      </w:r>
      <w:r w:rsidR="00533B3F" w:rsidRPr="005F74A5">
        <w:rPr>
          <w:rFonts w:ascii="Times New Roman" w:eastAsia="Times New Roman" w:hAnsi="Times New Roman" w:cs="Times New Roman"/>
          <w:color w:val="000000" w:themeColor="text1"/>
        </w:rPr>
        <w:t>25</w:t>
      </w:r>
      <w:r w:rsidRPr="005F74A5">
        <w:rPr>
          <w:rFonts w:ascii="Times New Roman" w:eastAsia="Times New Roman" w:hAnsi="Times New Roman" w:cs="Times New Roman"/>
          <w:color w:val="000000" w:themeColor="text1"/>
        </w:rPr>
        <w:t xml:space="preserve"> kontroli szkoleń organizowanych przez instytucje szkoleniowe pod względem prawidłowości realizacji umów oraz programów szkoleń.</w:t>
      </w:r>
    </w:p>
    <w:p w14:paraId="190C5D69" w14:textId="6346E2E8" w:rsidR="00006E53" w:rsidRPr="005F74A5" w:rsidRDefault="00006E53">
      <w:pPr>
        <w:pStyle w:val="Nagwek5"/>
        <w:numPr>
          <w:ilvl w:val="0"/>
          <w:numId w:val="15"/>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t>Studia podyplomowe</w:t>
      </w:r>
    </w:p>
    <w:p w14:paraId="2B3EC872" w14:textId="78DA7CC5" w:rsidR="00084D19" w:rsidRPr="005F74A5" w:rsidRDefault="00006E53" w:rsidP="007D777C">
      <w:pPr>
        <w:spacing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W 202</w:t>
      </w:r>
      <w:r w:rsidR="00533B3F" w:rsidRPr="005F74A5">
        <w:rPr>
          <w:rFonts w:ascii="Times New Roman" w:eastAsia="Times New Roman" w:hAnsi="Times New Roman" w:cs="Times New Roman"/>
          <w:color w:val="000000" w:themeColor="text1"/>
        </w:rPr>
        <w:t>2</w:t>
      </w:r>
      <w:r w:rsidRPr="005F74A5">
        <w:rPr>
          <w:rFonts w:ascii="Times New Roman" w:eastAsia="Times New Roman" w:hAnsi="Times New Roman" w:cs="Times New Roman"/>
          <w:color w:val="000000" w:themeColor="text1"/>
        </w:rPr>
        <w:t xml:space="preserve"> r. </w:t>
      </w:r>
      <w:r w:rsidR="00533B3F" w:rsidRPr="005F74A5">
        <w:rPr>
          <w:rFonts w:ascii="Times New Roman" w:eastAsia="Times New Roman" w:hAnsi="Times New Roman" w:cs="Times New Roman"/>
          <w:color w:val="000000" w:themeColor="text1"/>
        </w:rPr>
        <w:t>zakończyła się zawarta w 2020 roku z</w:t>
      </w:r>
      <w:r w:rsidRPr="005F74A5">
        <w:rPr>
          <w:rFonts w:ascii="Times New Roman" w:eastAsia="Times New Roman" w:hAnsi="Times New Roman" w:cs="Times New Roman"/>
          <w:color w:val="000000" w:themeColor="text1"/>
        </w:rPr>
        <w:t xml:space="preserve"> 1 osobą bezrobotną umow</w:t>
      </w:r>
      <w:r w:rsidR="00533B3F" w:rsidRPr="005F74A5">
        <w:rPr>
          <w:rFonts w:ascii="Times New Roman" w:eastAsia="Times New Roman" w:hAnsi="Times New Roman" w:cs="Times New Roman"/>
          <w:color w:val="000000" w:themeColor="text1"/>
        </w:rPr>
        <w:t>a</w:t>
      </w:r>
      <w:r w:rsidRPr="005F74A5">
        <w:rPr>
          <w:rFonts w:ascii="Times New Roman" w:eastAsia="Times New Roman" w:hAnsi="Times New Roman" w:cs="Times New Roman"/>
          <w:color w:val="000000" w:themeColor="text1"/>
        </w:rPr>
        <w:t xml:space="preserve"> o dofinansowanie studiów podyplomowych w zakresie „Integracja sensoryczna – diagnoza i terapia dzieci z elementami Edukacja </w:t>
      </w:r>
      <w:r w:rsidR="0013316F" w:rsidRPr="005F74A5">
        <w:rPr>
          <w:rFonts w:ascii="Times New Roman" w:eastAsia="Times New Roman" w:hAnsi="Times New Roman" w:cs="Times New Roman"/>
          <w:color w:val="000000" w:themeColor="text1"/>
        </w:rPr>
        <w:t xml:space="preserve">   </w:t>
      </w:r>
      <w:r w:rsidR="00CB4EBE" w:rsidRPr="005F74A5">
        <w:rPr>
          <w:rFonts w:ascii="Times New Roman" w:eastAsia="Times New Roman" w:hAnsi="Times New Roman" w:cs="Times New Roman"/>
          <w:color w:val="000000" w:themeColor="text1"/>
        </w:rPr>
        <w:t xml:space="preserve">   </w:t>
      </w:r>
      <w:r w:rsidR="00D152E6"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i rehabilitacja osób z niepełnosprawnością intelektualną, autyzmem oraz zespołem Asperger</w:t>
      </w:r>
      <w:r w:rsidR="00533B3F" w:rsidRPr="005F74A5">
        <w:rPr>
          <w:rFonts w:ascii="Times New Roman" w:eastAsia="Times New Roman" w:hAnsi="Times New Roman" w:cs="Times New Roman"/>
          <w:color w:val="000000" w:themeColor="text1"/>
        </w:rPr>
        <w:t xml:space="preserve">a </w:t>
      </w:r>
      <w:r w:rsidR="00CB4EBE"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i Przygotowanie Pedagogiczne dla nauczycieli przedmiotów lub zajęć prowadzonych w szkole podstawowej”.</w:t>
      </w:r>
      <w:r w:rsidR="00084D19"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 xml:space="preserve">W trakcie odbywania studiów podyplomowych osoba bezrobotna podjęła zatrudnienie. </w:t>
      </w:r>
      <w:r w:rsidR="00CB4EBE"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 xml:space="preserve">Do planowanego terminu ich ukończenia </w:t>
      </w:r>
      <w:r w:rsidR="00533B3F" w:rsidRPr="005F74A5">
        <w:rPr>
          <w:rFonts w:ascii="Times New Roman" w:eastAsia="Times New Roman" w:hAnsi="Times New Roman" w:cs="Times New Roman"/>
          <w:color w:val="000000" w:themeColor="text1"/>
        </w:rPr>
        <w:t xml:space="preserve">w 2022 roku </w:t>
      </w:r>
      <w:r w:rsidRPr="005F74A5">
        <w:rPr>
          <w:rFonts w:ascii="Times New Roman" w:eastAsia="Times New Roman" w:hAnsi="Times New Roman" w:cs="Times New Roman"/>
          <w:color w:val="000000" w:themeColor="text1"/>
        </w:rPr>
        <w:t>uczestnikowi wypłac</w:t>
      </w:r>
      <w:r w:rsidR="00533B3F" w:rsidRPr="005F74A5">
        <w:rPr>
          <w:rFonts w:ascii="Times New Roman" w:eastAsia="Times New Roman" w:hAnsi="Times New Roman" w:cs="Times New Roman"/>
          <w:color w:val="000000" w:themeColor="text1"/>
        </w:rPr>
        <w:t>ono</w:t>
      </w:r>
      <w:r w:rsidRPr="005F74A5">
        <w:rPr>
          <w:rFonts w:ascii="Times New Roman" w:eastAsia="Times New Roman" w:hAnsi="Times New Roman" w:cs="Times New Roman"/>
          <w:color w:val="000000" w:themeColor="text1"/>
        </w:rPr>
        <w:t xml:space="preserve"> stypendium</w:t>
      </w:r>
      <w:r w:rsidR="00533B3F" w:rsidRPr="005F74A5">
        <w:rPr>
          <w:rFonts w:ascii="Times New Roman" w:eastAsia="Times New Roman" w:hAnsi="Times New Roman" w:cs="Times New Roman"/>
          <w:color w:val="000000" w:themeColor="text1"/>
        </w:rPr>
        <w:t xml:space="preserve"> ze środków </w:t>
      </w:r>
      <w:r w:rsidR="00837C14" w:rsidRPr="005F74A5">
        <w:rPr>
          <w:rFonts w:ascii="Times New Roman" w:eastAsia="Times New Roman" w:hAnsi="Times New Roman" w:cs="Times New Roman"/>
          <w:color w:val="000000" w:themeColor="text1"/>
        </w:rPr>
        <w:t>Funduszu Pracy w wysokości 686,70 zł.</w:t>
      </w:r>
    </w:p>
    <w:p w14:paraId="42236403" w14:textId="77777777" w:rsidR="00475F1C" w:rsidRPr="005F74A5" w:rsidRDefault="00475F1C">
      <w:pPr>
        <w:pStyle w:val="Nagwek5"/>
        <w:numPr>
          <w:ilvl w:val="0"/>
          <w:numId w:val="15"/>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t>Prace interwencyjne</w:t>
      </w:r>
    </w:p>
    <w:p w14:paraId="62C0964A" w14:textId="75C6CBA9" w:rsidR="00475F1C" w:rsidRPr="005F74A5" w:rsidRDefault="00475F1C" w:rsidP="00CB4EBE">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W 202</w:t>
      </w:r>
      <w:r w:rsidR="00837C14" w:rsidRPr="005F74A5">
        <w:rPr>
          <w:rFonts w:ascii="Times New Roman" w:eastAsia="Times New Roman" w:hAnsi="Times New Roman" w:cs="Times New Roman"/>
          <w:color w:val="000000" w:themeColor="text1"/>
        </w:rPr>
        <w:t>2</w:t>
      </w:r>
      <w:r w:rsidRPr="005F74A5">
        <w:rPr>
          <w:rFonts w:ascii="Times New Roman" w:eastAsia="Times New Roman" w:hAnsi="Times New Roman" w:cs="Times New Roman"/>
          <w:color w:val="000000" w:themeColor="text1"/>
        </w:rPr>
        <w:t xml:space="preserve"> roku zawarto 1</w:t>
      </w:r>
      <w:r w:rsidR="00837C14" w:rsidRPr="005F74A5">
        <w:rPr>
          <w:rFonts w:ascii="Times New Roman" w:eastAsia="Times New Roman" w:hAnsi="Times New Roman" w:cs="Times New Roman"/>
          <w:color w:val="000000" w:themeColor="text1"/>
        </w:rPr>
        <w:t>8</w:t>
      </w:r>
      <w:r w:rsidRPr="005F74A5">
        <w:rPr>
          <w:rFonts w:ascii="Times New Roman" w:eastAsia="Times New Roman" w:hAnsi="Times New Roman" w:cs="Times New Roman"/>
          <w:color w:val="000000" w:themeColor="text1"/>
        </w:rPr>
        <w:t xml:space="preserve"> umów z pracodawcami w ramach prac interwencyjnych, w wyniku których podjęło zatrudnienie łącznie 1</w:t>
      </w:r>
      <w:r w:rsidR="00837C14" w:rsidRPr="005F74A5">
        <w:rPr>
          <w:rFonts w:ascii="Times New Roman" w:eastAsia="Times New Roman" w:hAnsi="Times New Roman" w:cs="Times New Roman"/>
          <w:color w:val="000000" w:themeColor="text1"/>
        </w:rPr>
        <w:t>9</w:t>
      </w:r>
      <w:r w:rsidRPr="005F74A5">
        <w:rPr>
          <w:rFonts w:ascii="Times New Roman" w:eastAsia="Times New Roman" w:hAnsi="Times New Roman" w:cs="Times New Roman"/>
          <w:color w:val="000000" w:themeColor="text1"/>
        </w:rPr>
        <w:t xml:space="preserve"> osób bezrobotnych. </w:t>
      </w:r>
      <w:r w:rsidR="00837C14" w:rsidRPr="005F74A5">
        <w:rPr>
          <w:rFonts w:ascii="Times New Roman" w:eastAsia="Times New Roman" w:hAnsi="Times New Roman" w:cs="Times New Roman"/>
          <w:color w:val="000000" w:themeColor="text1"/>
        </w:rPr>
        <w:t>Kontynuowało zatrudnienie 14 osób, które rozpoczęły prace interwencyjne w 2021 roku.</w:t>
      </w:r>
    </w:p>
    <w:p w14:paraId="1B7D6DBE" w14:textId="17BD8609" w:rsidR="00837C14" w:rsidRPr="005F74A5" w:rsidRDefault="00837C14" w:rsidP="00CB4EBE">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W 2022 roku program zakończyło łącznie 22 osoby. Po zakończeniu umowy pozostało w zatrudnieniu </w:t>
      </w:r>
      <w:r w:rsidR="00CB4EBE"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22 osoby.</w:t>
      </w:r>
      <w:r w:rsidR="00CB4EBE"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 xml:space="preserve">W 2023 roku refundacja prac interwencyjnych będzie kontynuowana dla 10 osób. </w:t>
      </w:r>
    </w:p>
    <w:p w14:paraId="3ED04C87" w14:textId="1AFE4FF1" w:rsidR="00C13006" w:rsidRPr="005F74A5" w:rsidRDefault="00475F1C" w:rsidP="00CB4EBE">
      <w:pPr>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color w:val="000000" w:themeColor="text1"/>
        </w:rPr>
        <w:t>Łącznie w 202</w:t>
      </w:r>
      <w:r w:rsidR="00837C14" w:rsidRPr="005F74A5">
        <w:rPr>
          <w:rFonts w:ascii="Times New Roman" w:eastAsia="Times New Roman" w:hAnsi="Times New Roman" w:cs="Times New Roman"/>
          <w:color w:val="000000" w:themeColor="text1"/>
        </w:rPr>
        <w:t>2</w:t>
      </w:r>
      <w:r w:rsidRPr="005F74A5">
        <w:rPr>
          <w:rFonts w:ascii="Times New Roman" w:eastAsia="Times New Roman" w:hAnsi="Times New Roman" w:cs="Times New Roman"/>
          <w:color w:val="000000" w:themeColor="text1"/>
        </w:rPr>
        <w:t xml:space="preserve"> roku na refundację prac interwencyjnych wydatkowano </w:t>
      </w:r>
      <w:r w:rsidR="009E7912" w:rsidRPr="005F74A5">
        <w:rPr>
          <w:rFonts w:ascii="Times New Roman" w:eastAsia="Times New Roman" w:hAnsi="Times New Roman" w:cs="Times New Roman"/>
        </w:rPr>
        <w:t>197</w:t>
      </w:r>
      <w:r w:rsidR="008C38C7" w:rsidRPr="005F74A5">
        <w:rPr>
          <w:rFonts w:ascii="Times New Roman" w:eastAsia="Times New Roman" w:hAnsi="Times New Roman" w:cs="Times New Roman"/>
        </w:rPr>
        <w:t xml:space="preserve"> </w:t>
      </w:r>
      <w:r w:rsidR="009E7912" w:rsidRPr="005F74A5">
        <w:rPr>
          <w:rFonts w:ascii="Times New Roman" w:eastAsia="Times New Roman" w:hAnsi="Times New Roman" w:cs="Times New Roman"/>
        </w:rPr>
        <w:t>889,24</w:t>
      </w:r>
      <w:r w:rsidRPr="005F74A5">
        <w:rPr>
          <w:rFonts w:ascii="Times New Roman" w:eastAsia="Times New Roman" w:hAnsi="Times New Roman" w:cs="Times New Roman"/>
        </w:rPr>
        <w:t xml:space="preserve"> zł.</w:t>
      </w:r>
    </w:p>
    <w:p w14:paraId="57B4E7D9" w14:textId="77777777" w:rsidR="00475F1C" w:rsidRPr="005F74A5" w:rsidRDefault="00475F1C">
      <w:pPr>
        <w:pStyle w:val="Nagwek5"/>
        <w:numPr>
          <w:ilvl w:val="0"/>
          <w:numId w:val="15"/>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t>Roboty publiczne</w:t>
      </w:r>
    </w:p>
    <w:p w14:paraId="522F52D0" w14:textId="28C35064" w:rsidR="00475F1C" w:rsidRPr="005F74A5" w:rsidRDefault="00475F1C" w:rsidP="00CB4EBE">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W 202</w:t>
      </w:r>
      <w:r w:rsidR="00837C14" w:rsidRPr="005F74A5">
        <w:rPr>
          <w:rFonts w:ascii="Times New Roman" w:eastAsia="Times New Roman" w:hAnsi="Times New Roman" w:cs="Times New Roman"/>
          <w:color w:val="000000" w:themeColor="text1"/>
        </w:rPr>
        <w:t>2</w:t>
      </w:r>
      <w:r w:rsidRPr="005F74A5">
        <w:rPr>
          <w:rFonts w:ascii="Times New Roman" w:eastAsia="Times New Roman" w:hAnsi="Times New Roman" w:cs="Times New Roman"/>
          <w:color w:val="000000" w:themeColor="text1"/>
        </w:rPr>
        <w:t xml:space="preserve"> roku zawarto </w:t>
      </w:r>
      <w:r w:rsidR="00837C14" w:rsidRPr="005F74A5">
        <w:rPr>
          <w:rFonts w:ascii="Times New Roman" w:eastAsia="Times New Roman" w:hAnsi="Times New Roman" w:cs="Times New Roman"/>
          <w:color w:val="000000" w:themeColor="text1"/>
        </w:rPr>
        <w:t>12</w:t>
      </w:r>
      <w:r w:rsidRPr="005F74A5">
        <w:rPr>
          <w:rFonts w:ascii="Times New Roman" w:eastAsia="Times New Roman" w:hAnsi="Times New Roman" w:cs="Times New Roman"/>
          <w:color w:val="000000" w:themeColor="text1"/>
        </w:rPr>
        <w:t xml:space="preserve"> um</w:t>
      </w:r>
      <w:r w:rsidR="00837C14" w:rsidRPr="005F74A5">
        <w:rPr>
          <w:rFonts w:ascii="Times New Roman" w:eastAsia="Times New Roman" w:hAnsi="Times New Roman" w:cs="Times New Roman"/>
          <w:color w:val="000000" w:themeColor="text1"/>
        </w:rPr>
        <w:t>ów</w:t>
      </w:r>
      <w:r w:rsidRPr="005F74A5">
        <w:rPr>
          <w:rFonts w:ascii="Times New Roman" w:eastAsia="Times New Roman" w:hAnsi="Times New Roman" w:cs="Times New Roman"/>
          <w:color w:val="000000" w:themeColor="text1"/>
        </w:rPr>
        <w:t xml:space="preserve"> w ramach robót publicznych, w wyniku których podjęło zatrudnienie łącznie </w:t>
      </w:r>
      <w:r w:rsidR="00837C14" w:rsidRPr="005F74A5">
        <w:rPr>
          <w:rFonts w:ascii="Times New Roman" w:eastAsia="Times New Roman" w:hAnsi="Times New Roman" w:cs="Times New Roman"/>
          <w:color w:val="000000" w:themeColor="text1"/>
        </w:rPr>
        <w:t>17 osób</w:t>
      </w:r>
      <w:r w:rsidRPr="005F74A5">
        <w:rPr>
          <w:rFonts w:ascii="Times New Roman" w:eastAsia="Times New Roman" w:hAnsi="Times New Roman" w:cs="Times New Roman"/>
          <w:color w:val="000000" w:themeColor="text1"/>
        </w:rPr>
        <w:t xml:space="preserve"> bezrobotnych. Kontynuowano również refundację zatrudnienia </w:t>
      </w:r>
      <w:r w:rsidR="00837C14" w:rsidRPr="005F74A5">
        <w:rPr>
          <w:rFonts w:ascii="Times New Roman" w:eastAsia="Times New Roman" w:hAnsi="Times New Roman" w:cs="Times New Roman"/>
          <w:color w:val="000000" w:themeColor="text1"/>
        </w:rPr>
        <w:t>3</w:t>
      </w:r>
      <w:r w:rsidRPr="005F74A5">
        <w:rPr>
          <w:rFonts w:ascii="Times New Roman" w:eastAsia="Times New Roman" w:hAnsi="Times New Roman" w:cs="Times New Roman"/>
          <w:color w:val="000000" w:themeColor="text1"/>
        </w:rPr>
        <w:t xml:space="preserve"> osób, które rozpoczęły roboty publiczne w 202</w:t>
      </w:r>
      <w:r w:rsidR="00837C14" w:rsidRPr="005F74A5">
        <w:rPr>
          <w:rFonts w:ascii="Times New Roman" w:eastAsia="Times New Roman" w:hAnsi="Times New Roman" w:cs="Times New Roman"/>
          <w:color w:val="000000" w:themeColor="text1"/>
        </w:rPr>
        <w:t>1</w:t>
      </w:r>
      <w:r w:rsidRPr="005F74A5">
        <w:rPr>
          <w:rFonts w:ascii="Times New Roman" w:eastAsia="Times New Roman" w:hAnsi="Times New Roman" w:cs="Times New Roman"/>
          <w:color w:val="000000" w:themeColor="text1"/>
        </w:rPr>
        <w:t xml:space="preserve"> roku.  W 202</w:t>
      </w:r>
      <w:r w:rsidR="00837C14" w:rsidRPr="005F74A5">
        <w:rPr>
          <w:rFonts w:ascii="Times New Roman" w:eastAsia="Times New Roman" w:hAnsi="Times New Roman" w:cs="Times New Roman"/>
          <w:color w:val="000000" w:themeColor="text1"/>
        </w:rPr>
        <w:t>2</w:t>
      </w:r>
      <w:r w:rsidRPr="005F74A5">
        <w:rPr>
          <w:rFonts w:ascii="Times New Roman" w:eastAsia="Times New Roman" w:hAnsi="Times New Roman" w:cs="Times New Roman"/>
          <w:color w:val="000000" w:themeColor="text1"/>
        </w:rPr>
        <w:t xml:space="preserve"> roku roboty publiczne zakończyło łącznie </w:t>
      </w:r>
      <w:r w:rsidR="00837C14" w:rsidRPr="005F74A5">
        <w:rPr>
          <w:rFonts w:ascii="Times New Roman" w:eastAsia="Times New Roman" w:hAnsi="Times New Roman" w:cs="Times New Roman"/>
          <w:color w:val="000000" w:themeColor="text1"/>
        </w:rPr>
        <w:t>18 osób</w:t>
      </w:r>
      <w:r w:rsidRPr="005F74A5">
        <w:rPr>
          <w:rFonts w:ascii="Times New Roman" w:eastAsia="Times New Roman" w:hAnsi="Times New Roman" w:cs="Times New Roman"/>
          <w:color w:val="000000" w:themeColor="text1"/>
        </w:rPr>
        <w:t> bezrobotnych.</w:t>
      </w:r>
    </w:p>
    <w:p w14:paraId="12D4F433" w14:textId="62E1917B" w:rsidR="00942CA1" w:rsidRDefault="00475F1C" w:rsidP="00CB4EBE">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Po zakończeniu umowy pozostało w zatrudnieniu </w:t>
      </w:r>
      <w:r w:rsidR="00837C14" w:rsidRPr="005F74A5">
        <w:rPr>
          <w:rFonts w:ascii="Times New Roman" w:eastAsia="Times New Roman" w:hAnsi="Times New Roman" w:cs="Times New Roman"/>
          <w:color w:val="000000" w:themeColor="text1"/>
        </w:rPr>
        <w:t>15</w:t>
      </w:r>
      <w:r w:rsidRPr="005F74A5">
        <w:rPr>
          <w:rFonts w:ascii="Times New Roman" w:eastAsia="Times New Roman" w:hAnsi="Times New Roman" w:cs="Times New Roman"/>
          <w:color w:val="000000" w:themeColor="text1"/>
        </w:rPr>
        <w:t xml:space="preserve"> osób.</w:t>
      </w:r>
      <w:r w:rsidR="00CB4EBE"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W</w:t>
      </w:r>
      <w:r w:rsidR="00CB4EBE"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roku 202</w:t>
      </w:r>
      <w:r w:rsidR="00837C14" w:rsidRPr="005F74A5">
        <w:rPr>
          <w:rFonts w:ascii="Times New Roman" w:eastAsia="Times New Roman" w:hAnsi="Times New Roman" w:cs="Times New Roman"/>
          <w:color w:val="000000" w:themeColor="text1"/>
        </w:rPr>
        <w:t>3</w:t>
      </w:r>
      <w:r w:rsidRPr="005F74A5">
        <w:rPr>
          <w:rFonts w:ascii="Times New Roman" w:eastAsia="Times New Roman" w:hAnsi="Times New Roman" w:cs="Times New Roman"/>
          <w:color w:val="000000" w:themeColor="text1"/>
        </w:rPr>
        <w:t xml:space="preserve"> refundacja robót publicznych będzie</w:t>
      </w:r>
      <w:r w:rsidR="00CB4EBE"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 xml:space="preserve">kontynuowana dla </w:t>
      </w:r>
      <w:r w:rsidR="00837C14" w:rsidRPr="005F74A5">
        <w:rPr>
          <w:rFonts w:ascii="Times New Roman" w:eastAsia="Times New Roman" w:hAnsi="Times New Roman" w:cs="Times New Roman"/>
          <w:color w:val="000000" w:themeColor="text1"/>
        </w:rPr>
        <w:t>2</w:t>
      </w:r>
      <w:r w:rsidR="0013316F"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osób. Łącznie w 202</w:t>
      </w:r>
      <w:r w:rsidR="00837C14" w:rsidRPr="005F74A5">
        <w:rPr>
          <w:rFonts w:ascii="Times New Roman" w:eastAsia="Times New Roman" w:hAnsi="Times New Roman" w:cs="Times New Roman"/>
          <w:color w:val="000000" w:themeColor="text1"/>
        </w:rPr>
        <w:t>2</w:t>
      </w:r>
      <w:r w:rsidRPr="005F74A5">
        <w:rPr>
          <w:rFonts w:ascii="Times New Roman" w:eastAsia="Times New Roman" w:hAnsi="Times New Roman" w:cs="Times New Roman"/>
          <w:color w:val="000000" w:themeColor="text1"/>
        </w:rPr>
        <w:t xml:space="preserve"> roku na refundację robót publicznych wydatkowano </w:t>
      </w:r>
      <w:r w:rsidR="00837C14" w:rsidRPr="005F74A5">
        <w:rPr>
          <w:rFonts w:ascii="Times New Roman" w:eastAsia="Times New Roman" w:hAnsi="Times New Roman" w:cs="Times New Roman"/>
          <w:color w:val="000000" w:themeColor="text1"/>
        </w:rPr>
        <w:t>258 881,06</w:t>
      </w:r>
      <w:r w:rsidRPr="005F74A5">
        <w:rPr>
          <w:rFonts w:ascii="Times New Roman" w:eastAsia="Times New Roman" w:hAnsi="Times New Roman" w:cs="Times New Roman"/>
          <w:color w:val="000000" w:themeColor="text1"/>
        </w:rPr>
        <w:t xml:space="preserve"> zł.</w:t>
      </w:r>
    </w:p>
    <w:p w14:paraId="02971286" w14:textId="77777777" w:rsidR="00D101AE" w:rsidRPr="005F74A5" w:rsidRDefault="00D101AE" w:rsidP="00CB4EBE">
      <w:pPr>
        <w:spacing w:after="0" w:line="360" w:lineRule="auto"/>
        <w:jc w:val="both"/>
        <w:rPr>
          <w:rFonts w:ascii="Times New Roman" w:eastAsia="Times New Roman" w:hAnsi="Times New Roman" w:cs="Times New Roman"/>
          <w:color w:val="000000" w:themeColor="text1"/>
        </w:rPr>
      </w:pPr>
    </w:p>
    <w:p w14:paraId="13BD2B03" w14:textId="77777777" w:rsidR="00475F1C" w:rsidRPr="005F74A5" w:rsidRDefault="00475F1C">
      <w:pPr>
        <w:pStyle w:val="Nagwek5"/>
        <w:numPr>
          <w:ilvl w:val="0"/>
          <w:numId w:val="15"/>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lastRenderedPageBreak/>
        <w:t>Prace społecznie użyteczne</w:t>
      </w:r>
    </w:p>
    <w:p w14:paraId="43DAC63E" w14:textId="33F33F11" w:rsidR="00942CA1" w:rsidRPr="005F74A5" w:rsidRDefault="00475F1C"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W 202</w:t>
      </w:r>
      <w:r w:rsidR="00837C14" w:rsidRPr="005F74A5">
        <w:rPr>
          <w:rFonts w:ascii="Times New Roman" w:eastAsia="Times New Roman" w:hAnsi="Times New Roman" w:cs="Times New Roman"/>
          <w:color w:val="000000" w:themeColor="text1"/>
        </w:rPr>
        <w:t>2</w:t>
      </w:r>
      <w:r w:rsidRPr="005F74A5">
        <w:rPr>
          <w:rFonts w:ascii="Times New Roman" w:eastAsia="Times New Roman" w:hAnsi="Times New Roman" w:cs="Times New Roman"/>
          <w:color w:val="000000" w:themeColor="text1"/>
        </w:rPr>
        <w:t xml:space="preserve"> r. w wyniku porozumienia zawartego z</w:t>
      </w:r>
      <w:r w:rsidR="00837C14"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Urzędem Gminy Belsk Duży</w:t>
      </w:r>
      <w:r w:rsidR="00837C14"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 xml:space="preserve">do wykonywania prac społecznie użytecznych skierowano </w:t>
      </w:r>
      <w:r w:rsidR="00837C14" w:rsidRPr="005F74A5">
        <w:rPr>
          <w:rFonts w:ascii="Times New Roman" w:eastAsia="Times New Roman" w:hAnsi="Times New Roman" w:cs="Times New Roman"/>
          <w:color w:val="000000" w:themeColor="text1"/>
        </w:rPr>
        <w:t>1 osobę</w:t>
      </w:r>
      <w:r w:rsidRPr="005F74A5">
        <w:rPr>
          <w:rFonts w:ascii="Times New Roman" w:eastAsia="Times New Roman" w:hAnsi="Times New Roman" w:cs="Times New Roman"/>
          <w:color w:val="000000" w:themeColor="text1"/>
        </w:rPr>
        <w:t xml:space="preserve"> bezrobotn</w:t>
      </w:r>
      <w:r w:rsidR="00837C14" w:rsidRPr="005F74A5">
        <w:rPr>
          <w:rFonts w:ascii="Times New Roman" w:eastAsia="Times New Roman" w:hAnsi="Times New Roman" w:cs="Times New Roman"/>
          <w:color w:val="000000" w:themeColor="text1"/>
        </w:rPr>
        <w:t>ą</w:t>
      </w:r>
      <w:r w:rsidRPr="005F74A5">
        <w:rPr>
          <w:rFonts w:ascii="Times New Roman" w:eastAsia="Times New Roman" w:hAnsi="Times New Roman" w:cs="Times New Roman"/>
          <w:color w:val="000000" w:themeColor="text1"/>
        </w:rPr>
        <w:t xml:space="preserve"> korzystające ze świadczeń pomocy społecznej.</w:t>
      </w:r>
      <w:r w:rsidR="00942CA1"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Skierowan</w:t>
      </w:r>
      <w:r w:rsidR="00837C14" w:rsidRPr="005F74A5">
        <w:rPr>
          <w:rFonts w:ascii="Times New Roman" w:eastAsia="Times New Roman" w:hAnsi="Times New Roman" w:cs="Times New Roman"/>
          <w:color w:val="000000" w:themeColor="text1"/>
        </w:rPr>
        <w:t>a</w:t>
      </w:r>
      <w:r w:rsidRPr="005F74A5">
        <w:rPr>
          <w:rFonts w:ascii="Times New Roman" w:eastAsia="Times New Roman" w:hAnsi="Times New Roman" w:cs="Times New Roman"/>
          <w:color w:val="000000" w:themeColor="text1"/>
        </w:rPr>
        <w:t xml:space="preserve"> do prac społecznie użytecznych </w:t>
      </w:r>
      <w:r w:rsidR="00837C14" w:rsidRPr="005F74A5">
        <w:rPr>
          <w:rFonts w:ascii="Times New Roman" w:eastAsia="Times New Roman" w:hAnsi="Times New Roman" w:cs="Times New Roman"/>
          <w:color w:val="000000" w:themeColor="text1"/>
        </w:rPr>
        <w:t>zajmowała</w:t>
      </w:r>
      <w:r w:rsidRPr="005F74A5">
        <w:rPr>
          <w:rFonts w:ascii="Times New Roman" w:eastAsia="Times New Roman" w:hAnsi="Times New Roman" w:cs="Times New Roman"/>
          <w:color w:val="000000" w:themeColor="text1"/>
        </w:rPr>
        <w:t xml:space="preserve"> się wykonywaniem prac</w:t>
      </w:r>
      <w:r w:rsidR="00942CA1"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 xml:space="preserve">porządkowych wokół budynków użyteczności publicznej. </w:t>
      </w:r>
    </w:p>
    <w:p w14:paraId="2C2B9FD1" w14:textId="1D9C88EA" w:rsidR="00475F1C" w:rsidRPr="005F74A5" w:rsidRDefault="00475F1C"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Z tytułu zorganizowania prac społecznie użytecznych wypłacono refundację w wysokości </w:t>
      </w:r>
      <w:r w:rsidR="00F11B25" w:rsidRPr="005F74A5">
        <w:rPr>
          <w:rFonts w:ascii="Times New Roman" w:eastAsia="Times New Roman" w:hAnsi="Times New Roman" w:cs="Times New Roman"/>
          <w:color w:val="000000" w:themeColor="text1"/>
        </w:rPr>
        <w:t>1 710,00</w:t>
      </w:r>
      <w:r w:rsidRPr="005F74A5">
        <w:rPr>
          <w:rFonts w:ascii="Times New Roman" w:eastAsia="Times New Roman" w:hAnsi="Times New Roman" w:cs="Times New Roman"/>
          <w:color w:val="000000" w:themeColor="text1"/>
        </w:rPr>
        <w:t xml:space="preserve"> zł.</w:t>
      </w:r>
    </w:p>
    <w:p w14:paraId="193D30E8" w14:textId="5B89FB16" w:rsidR="00F11B25" w:rsidRPr="005F74A5" w:rsidRDefault="00F11B25" w:rsidP="007D777C">
      <w:pPr>
        <w:spacing w:after="0" w:line="360" w:lineRule="auto"/>
        <w:jc w:val="both"/>
        <w:rPr>
          <w:rFonts w:ascii="Times New Roman" w:eastAsia="Times New Roman" w:hAnsi="Times New Roman" w:cs="Times New Roman"/>
          <w:color w:val="000000" w:themeColor="text1"/>
        </w:rPr>
      </w:pPr>
    </w:p>
    <w:p w14:paraId="57726DC8" w14:textId="1FCBEE2D" w:rsidR="00F11B25" w:rsidRPr="005F74A5" w:rsidRDefault="00F11B25">
      <w:pPr>
        <w:pStyle w:val="Akapitzlist"/>
        <w:numPr>
          <w:ilvl w:val="0"/>
          <w:numId w:val="15"/>
        </w:numPr>
        <w:spacing w:after="0" w:line="360" w:lineRule="auto"/>
        <w:jc w:val="both"/>
        <w:rPr>
          <w:rFonts w:ascii="Times New Roman" w:eastAsia="Times New Roman" w:hAnsi="Times New Roman" w:cs="Times New Roman"/>
          <w:b/>
          <w:bCs/>
          <w:color w:val="BF8F00" w:themeColor="accent4" w:themeShade="BF"/>
        </w:rPr>
      </w:pPr>
      <w:r w:rsidRPr="005F74A5">
        <w:rPr>
          <w:rFonts w:ascii="Times New Roman" w:eastAsia="Times New Roman" w:hAnsi="Times New Roman" w:cs="Times New Roman"/>
          <w:b/>
          <w:bCs/>
          <w:color w:val="BF8F00" w:themeColor="accent4" w:themeShade="BF"/>
        </w:rPr>
        <w:t>Bon na zasiedlenie</w:t>
      </w:r>
    </w:p>
    <w:p w14:paraId="6D7D0A5D" w14:textId="0383B01F" w:rsidR="00F11B25" w:rsidRPr="005F74A5" w:rsidRDefault="00F11B25"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Bo zasiedleniowy to instrument rynku pracy adresowany do bezrobotnych do 30 roku życia. Przyznanie bonu następuje w związku z podjęciem zatrudnienia, innej pracy zarobkowej lub działalności gospodarczej przez osobę bezrobotną poza miejscem dotychczasowego zamieszkania. W 2022 roku zawarto 5 umów </w:t>
      </w:r>
      <w:r w:rsidR="00CB4EBE"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 xml:space="preserve">z osobami bezrobotnymi </w:t>
      </w:r>
      <w:r w:rsidR="00501820" w:rsidRPr="005F74A5">
        <w:rPr>
          <w:rFonts w:ascii="Times New Roman" w:eastAsia="Times New Roman" w:hAnsi="Times New Roman" w:cs="Times New Roman"/>
          <w:color w:val="000000" w:themeColor="text1"/>
        </w:rPr>
        <w:t>w ramach bonów zasiedleniowych na łączną kwotę 56 000,00 zł.</w:t>
      </w:r>
    </w:p>
    <w:p w14:paraId="69D28076" w14:textId="77777777" w:rsidR="00B23780" w:rsidRPr="005F74A5" w:rsidRDefault="00B23780">
      <w:pPr>
        <w:pStyle w:val="Nagwek5"/>
        <w:numPr>
          <w:ilvl w:val="0"/>
          <w:numId w:val="15"/>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t>Staże</w:t>
      </w:r>
    </w:p>
    <w:p w14:paraId="0F742825" w14:textId="67D1B124" w:rsidR="00133CAE" w:rsidRPr="00133CAE" w:rsidRDefault="00B23780" w:rsidP="00133CAE">
      <w:pPr>
        <w:spacing w:after="0" w:line="360" w:lineRule="auto"/>
        <w:jc w:val="both"/>
        <w:rPr>
          <w:rFonts w:ascii="Times New Roman" w:hAnsi="Times New Roman" w:cs="Times New Roman"/>
          <w:b/>
          <w:bCs/>
          <w:color w:val="000000" w:themeColor="text1"/>
        </w:rPr>
      </w:pPr>
      <w:r w:rsidRPr="005F74A5">
        <w:rPr>
          <w:rFonts w:ascii="Times New Roman" w:hAnsi="Times New Roman" w:cs="Times New Roman"/>
          <w:color w:val="000000" w:themeColor="text1"/>
        </w:rPr>
        <w:t>W okresie od stycznia do grudnia 202</w:t>
      </w:r>
      <w:r w:rsidR="00F11B25" w:rsidRPr="005F74A5">
        <w:rPr>
          <w:rFonts w:ascii="Times New Roman" w:hAnsi="Times New Roman" w:cs="Times New Roman"/>
          <w:color w:val="000000" w:themeColor="text1"/>
        </w:rPr>
        <w:t>2</w:t>
      </w:r>
      <w:r w:rsidRPr="005F74A5">
        <w:rPr>
          <w:rFonts w:ascii="Times New Roman" w:hAnsi="Times New Roman" w:cs="Times New Roman"/>
          <w:color w:val="000000" w:themeColor="text1"/>
        </w:rPr>
        <w:t xml:space="preserve"> r. zawarto </w:t>
      </w:r>
      <w:r w:rsidR="00F11B25" w:rsidRPr="005F74A5">
        <w:rPr>
          <w:rFonts w:ascii="Times New Roman" w:hAnsi="Times New Roman" w:cs="Times New Roman"/>
          <w:color w:val="000000" w:themeColor="text1"/>
        </w:rPr>
        <w:t>300</w:t>
      </w:r>
      <w:r w:rsidRPr="005F74A5">
        <w:rPr>
          <w:rFonts w:ascii="Times New Roman" w:hAnsi="Times New Roman" w:cs="Times New Roman"/>
          <w:color w:val="000000" w:themeColor="text1"/>
        </w:rPr>
        <w:t xml:space="preserve"> umów w sprawie odbywania stażu, </w:t>
      </w:r>
      <w:r w:rsidRPr="005F74A5">
        <w:rPr>
          <w:rFonts w:ascii="Times New Roman" w:hAnsi="Times New Roman" w:cs="Times New Roman"/>
          <w:color w:val="000000" w:themeColor="text1"/>
        </w:rPr>
        <w:br/>
        <w:t xml:space="preserve">w ramach których na staż skierowano </w:t>
      </w:r>
      <w:r w:rsidR="00F11B25" w:rsidRPr="005F74A5">
        <w:rPr>
          <w:rFonts w:ascii="Times New Roman" w:hAnsi="Times New Roman" w:cs="Times New Roman"/>
          <w:color w:val="000000" w:themeColor="text1"/>
        </w:rPr>
        <w:t>38</w:t>
      </w:r>
      <w:r w:rsidR="00065109" w:rsidRPr="005F74A5">
        <w:rPr>
          <w:rFonts w:ascii="Times New Roman" w:hAnsi="Times New Roman" w:cs="Times New Roman"/>
          <w:color w:val="000000" w:themeColor="text1"/>
        </w:rPr>
        <w:t>9</w:t>
      </w:r>
      <w:r w:rsidRPr="005F74A5">
        <w:rPr>
          <w:rFonts w:ascii="Times New Roman" w:hAnsi="Times New Roman" w:cs="Times New Roman"/>
          <w:color w:val="000000" w:themeColor="text1"/>
        </w:rPr>
        <w:t xml:space="preserve"> </w:t>
      </w:r>
      <w:r w:rsidR="00B52C2B" w:rsidRPr="005F74A5">
        <w:rPr>
          <w:rFonts w:ascii="Times New Roman" w:hAnsi="Times New Roman" w:cs="Times New Roman"/>
          <w:color w:val="000000" w:themeColor="text1"/>
        </w:rPr>
        <w:t>osób</w:t>
      </w:r>
      <w:r w:rsidRPr="005F74A5">
        <w:rPr>
          <w:rFonts w:ascii="Times New Roman" w:hAnsi="Times New Roman" w:cs="Times New Roman"/>
          <w:color w:val="000000" w:themeColor="text1"/>
        </w:rPr>
        <w:t xml:space="preserve">;  </w:t>
      </w:r>
      <w:r w:rsidR="00F11B25" w:rsidRPr="005F74A5">
        <w:rPr>
          <w:rFonts w:ascii="Times New Roman" w:hAnsi="Times New Roman" w:cs="Times New Roman"/>
          <w:color w:val="000000" w:themeColor="text1"/>
        </w:rPr>
        <w:t>65</w:t>
      </w:r>
      <w:r w:rsidRPr="005F74A5">
        <w:rPr>
          <w:rFonts w:ascii="Times New Roman" w:hAnsi="Times New Roman" w:cs="Times New Roman"/>
          <w:color w:val="000000" w:themeColor="text1"/>
        </w:rPr>
        <w:t xml:space="preserve"> osób kontynuowało staż na podstawie umów zawartych w roku poprzednim. W 202</w:t>
      </w:r>
      <w:r w:rsidR="00F11B25" w:rsidRPr="005F74A5">
        <w:rPr>
          <w:rFonts w:ascii="Times New Roman" w:hAnsi="Times New Roman" w:cs="Times New Roman"/>
          <w:color w:val="000000" w:themeColor="text1"/>
        </w:rPr>
        <w:t>2</w:t>
      </w:r>
      <w:r w:rsidRPr="005F74A5">
        <w:rPr>
          <w:rFonts w:ascii="Times New Roman" w:hAnsi="Times New Roman" w:cs="Times New Roman"/>
          <w:color w:val="000000" w:themeColor="text1"/>
        </w:rPr>
        <w:t xml:space="preserve"> r. staż zakończył</w:t>
      </w:r>
      <w:r w:rsidR="00614141" w:rsidRPr="005F74A5">
        <w:rPr>
          <w:rFonts w:ascii="Times New Roman" w:hAnsi="Times New Roman" w:cs="Times New Roman"/>
          <w:color w:val="000000" w:themeColor="text1"/>
        </w:rPr>
        <w:t>o</w:t>
      </w:r>
      <w:r w:rsidRPr="005F74A5">
        <w:rPr>
          <w:rFonts w:ascii="Times New Roman" w:hAnsi="Times New Roman" w:cs="Times New Roman"/>
          <w:color w:val="000000" w:themeColor="text1"/>
        </w:rPr>
        <w:t xml:space="preserve"> </w:t>
      </w:r>
      <w:r w:rsidR="00F11B25" w:rsidRPr="005F74A5">
        <w:rPr>
          <w:rFonts w:ascii="Times New Roman" w:hAnsi="Times New Roman" w:cs="Times New Roman"/>
          <w:color w:val="000000" w:themeColor="text1"/>
        </w:rPr>
        <w:t>40</w:t>
      </w:r>
      <w:r w:rsidR="00065109" w:rsidRPr="005F74A5">
        <w:rPr>
          <w:rFonts w:ascii="Times New Roman" w:hAnsi="Times New Roman" w:cs="Times New Roman"/>
          <w:color w:val="000000" w:themeColor="text1"/>
        </w:rPr>
        <w:t>2</w:t>
      </w:r>
      <w:r w:rsidRPr="005F74A5">
        <w:rPr>
          <w:rFonts w:ascii="Times New Roman" w:hAnsi="Times New Roman" w:cs="Times New Roman"/>
          <w:color w:val="000000" w:themeColor="text1"/>
        </w:rPr>
        <w:t xml:space="preserve"> </w:t>
      </w:r>
      <w:r w:rsidR="00B52C2B" w:rsidRPr="005F74A5">
        <w:rPr>
          <w:rFonts w:ascii="Times New Roman" w:hAnsi="Times New Roman" w:cs="Times New Roman"/>
          <w:color w:val="000000" w:themeColor="text1"/>
        </w:rPr>
        <w:t>os</w:t>
      </w:r>
      <w:r w:rsidR="008C38C7" w:rsidRPr="005F74A5">
        <w:rPr>
          <w:rFonts w:ascii="Times New Roman" w:hAnsi="Times New Roman" w:cs="Times New Roman"/>
          <w:color w:val="000000" w:themeColor="text1"/>
        </w:rPr>
        <w:t>oby</w:t>
      </w:r>
      <w:r w:rsidRPr="005F74A5">
        <w:rPr>
          <w:rFonts w:ascii="Times New Roman" w:hAnsi="Times New Roman" w:cs="Times New Roman"/>
          <w:color w:val="000000" w:themeColor="text1"/>
        </w:rPr>
        <w:t xml:space="preserve">. Zatrudnienie po zakończeniu stażu znalazło </w:t>
      </w:r>
      <w:r w:rsidR="00F11B25" w:rsidRPr="005F74A5">
        <w:rPr>
          <w:rFonts w:ascii="Times New Roman" w:hAnsi="Times New Roman" w:cs="Times New Roman"/>
          <w:color w:val="000000" w:themeColor="text1"/>
        </w:rPr>
        <w:t>209</w:t>
      </w:r>
      <w:r w:rsidRPr="005F74A5">
        <w:rPr>
          <w:rFonts w:ascii="Times New Roman" w:hAnsi="Times New Roman" w:cs="Times New Roman"/>
          <w:color w:val="000000" w:themeColor="text1"/>
        </w:rPr>
        <w:t xml:space="preserve"> osób.</w:t>
      </w:r>
      <w:r w:rsidR="00133CAE">
        <w:rPr>
          <w:rFonts w:ascii="Times New Roman" w:hAnsi="Times New Roman" w:cs="Times New Roman"/>
          <w:color w:val="000000" w:themeColor="text1"/>
        </w:rPr>
        <w:t xml:space="preserve"> </w:t>
      </w:r>
      <w:r w:rsidR="00133CAE" w:rsidRPr="00133CAE">
        <w:rPr>
          <w:rFonts w:ascii="Times New Roman" w:hAnsi="Times New Roman" w:cs="Times New Roman"/>
          <w:color w:val="000000" w:themeColor="text1"/>
        </w:rPr>
        <w:t xml:space="preserve">Łącznie w 2022 r. wydatkowano środki na staż w wysokości  </w:t>
      </w:r>
      <w:r w:rsidR="00133CAE" w:rsidRPr="00133CAE">
        <w:rPr>
          <w:rFonts w:ascii="Times New Roman" w:hAnsi="Times New Roman" w:cs="Times New Roman"/>
          <w:b/>
          <w:bCs/>
          <w:color w:val="000000" w:themeColor="text1"/>
        </w:rPr>
        <w:t>3 671 657,82 zł.</w:t>
      </w:r>
    </w:p>
    <w:p w14:paraId="7F3836C3" w14:textId="71D83B9F" w:rsidR="00B23780" w:rsidRPr="00133CAE" w:rsidRDefault="00B23780" w:rsidP="00133CAE">
      <w:pPr>
        <w:spacing w:before="240" w:after="0" w:line="360" w:lineRule="auto"/>
        <w:jc w:val="both"/>
        <w:rPr>
          <w:rFonts w:ascii="Times New Roman" w:hAnsi="Times New Roman" w:cs="Times New Roman"/>
          <w:b/>
          <w:bCs/>
          <w:color w:val="000000" w:themeColor="text1"/>
        </w:rPr>
      </w:pPr>
      <w:r w:rsidRPr="00133CAE">
        <w:rPr>
          <w:rFonts w:ascii="Times New Roman" w:hAnsi="Times New Roman" w:cs="Times New Roman"/>
          <w:b/>
          <w:bCs/>
          <w:color w:val="000000" w:themeColor="text1"/>
        </w:rPr>
        <w:t xml:space="preserve">Najczęściej organizowane stanowiska stażu to: </w:t>
      </w:r>
    </w:p>
    <w:p w14:paraId="2A99DEB0" w14:textId="77777777" w:rsidR="00B23780" w:rsidRPr="005F74A5" w:rsidRDefault="00B23780">
      <w:pPr>
        <w:pStyle w:val="Akapitzlist"/>
        <w:numPr>
          <w:ilvl w:val="0"/>
          <w:numId w:val="8"/>
        </w:numPr>
        <w:spacing w:after="0"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technik prac biurowych;</w:t>
      </w:r>
    </w:p>
    <w:p w14:paraId="6C00C58D" w14:textId="77777777" w:rsidR="00B23780" w:rsidRPr="005F74A5" w:rsidRDefault="00B23780">
      <w:pPr>
        <w:pStyle w:val="Akapitzlist"/>
        <w:numPr>
          <w:ilvl w:val="0"/>
          <w:numId w:val="8"/>
        </w:numPr>
        <w:spacing w:after="0"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 xml:space="preserve">fryzjer </w:t>
      </w:r>
    </w:p>
    <w:p w14:paraId="74A7943A" w14:textId="47CCD4B1" w:rsidR="00B23780" w:rsidRPr="005F74A5" w:rsidRDefault="00B23780">
      <w:pPr>
        <w:pStyle w:val="Akapitzlist"/>
        <w:numPr>
          <w:ilvl w:val="0"/>
          <w:numId w:val="8"/>
        </w:numPr>
        <w:spacing w:after="0"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kosmetyczka;</w:t>
      </w:r>
    </w:p>
    <w:p w14:paraId="5BEE6563" w14:textId="77777777" w:rsidR="00B23780" w:rsidRPr="005F74A5" w:rsidRDefault="00B23780">
      <w:pPr>
        <w:pStyle w:val="Akapitzlist"/>
        <w:numPr>
          <w:ilvl w:val="0"/>
          <w:numId w:val="8"/>
        </w:numPr>
        <w:spacing w:after="0"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 xml:space="preserve">sprzedawca; </w:t>
      </w:r>
    </w:p>
    <w:p w14:paraId="63B46B97" w14:textId="77777777" w:rsidR="00B23780" w:rsidRPr="005F74A5" w:rsidRDefault="00B23780">
      <w:pPr>
        <w:pStyle w:val="Akapitzlist"/>
        <w:numPr>
          <w:ilvl w:val="0"/>
          <w:numId w:val="8"/>
        </w:numPr>
        <w:spacing w:after="0"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manikiurzystka;</w:t>
      </w:r>
    </w:p>
    <w:p w14:paraId="1B907DE3" w14:textId="5085D8BE" w:rsidR="00B23780" w:rsidRPr="005F74A5" w:rsidRDefault="00F11B25">
      <w:pPr>
        <w:pStyle w:val="Akapitzlist"/>
        <w:numPr>
          <w:ilvl w:val="0"/>
          <w:numId w:val="8"/>
        </w:numPr>
        <w:spacing w:after="0"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pomocniczy robotnik polowy</w:t>
      </w:r>
      <w:r w:rsidR="00B23780" w:rsidRPr="005F74A5">
        <w:rPr>
          <w:rFonts w:ascii="Times New Roman" w:hAnsi="Times New Roman" w:cs="Times New Roman"/>
          <w:color w:val="000000" w:themeColor="text1"/>
        </w:rPr>
        <w:t>;</w:t>
      </w:r>
    </w:p>
    <w:p w14:paraId="39D8CB8A" w14:textId="6F26C24E" w:rsidR="00F11B25" w:rsidRPr="005F74A5" w:rsidRDefault="00F11B25">
      <w:pPr>
        <w:pStyle w:val="Akapitzlist"/>
        <w:numPr>
          <w:ilvl w:val="0"/>
          <w:numId w:val="8"/>
        </w:numPr>
        <w:spacing w:after="0"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pomocniczy robotnik w gospodarstwie sadowniczym;</w:t>
      </w:r>
    </w:p>
    <w:p w14:paraId="113A34E0" w14:textId="4424ABC9" w:rsidR="00B23780" w:rsidRPr="005F74A5" w:rsidRDefault="00F11B25">
      <w:pPr>
        <w:pStyle w:val="Akapitzlist"/>
        <w:numPr>
          <w:ilvl w:val="0"/>
          <w:numId w:val="8"/>
        </w:numPr>
        <w:spacing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magazynier.</w:t>
      </w:r>
    </w:p>
    <w:p w14:paraId="209EDE0F" w14:textId="074D6B38" w:rsidR="00475F1C" w:rsidRPr="005F74A5" w:rsidRDefault="00475F1C">
      <w:pPr>
        <w:pStyle w:val="Nagwek5"/>
        <w:numPr>
          <w:ilvl w:val="0"/>
          <w:numId w:val="15"/>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t>Jednorazowe środki na rozpoczęcie działalności gospodarczej</w:t>
      </w:r>
    </w:p>
    <w:p w14:paraId="014A5361" w14:textId="3CDC9863" w:rsidR="00D152E6" w:rsidRPr="005F74A5" w:rsidRDefault="00D152E6" w:rsidP="00D152E6">
      <w:pPr>
        <w:spacing w:after="0" w:line="360" w:lineRule="auto"/>
        <w:jc w:val="both"/>
        <w:rPr>
          <w:rFonts w:ascii="Times New Roman" w:eastAsia="Times New Roman" w:hAnsi="Times New Roman" w:cs="Times New Roman"/>
          <w:color w:val="000000"/>
        </w:rPr>
      </w:pPr>
      <w:r w:rsidRPr="005F74A5">
        <w:rPr>
          <w:rFonts w:ascii="Times New Roman" w:eastAsia="Times New Roman" w:hAnsi="Times New Roman" w:cs="Times New Roman"/>
          <w:color w:val="000000"/>
        </w:rPr>
        <w:t xml:space="preserve">W 2022 r. 49 osób bezrobotnych otrzymało środki na rozpoczęcie działalności gospodarczej.               Ogółem na wsparcie samozatrudnienia wydatkowano kwotę 1.598.900,00 zł. </w:t>
      </w:r>
    </w:p>
    <w:p w14:paraId="401702E2" w14:textId="78FA9604" w:rsidR="00D152E6" w:rsidRPr="005F74A5" w:rsidRDefault="00D152E6" w:rsidP="00D152E6">
      <w:pPr>
        <w:spacing w:after="0" w:line="360" w:lineRule="auto"/>
        <w:jc w:val="both"/>
        <w:rPr>
          <w:rFonts w:ascii="Times New Roman" w:eastAsia="Times New Roman" w:hAnsi="Times New Roman" w:cs="Times New Roman"/>
          <w:color w:val="000000"/>
          <w:lang w:eastAsia="en-US"/>
        </w:rPr>
      </w:pPr>
      <w:r w:rsidRPr="005F74A5">
        <w:rPr>
          <w:rFonts w:ascii="Times New Roman" w:eastAsia="Times New Roman" w:hAnsi="Times New Roman" w:cs="Times New Roman"/>
          <w:color w:val="000000"/>
        </w:rPr>
        <w:t xml:space="preserve">Bezrobotni najczęściej rozpoczynali działalność gospodarczą w zakresie usługowym np. usługi  kosmetyczne, fotograficzne, remontowo-budowlane, kamieniarskie, elektryczne, hydrauliczne, </w:t>
      </w:r>
      <w:r w:rsidR="00DC298F">
        <w:rPr>
          <w:rFonts w:ascii="Times New Roman" w:eastAsia="Times New Roman" w:hAnsi="Times New Roman" w:cs="Times New Roman"/>
          <w:color w:val="000000"/>
        </w:rPr>
        <w:t xml:space="preserve">        </w:t>
      </w:r>
      <w:r w:rsidRPr="005F74A5">
        <w:rPr>
          <w:rFonts w:ascii="Times New Roman" w:eastAsia="Times New Roman" w:hAnsi="Times New Roman" w:cs="Times New Roman"/>
          <w:color w:val="000000"/>
        </w:rPr>
        <w:t>praktyka lekarska dentystyczna, gabinet weterynaryjny, usługi fotograficzne, gastronomiczne, usługi geodezyjne, studio fitness, usługi prawnicze, w zakresie handlu np. sprzedaż internetowa, sklep odzieżowy, kwiaciarnie oraz w zakresie produkcji np. produkcja i montaż mebli.</w:t>
      </w:r>
    </w:p>
    <w:p w14:paraId="22F348EE" w14:textId="08AAF58F" w:rsidR="00475F1C" w:rsidRPr="005F74A5" w:rsidRDefault="00475F1C"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lastRenderedPageBreak/>
        <w:t xml:space="preserve">Średnia wysokość dotacji wyniosła </w:t>
      </w:r>
      <w:r w:rsidR="00B22644" w:rsidRPr="005F74A5">
        <w:rPr>
          <w:rFonts w:ascii="Times New Roman" w:eastAsia="Times New Roman" w:hAnsi="Times New Roman" w:cs="Times New Roman"/>
          <w:color w:val="000000" w:themeColor="text1"/>
        </w:rPr>
        <w:t>32 630,61</w:t>
      </w:r>
      <w:r w:rsidRPr="005F74A5">
        <w:rPr>
          <w:rFonts w:ascii="Times New Roman" w:eastAsia="Times New Roman" w:hAnsi="Times New Roman" w:cs="Times New Roman"/>
          <w:color w:val="000000" w:themeColor="text1"/>
        </w:rPr>
        <w:t xml:space="preserve"> zł. Ogółem złożono </w:t>
      </w:r>
      <w:r w:rsidR="00B22644" w:rsidRPr="005F74A5">
        <w:rPr>
          <w:rFonts w:ascii="Times New Roman" w:eastAsia="Times New Roman" w:hAnsi="Times New Roman" w:cs="Times New Roman"/>
          <w:color w:val="000000" w:themeColor="text1"/>
        </w:rPr>
        <w:t>73</w:t>
      </w:r>
      <w:r w:rsidRPr="005F74A5">
        <w:rPr>
          <w:rFonts w:ascii="Times New Roman" w:eastAsia="Times New Roman" w:hAnsi="Times New Roman" w:cs="Times New Roman"/>
          <w:color w:val="000000" w:themeColor="text1"/>
        </w:rPr>
        <w:t xml:space="preserve"> wniosków o udzielenie dotacji. Odmownie zostało rozpatrzonych </w:t>
      </w:r>
      <w:r w:rsidR="00B22644" w:rsidRPr="005F74A5">
        <w:rPr>
          <w:rFonts w:ascii="Times New Roman" w:eastAsia="Times New Roman" w:hAnsi="Times New Roman" w:cs="Times New Roman"/>
          <w:color w:val="000000" w:themeColor="text1"/>
        </w:rPr>
        <w:t>24</w:t>
      </w:r>
      <w:r w:rsidRPr="005F74A5">
        <w:rPr>
          <w:rFonts w:ascii="Times New Roman" w:eastAsia="Times New Roman" w:hAnsi="Times New Roman" w:cs="Times New Roman"/>
          <w:color w:val="000000" w:themeColor="text1"/>
        </w:rPr>
        <w:t xml:space="preserve"> wniosków. Odmowa nastąpiła głównie z powodu braku kwalifikacji lub doświadczenia oraz braków formalnych.</w:t>
      </w:r>
    </w:p>
    <w:p w14:paraId="6A419359" w14:textId="017C92DA" w:rsidR="00475F1C" w:rsidRPr="005F74A5" w:rsidRDefault="00475F1C">
      <w:pPr>
        <w:pStyle w:val="Nagwek5"/>
        <w:numPr>
          <w:ilvl w:val="0"/>
          <w:numId w:val="15"/>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t>Refundacja kosztów poniesionych na wyposażenie lub doposażenie stanowiska pracy dla skierowanego bezrobotnego</w:t>
      </w:r>
    </w:p>
    <w:p w14:paraId="56155207" w14:textId="02EFAA69" w:rsidR="0013316F" w:rsidRPr="005F74A5" w:rsidRDefault="00475F1C" w:rsidP="00EC0506">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W 202</w:t>
      </w:r>
      <w:r w:rsidR="00B22644" w:rsidRPr="005F74A5">
        <w:rPr>
          <w:rFonts w:ascii="Times New Roman" w:eastAsia="Times New Roman" w:hAnsi="Times New Roman" w:cs="Times New Roman"/>
          <w:color w:val="000000" w:themeColor="text1"/>
        </w:rPr>
        <w:t xml:space="preserve">2 </w:t>
      </w:r>
      <w:r w:rsidRPr="005F74A5">
        <w:rPr>
          <w:rFonts w:ascii="Times New Roman" w:eastAsia="Times New Roman" w:hAnsi="Times New Roman" w:cs="Times New Roman"/>
          <w:color w:val="000000" w:themeColor="text1"/>
        </w:rPr>
        <w:t xml:space="preserve">r. zawarto </w:t>
      </w:r>
      <w:r w:rsidR="00B22644" w:rsidRPr="005F74A5">
        <w:rPr>
          <w:rFonts w:ascii="Times New Roman" w:eastAsia="Times New Roman" w:hAnsi="Times New Roman" w:cs="Times New Roman"/>
          <w:color w:val="000000" w:themeColor="text1"/>
        </w:rPr>
        <w:t>8</w:t>
      </w:r>
      <w:r w:rsidRPr="005F74A5">
        <w:rPr>
          <w:rFonts w:ascii="Times New Roman" w:eastAsia="Times New Roman" w:hAnsi="Times New Roman" w:cs="Times New Roman"/>
          <w:color w:val="000000" w:themeColor="text1"/>
        </w:rPr>
        <w:t xml:space="preserve"> um</w:t>
      </w:r>
      <w:r w:rsidR="00B22644" w:rsidRPr="005F74A5">
        <w:rPr>
          <w:rFonts w:ascii="Times New Roman" w:eastAsia="Times New Roman" w:hAnsi="Times New Roman" w:cs="Times New Roman"/>
          <w:color w:val="000000" w:themeColor="text1"/>
        </w:rPr>
        <w:t>ów</w:t>
      </w:r>
      <w:r w:rsidRPr="005F74A5">
        <w:rPr>
          <w:rFonts w:ascii="Times New Roman" w:eastAsia="Times New Roman" w:hAnsi="Times New Roman" w:cs="Times New Roman"/>
          <w:color w:val="000000" w:themeColor="text1"/>
        </w:rPr>
        <w:t xml:space="preserve"> z podmiotami gospodarczymi, w ramach których zrefundowano utworzenie </w:t>
      </w:r>
      <w:r w:rsidR="00CB4EBE" w:rsidRPr="005F74A5">
        <w:rPr>
          <w:rFonts w:ascii="Times New Roman" w:eastAsia="Times New Roman" w:hAnsi="Times New Roman" w:cs="Times New Roman"/>
          <w:color w:val="000000" w:themeColor="text1"/>
        </w:rPr>
        <w:t xml:space="preserve">     </w:t>
      </w:r>
      <w:r w:rsidR="00B22644" w:rsidRPr="005F74A5">
        <w:rPr>
          <w:rFonts w:ascii="Times New Roman" w:eastAsia="Times New Roman" w:hAnsi="Times New Roman" w:cs="Times New Roman"/>
          <w:color w:val="000000" w:themeColor="text1"/>
        </w:rPr>
        <w:t>8</w:t>
      </w:r>
      <w:r w:rsidRPr="005F74A5">
        <w:rPr>
          <w:rFonts w:ascii="Times New Roman" w:eastAsia="Times New Roman" w:hAnsi="Times New Roman" w:cs="Times New Roman"/>
          <w:color w:val="000000" w:themeColor="text1"/>
        </w:rPr>
        <w:t xml:space="preserve"> stanowisk pracy. Na powyższą formę wsparcia wydatkowano kwotę </w:t>
      </w:r>
      <w:r w:rsidR="00B22644" w:rsidRPr="005F74A5">
        <w:rPr>
          <w:rFonts w:ascii="Times New Roman" w:eastAsia="Times New Roman" w:hAnsi="Times New Roman" w:cs="Times New Roman"/>
          <w:color w:val="000000" w:themeColor="text1"/>
        </w:rPr>
        <w:t>254 536,45</w:t>
      </w:r>
      <w:r w:rsidRPr="005F74A5">
        <w:rPr>
          <w:rFonts w:ascii="Times New Roman" w:eastAsia="Times New Roman" w:hAnsi="Times New Roman" w:cs="Times New Roman"/>
          <w:color w:val="000000" w:themeColor="text1"/>
        </w:rPr>
        <w:t xml:space="preserve"> zł. Utworzone</w:t>
      </w:r>
      <w:r w:rsidR="00942CA1"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 xml:space="preserve">stanowiska pracy to: </w:t>
      </w:r>
      <w:r w:rsidR="00B22644" w:rsidRPr="005F74A5">
        <w:rPr>
          <w:rFonts w:ascii="Times New Roman" w:eastAsia="Times New Roman" w:hAnsi="Times New Roman" w:cs="Times New Roman"/>
          <w:color w:val="000000" w:themeColor="text1"/>
        </w:rPr>
        <w:t>pracownik biurowy, operator urządzeń montażowych obuwia, kosmetyczka, mechanik pojazdów samochodowych, kosmetolog, pomoc kuchenna.</w:t>
      </w:r>
    </w:p>
    <w:p w14:paraId="16E284B3" w14:textId="52CA8AFE" w:rsidR="00EC0506" w:rsidRPr="005F74A5" w:rsidRDefault="00475F1C"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Średni koszt utworzenia stanowiska pracy </w:t>
      </w:r>
      <w:r w:rsidR="00065109" w:rsidRPr="005F74A5">
        <w:rPr>
          <w:rFonts w:ascii="Times New Roman" w:eastAsia="Times New Roman" w:hAnsi="Times New Roman" w:cs="Times New Roman"/>
          <w:color w:val="000000" w:themeColor="text1"/>
        </w:rPr>
        <w:t>3</w:t>
      </w:r>
      <w:r w:rsidR="00B22644" w:rsidRPr="005F74A5">
        <w:rPr>
          <w:rFonts w:ascii="Times New Roman" w:eastAsia="Times New Roman" w:hAnsi="Times New Roman" w:cs="Times New Roman"/>
          <w:color w:val="000000" w:themeColor="text1"/>
        </w:rPr>
        <w:t>1 817,02</w:t>
      </w:r>
      <w:r w:rsidRPr="005F74A5">
        <w:rPr>
          <w:rFonts w:ascii="Times New Roman" w:eastAsia="Times New Roman" w:hAnsi="Times New Roman" w:cs="Times New Roman"/>
          <w:color w:val="000000" w:themeColor="text1"/>
        </w:rPr>
        <w:t xml:space="preserve"> zł.</w:t>
      </w:r>
      <w:r w:rsidR="00B22644" w:rsidRPr="005F74A5">
        <w:rPr>
          <w:rFonts w:ascii="Times New Roman" w:eastAsia="Times New Roman" w:hAnsi="Times New Roman" w:cs="Times New Roman"/>
          <w:color w:val="000000" w:themeColor="text1"/>
        </w:rPr>
        <w:t xml:space="preserve"> Ogółem złożono 14 wniosków o refundację kosztów wyposażenia lub doposażenia stanowiska pracy. Odmownie zostało </w:t>
      </w:r>
      <w:r w:rsidR="00D1714F" w:rsidRPr="005F74A5">
        <w:rPr>
          <w:rFonts w:ascii="Times New Roman" w:eastAsia="Times New Roman" w:hAnsi="Times New Roman" w:cs="Times New Roman"/>
          <w:color w:val="000000" w:themeColor="text1"/>
        </w:rPr>
        <w:t>rozpatrzonych 6 wniosków. Odmowa nastąpiła z powodu braków formalnych, rezygnacji podmiotu oraz spadek zatrudnienia.</w:t>
      </w:r>
    </w:p>
    <w:p w14:paraId="62F9F3C3" w14:textId="3A587360" w:rsidR="008D58E6" w:rsidRPr="005F74A5" w:rsidRDefault="008D58E6">
      <w:pPr>
        <w:pStyle w:val="Nagwek5"/>
        <w:numPr>
          <w:ilvl w:val="0"/>
          <w:numId w:val="15"/>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t>Limit środków wydatkowanych na poszczególne aktywne formy</w:t>
      </w:r>
      <w:r w:rsidR="006B1955">
        <w:rPr>
          <w:i w:val="0"/>
          <w:iCs w:val="0"/>
          <w:color w:val="BF8F00" w:themeColor="accent4" w:themeShade="BF"/>
          <w:sz w:val="22"/>
          <w:szCs w:val="22"/>
        </w:rPr>
        <w:t xml:space="preserve"> (wszystkie programy bez projektu pilotażowego)</w:t>
      </w:r>
    </w:p>
    <w:tbl>
      <w:tblPr>
        <w:tblW w:w="9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432"/>
        <w:gridCol w:w="3121"/>
        <w:gridCol w:w="1687"/>
        <w:gridCol w:w="1881"/>
        <w:gridCol w:w="1281"/>
        <w:gridCol w:w="1443"/>
      </w:tblGrid>
      <w:tr w:rsidR="007E447B" w:rsidRPr="005F74A5" w14:paraId="65435C6E" w14:textId="77777777" w:rsidTr="00D101AE">
        <w:trPr>
          <w:trHeight w:val="2296"/>
        </w:trPr>
        <w:tc>
          <w:tcPr>
            <w:tcW w:w="43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2A0971F5" w14:textId="77777777" w:rsidR="008D58E6" w:rsidRPr="005F74A5" w:rsidRDefault="008D58E6" w:rsidP="007D777C">
            <w:pPr>
              <w:spacing w:after="0" w:line="360" w:lineRule="auto"/>
              <w:jc w:val="both"/>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 xml:space="preserve"> Lp.</w:t>
            </w:r>
          </w:p>
        </w:tc>
        <w:tc>
          <w:tcPr>
            <w:tcW w:w="312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47658FFB" w14:textId="77777777" w:rsidR="008D58E6" w:rsidRPr="005F74A5" w:rsidRDefault="008D58E6" w:rsidP="007D777C">
            <w:pPr>
              <w:spacing w:after="0"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Forma aktywizacji</w:t>
            </w:r>
          </w:p>
        </w:tc>
        <w:tc>
          <w:tcPr>
            <w:tcW w:w="168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1E517111" w14:textId="77777777" w:rsidR="008D58E6" w:rsidRPr="005F74A5" w:rsidRDefault="008D58E6" w:rsidP="007D777C">
            <w:pPr>
              <w:spacing w:after="0"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Łączny limit na aktywne formy</w:t>
            </w:r>
          </w:p>
        </w:tc>
        <w:tc>
          <w:tcPr>
            <w:tcW w:w="188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356B6DB2" w14:textId="554DEAB4" w:rsidR="008D58E6" w:rsidRPr="005F74A5" w:rsidRDefault="008D58E6" w:rsidP="007D777C">
            <w:pPr>
              <w:spacing w:after="0"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Kwota Funduszu Pracy wydatkowana na aktywizację</w:t>
            </w:r>
            <w:r w:rsidRPr="005F74A5">
              <w:rPr>
                <w:rFonts w:ascii="Times New Roman" w:eastAsia="Times New Roman" w:hAnsi="Times New Roman" w:cs="Times New Roman"/>
                <w:b/>
                <w:color w:val="000000" w:themeColor="text1"/>
                <w:lang w:eastAsia="en-US"/>
              </w:rPr>
              <w:br/>
              <w:t xml:space="preserve"> w 202</w:t>
            </w:r>
            <w:r w:rsidR="00B820AF" w:rsidRPr="005F74A5">
              <w:rPr>
                <w:rFonts w:ascii="Times New Roman" w:eastAsia="Times New Roman" w:hAnsi="Times New Roman" w:cs="Times New Roman"/>
                <w:b/>
                <w:color w:val="000000" w:themeColor="text1"/>
                <w:lang w:eastAsia="en-US"/>
              </w:rPr>
              <w:t xml:space="preserve">2 </w:t>
            </w:r>
            <w:r w:rsidRPr="005F74A5">
              <w:rPr>
                <w:rFonts w:ascii="Times New Roman" w:eastAsia="Times New Roman" w:hAnsi="Times New Roman" w:cs="Times New Roman"/>
                <w:b/>
                <w:color w:val="000000" w:themeColor="text1"/>
                <w:lang w:eastAsia="en-US"/>
              </w:rPr>
              <w:t>r.</w:t>
            </w:r>
          </w:p>
        </w:tc>
        <w:tc>
          <w:tcPr>
            <w:tcW w:w="128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755C1B4E" w14:textId="77777777" w:rsidR="008D58E6" w:rsidRPr="005F74A5" w:rsidRDefault="008D58E6" w:rsidP="007D777C">
            <w:pPr>
              <w:spacing w:after="0"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Liczba uczestników programu</w:t>
            </w:r>
          </w:p>
        </w:tc>
        <w:tc>
          <w:tcPr>
            <w:tcW w:w="144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699070C6" w14:textId="77777777" w:rsidR="008D58E6" w:rsidRPr="005F74A5" w:rsidRDefault="008D58E6" w:rsidP="007D777C">
            <w:pPr>
              <w:spacing w:after="0"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Liczba uczestników kończących program</w:t>
            </w:r>
          </w:p>
        </w:tc>
      </w:tr>
      <w:tr w:rsidR="00065109" w:rsidRPr="005F74A5" w14:paraId="2123EDF7" w14:textId="77777777" w:rsidTr="00D101AE">
        <w:trPr>
          <w:trHeight w:val="415"/>
        </w:trPr>
        <w:tc>
          <w:tcPr>
            <w:tcW w:w="43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643DD581" w14:textId="77777777" w:rsidR="00065109" w:rsidRPr="005F74A5" w:rsidRDefault="00065109" w:rsidP="00065109">
            <w:pPr>
              <w:spacing w:after="0"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1.</w:t>
            </w:r>
          </w:p>
        </w:tc>
        <w:tc>
          <w:tcPr>
            <w:tcW w:w="312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3334A522" w14:textId="77777777" w:rsidR="00065109" w:rsidRPr="005F74A5" w:rsidRDefault="00065109" w:rsidP="00065109">
            <w:pPr>
              <w:spacing w:after="0" w:line="360" w:lineRule="auto"/>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Szkolenia</w:t>
            </w:r>
          </w:p>
        </w:tc>
        <w:tc>
          <w:tcPr>
            <w:tcW w:w="1687" w:type="dxa"/>
            <w:tcBorders>
              <w:top w:val="single" w:sz="4" w:space="0" w:color="000000"/>
              <w:left w:val="single" w:sz="4" w:space="0" w:color="000000"/>
              <w:bottom w:val="single" w:sz="4" w:space="0" w:color="000000"/>
              <w:right w:val="single" w:sz="4" w:space="0" w:color="000000"/>
            </w:tcBorders>
            <w:hideMark/>
          </w:tcPr>
          <w:p w14:paraId="05AFD914" w14:textId="49957BD9"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463.891,40</w:t>
            </w:r>
          </w:p>
        </w:tc>
        <w:tc>
          <w:tcPr>
            <w:tcW w:w="1881" w:type="dxa"/>
            <w:tcBorders>
              <w:top w:val="single" w:sz="4" w:space="0" w:color="000000"/>
              <w:left w:val="single" w:sz="4" w:space="0" w:color="000000"/>
              <w:bottom w:val="single" w:sz="4" w:space="0" w:color="000000"/>
              <w:right w:val="single" w:sz="4" w:space="0" w:color="000000"/>
            </w:tcBorders>
            <w:hideMark/>
          </w:tcPr>
          <w:p w14:paraId="462791EE" w14:textId="1B5E0CB5"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463.804,11</w:t>
            </w:r>
          </w:p>
        </w:tc>
        <w:tc>
          <w:tcPr>
            <w:tcW w:w="1281" w:type="dxa"/>
            <w:tcBorders>
              <w:top w:val="single" w:sz="4" w:space="0" w:color="000000"/>
              <w:left w:val="single" w:sz="4" w:space="0" w:color="000000"/>
              <w:bottom w:val="single" w:sz="4" w:space="0" w:color="000000"/>
              <w:right w:val="single" w:sz="4" w:space="0" w:color="000000"/>
            </w:tcBorders>
            <w:hideMark/>
          </w:tcPr>
          <w:p w14:paraId="7716441B" w14:textId="40D224C5"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85</w:t>
            </w:r>
          </w:p>
        </w:tc>
        <w:tc>
          <w:tcPr>
            <w:tcW w:w="1443" w:type="dxa"/>
            <w:tcBorders>
              <w:top w:val="single" w:sz="4" w:space="0" w:color="000000"/>
              <w:left w:val="single" w:sz="4" w:space="0" w:color="000000"/>
              <w:bottom w:val="single" w:sz="4" w:space="0" w:color="000000"/>
              <w:right w:val="single" w:sz="4" w:space="0" w:color="000000"/>
            </w:tcBorders>
            <w:hideMark/>
          </w:tcPr>
          <w:p w14:paraId="2C3FA82F" w14:textId="2A3E592C"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85</w:t>
            </w:r>
          </w:p>
        </w:tc>
      </w:tr>
      <w:tr w:rsidR="00065109" w:rsidRPr="005F74A5" w14:paraId="150809AE" w14:textId="77777777" w:rsidTr="00D101AE">
        <w:trPr>
          <w:trHeight w:val="420"/>
        </w:trPr>
        <w:tc>
          <w:tcPr>
            <w:tcW w:w="43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7A6CDCDE" w14:textId="77777777" w:rsidR="00065109" w:rsidRPr="005F74A5" w:rsidRDefault="00065109" w:rsidP="00065109">
            <w:pPr>
              <w:spacing w:after="0"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2.</w:t>
            </w:r>
          </w:p>
        </w:tc>
        <w:tc>
          <w:tcPr>
            <w:tcW w:w="312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3D621D12" w14:textId="77777777" w:rsidR="00065109" w:rsidRPr="005F74A5" w:rsidRDefault="00065109" w:rsidP="00065109">
            <w:pPr>
              <w:spacing w:after="0" w:line="360" w:lineRule="auto"/>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Prace interwencyjne</w:t>
            </w:r>
          </w:p>
        </w:tc>
        <w:tc>
          <w:tcPr>
            <w:tcW w:w="1687" w:type="dxa"/>
            <w:tcBorders>
              <w:top w:val="single" w:sz="4" w:space="0" w:color="000000"/>
              <w:left w:val="single" w:sz="4" w:space="0" w:color="000000"/>
              <w:bottom w:val="single" w:sz="4" w:space="0" w:color="000000"/>
              <w:right w:val="single" w:sz="4" w:space="0" w:color="000000"/>
            </w:tcBorders>
            <w:hideMark/>
          </w:tcPr>
          <w:p w14:paraId="78020F15" w14:textId="6B107C53"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201.584,50</w:t>
            </w:r>
          </w:p>
        </w:tc>
        <w:tc>
          <w:tcPr>
            <w:tcW w:w="1881" w:type="dxa"/>
            <w:tcBorders>
              <w:top w:val="single" w:sz="4" w:space="0" w:color="000000"/>
              <w:left w:val="single" w:sz="4" w:space="0" w:color="000000"/>
              <w:bottom w:val="single" w:sz="4" w:space="0" w:color="000000"/>
              <w:right w:val="single" w:sz="4" w:space="0" w:color="000000"/>
            </w:tcBorders>
            <w:hideMark/>
          </w:tcPr>
          <w:p w14:paraId="020986C7" w14:textId="78F146C0"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197.889,24</w:t>
            </w:r>
          </w:p>
        </w:tc>
        <w:tc>
          <w:tcPr>
            <w:tcW w:w="1281" w:type="dxa"/>
            <w:tcBorders>
              <w:top w:val="single" w:sz="4" w:space="0" w:color="000000"/>
              <w:left w:val="single" w:sz="4" w:space="0" w:color="000000"/>
              <w:bottom w:val="single" w:sz="4" w:space="0" w:color="000000"/>
              <w:right w:val="single" w:sz="4" w:space="0" w:color="000000"/>
            </w:tcBorders>
            <w:hideMark/>
          </w:tcPr>
          <w:p w14:paraId="4284345E" w14:textId="7D60A1E2"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33</w:t>
            </w:r>
          </w:p>
        </w:tc>
        <w:tc>
          <w:tcPr>
            <w:tcW w:w="1443" w:type="dxa"/>
            <w:tcBorders>
              <w:top w:val="single" w:sz="4" w:space="0" w:color="000000"/>
              <w:left w:val="single" w:sz="4" w:space="0" w:color="000000"/>
              <w:bottom w:val="single" w:sz="4" w:space="0" w:color="000000"/>
              <w:right w:val="single" w:sz="4" w:space="0" w:color="000000"/>
            </w:tcBorders>
            <w:hideMark/>
          </w:tcPr>
          <w:p w14:paraId="64D9DD34" w14:textId="56757504"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22</w:t>
            </w:r>
          </w:p>
        </w:tc>
      </w:tr>
      <w:tr w:rsidR="00065109" w:rsidRPr="005F74A5" w14:paraId="1E18D996" w14:textId="77777777" w:rsidTr="00D101AE">
        <w:trPr>
          <w:trHeight w:val="427"/>
        </w:trPr>
        <w:tc>
          <w:tcPr>
            <w:tcW w:w="43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7068205D" w14:textId="77777777" w:rsidR="00065109" w:rsidRPr="005F74A5" w:rsidRDefault="00065109" w:rsidP="00065109">
            <w:pPr>
              <w:spacing w:after="0"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3.</w:t>
            </w:r>
          </w:p>
        </w:tc>
        <w:tc>
          <w:tcPr>
            <w:tcW w:w="312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65AE8CEA" w14:textId="77777777" w:rsidR="00065109" w:rsidRPr="005F74A5" w:rsidRDefault="00065109" w:rsidP="00065109">
            <w:pPr>
              <w:spacing w:after="0" w:line="360" w:lineRule="auto"/>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Roboty publiczne</w:t>
            </w:r>
          </w:p>
        </w:tc>
        <w:tc>
          <w:tcPr>
            <w:tcW w:w="1687" w:type="dxa"/>
            <w:tcBorders>
              <w:top w:val="single" w:sz="4" w:space="0" w:color="000000"/>
              <w:left w:val="single" w:sz="4" w:space="0" w:color="000000"/>
              <w:bottom w:val="single" w:sz="4" w:space="0" w:color="000000"/>
              <w:right w:val="single" w:sz="4" w:space="0" w:color="000000"/>
            </w:tcBorders>
            <w:hideMark/>
          </w:tcPr>
          <w:p w14:paraId="7460D408" w14:textId="547E1DB5"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265.000,00</w:t>
            </w:r>
          </w:p>
        </w:tc>
        <w:tc>
          <w:tcPr>
            <w:tcW w:w="1881" w:type="dxa"/>
            <w:tcBorders>
              <w:top w:val="single" w:sz="4" w:space="0" w:color="000000"/>
              <w:left w:val="single" w:sz="4" w:space="0" w:color="000000"/>
              <w:bottom w:val="single" w:sz="4" w:space="0" w:color="000000"/>
              <w:right w:val="single" w:sz="4" w:space="0" w:color="000000"/>
            </w:tcBorders>
            <w:hideMark/>
          </w:tcPr>
          <w:p w14:paraId="41B32DBE" w14:textId="7F34BA0E"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258.881,06</w:t>
            </w:r>
          </w:p>
        </w:tc>
        <w:tc>
          <w:tcPr>
            <w:tcW w:w="1281" w:type="dxa"/>
            <w:tcBorders>
              <w:top w:val="single" w:sz="4" w:space="0" w:color="000000"/>
              <w:left w:val="single" w:sz="4" w:space="0" w:color="000000"/>
              <w:bottom w:val="single" w:sz="4" w:space="0" w:color="000000"/>
              <w:right w:val="single" w:sz="4" w:space="0" w:color="000000"/>
            </w:tcBorders>
            <w:hideMark/>
          </w:tcPr>
          <w:p w14:paraId="11EEAF2A" w14:textId="4318AF93"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20</w:t>
            </w:r>
          </w:p>
        </w:tc>
        <w:tc>
          <w:tcPr>
            <w:tcW w:w="1443" w:type="dxa"/>
            <w:tcBorders>
              <w:top w:val="single" w:sz="4" w:space="0" w:color="000000"/>
              <w:left w:val="single" w:sz="4" w:space="0" w:color="000000"/>
              <w:bottom w:val="single" w:sz="4" w:space="0" w:color="000000"/>
              <w:right w:val="single" w:sz="4" w:space="0" w:color="000000"/>
            </w:tcBorders>
            <w:hideMark/>
          </w:tcPr>
          <w:p w14:paraId="0CC28945" w14:textId="1DD313A7"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18</w:t>
            </w:r>
          </w:p>
        </w:tc>
      </w:tr>
      <w:tr w:rsidR="00065109" w:rsidRPr="005F74A5" w14:paraId="4CB99C81" w14:textId="77777777" w:rsidTr="00D101AE">
        <w:trPr>
          <w:trHeight w:val="405"/>
        </w:trPr>
        <w:tc>
          <w:tcPr>
            <w:tcW w:w="43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3A6007D7" w14:textId="77777777" w:rsidR="00065109" w:rsidRPr="005F74A5" w:rsidRDefault="00065109" w:rsidP="00065109">
            <w:pPr>
              <w:spacing w:after="0"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4.</w:t>
            </w:r>
          </w:p>
        </w:tc>
        <w:tc>
          <w:tcPr>
            <w:tcW w:w="312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11198D5D" w14:textId="7448FF53" w:rsidR="00065109" w:rsidRPr="005F74A5" w:rsidRDefault="00065109" w:rsidP="00065109">
            <w:pPr>
              <w:spacing w:after="0" w:line="360" w:lineRule="auto"/>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Prace społecznie użyteczne</w:t>
            </w:r>
          </w:p>
        </w:tc>
        <w:tc>
          <w:tcPr>
            <w:tcW w:w="1687" w:type="dxa"/>
            <w:tcBorders>
              <w:top w:val="single" w:sz="4" w:space="0" w:color="000000"/>
              <w:left w:val="single" w:sz="4" w:space="0" w:color="000000"/>
              <w:bottom w:val="single" w:sz="4" w:space="0" w:color="000000"/>
              <w:right w:val="single" w:sz="4" w:space="0" w:color="000000"/>
            </w:tcBorders>
            <w:hideMark/>
          </w:tcPr>
          <w:p w14:paraId="1C50DC7D" w14:textId="0168547C"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1.710,00</w:t>
            </w:r>
          </w:p>
        </w:tc>
        <w:tc>
          <w:tcPr>
            <w:tcW w:w="1881" w:type="dxa"/>
            <w:tcBorders>
              <w:top w:val="single" w:sz="4" w:space="0" w:color="000000"/>
              <w:left w:val="single" w:sz="4" w:space="0" w:color="000000"/>
              <w:bottom w:val="single" w:sz="4" w:space="0" w:color="000000"/>
              <w:right w:val="single" w:sz="4" w:space="0" w:color="000000"/>
            </w:tcBorders>
            <w:hideMark/>
          </w:tcPr>
          <w:p w14:paraId="6527679F" w14:textId="658C7454"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1.710,00</w:t>
            </w:r>
          </w:p>
        </w:tc>
        <w:tc>
          <w:tcPr>
            <w:tcW w:w="1281" w:type="dxa"/>
            <w:tcBorders>
              <w:top w:val="single" w:sz="4" w:space="0" w:color="000000"/>
              <w:left w:val="single" w:sz="4" w:space="0" w:color="000000"/>
              <w:bottom w:val="single" w:sz="4" w:space="0" w:color="000000"/>
              <w:right w:val="single" w:sz="4" w:space="0" w:color="000000"/>
            </w:tcBorders>
            <w:hideMark/>
          </w:tcPr>
          <w:p w14:paraId="33BF3227" w14:textId="34269A25"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1</w:t>
            </w:r>
          </w:p>
        </w:tc>
        <w:tc>
          <w:tcPr>
            <w:tcW w:w="1443" w:type="dxa"/>
            <w:tcBorders>
              <w:top w:val="single" w:sz="4" w:space="0" w:color="000000"/>
              <w:left w:val="single" w:sz="4" w:space="0" w:color="000000"/>
              <w:bottom w:val="single" w:sz="4" w:space="0" w:color="000000"/>
              <w:right w:val="single" w:sz="4" w:space="0" w:color="000000"/>
            </w:tcBorders>
            <w:hideMark/>
          </w:tcPr>
          <w:p w14:paraId="48F3D184" w14:textId="02B1433F"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1</w:t>
            </w:r>
          </w:p>
        </w:tc>
      </w:tr>
      <w:tr w:rsidR="00065109" w:rsidRPr="005F74A5" w14:paraId="78F105DB" w14:textId="77777777" w:rsidTr="00D101AE">
        <w:trPr>
          <w:trHeight w:val="425"/>
        </w:trPr>
        <w:tc>
          <w:tcPr>
            <w:tcW w:w="43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07B5DBC1" w14:textId="77777777" w:rsidR="00065109" w:rsidRPr="005F74A5" w:rsidRDefault="00065109" w:rsidP="00065109">
            <w:pPr>
              <w:spacing w:after="0"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5.</w:t>
            </w:r>
          </w:p>
        </w:tc>
        <w:tc>
          <w:tcPr>
            <w:tcW w:w="312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66BC3B40" w14:textId="77777777" w:rsidR="00065109" w:rsidRPr="005F74A5" w:rsidRDefault="00065109" w:rsidP="00065109">
            <w:pPr>
              <w:spacing w:after="0" w:line="360" w:lineRule="auto"/>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Staże</w:t>
            </w:r>
          </w:p>
        </w:tc>
        <w:tc>
          <w:tcPr>
            <w:tcW w:w="1687" w:type="dxa"/>
            <w:tcBorders>
              <w:top w:val="single" w:sz="4" w:space="0" w:color="000000"/>
              <w:left w:val="single" w:sz="4" w:space="0" w:color="000000"/>
              <w:bottom w:val="single" w:sz="4" w:space="0" w:color="000000"/>
              <w:right w:val="single" w:sz="4" w:space="0" w:color="000000"/>
            </w:tcBorders>
            <w:hideMark/>
          </w:tcPr>
          <w:p w14:paraId="5E39F2AB" w14:textId="35DD1C8B"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3.712.168,65</w:t>
            </w:r>
          </w:p>
        </w:tc>
        <w:tc>
          <w:tcPr>
            <w:tcW w:w="1881" w:type="dxa"/>
            <w:tcBorders>
              <w:top w:val="single" w:sz="4" w:space="0" w:color="000000"/>
              <w:left w:val="single" w:sz="4" w:space="0" w:color="000000"/>
              <w:bottom w:val="single" w:sz="4" w:space="0" w:color="000000"/>
              <w:right w:val="single" w:sz="4" w:space="0" w:color="000000"/>
            </w:tcBorders>
            <w:hideMark/>
          </w:tcPr>
          <w:p w14:paraId="701F83F4" w14:textId="62B303F0"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3.671.657,82</w:t>
            </w:r>
          </w:p>
        </w:tc>
        <w:tc>
          <w:tcPr>
            <w:tcW w:w="1281" w:type="dxa"/>
            <w:tcBorders>
              <w:top w:val="single" w:sz="4" w:space="0" w:color="000000"/>
              <w:left w:val="single" w:sz="4" w:space="0" w:color="000000"/>
              <w:bottom w:val="single" w:sz="4" w:space="0" w:color="000000"/>
              <w:right w:val="single" w:sz="4" w:space="0" w:color="000000"/>
            </w:tcBorders>
            <w:hideMark/>
          </w:tcPr>
          <w:p w14:paraId="04160ED2" w14:textId="2290C3D1"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454</w:t>
            </w:r>
          </w:p>
        </w:tc>
        <w:tc>
          <w:tcPr>
            <w:tcW w:w="1443" w:type="dxa"/>
            <w:tcBorders>
              <w:top w:val="single" w:sz="4" w:space="0" w:color="000000"/>
              <w:left w:val="single" w:sz="4" w:space="0" w:color="000000"/>
              <w:bottom w:val="single" w:sz="4" w:space="0" w:color="000000"/>
              <w:right w:val="single" w:sz="4" w:space="0" w:color="000000"/>
            </w:tcBorders>
            <w:hideMark/>
          </w:tcPr>
          <w:p w14:paraId="5D434669" w14:textId="05D991AD"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402</w:t>
            </w:r>
          </w:p>
        </w:tc>
      </w:tr>
      <w:tr w:rsidR="00065109" w:rsidRPr="005F74A5" w14:paraId="1CDE6B10" w14:textId="77777777" w:rsidTr="00D101AE">
        <w:trPr>
          <w:trHeight w:val="882"/>
        </w:trPr>
        <w:tc>
          <w:tcPr>
            <w:tcW w:w="43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517A88FC" w14:textId="77777777" w:rsidR="00065109" w:rsidRPr="005F74A5" w:rsidRDefault="00065109" w:rsidP="00065109">
            <w:pPr>
              <w:spacing w:after="0"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6.</w:t>
            </w:r>
          </w:p>
        </w:tc>
        <w:tc>
          <w:tcPr>
            <w:tcW w:w="312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64E61113" w14:textId="77777777" w:rsidR="00065109" w:rsidRPr="005F74A5" w:rsidRDefault="00065109" w:rsidP="00065109">
            <w:pPr>
              <w:spacing w:after="0" w:line="360" w:lineRule="auto"/>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Środki na podjęcie działalności gospodarczej</w:t>
            </w:r>
          </w:p>
        </w:tc>
        <w:tc>
          <w:tcPr>
            <w:tcW w:w="1687" w:type="dxa"/>
            <w:tcBorders>
              <w:top w:val="single" w:sz="4" w:space="0" w:color="000000"/>
              <w:left w:val="single" w:sz="4" w:space="0" w:color="000000"/>
              <w:bottom w:val="single" w:sz="4" w:space="0" w:color="000000"/>
              <w:right w:val="single" w:sz="4" w:space="0" w:color="000000"/>
            </w:tcBorders>
            <w:hideMark/>
          </w:tcPr>
          <w:p w14:paraId="6929E476" w14:textId="1BFD6C9A"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1.598.900,00</w:t>
            </w:r>
          </w:p>
        </w:tc>
        <w:tc>
          <w:tcPr>
            <w:tcW w:w="1881" w:type="dxa"/>
            <w:tcBorders>
              <w:top w:val="single" w:sz="4" w:space="0" w:color="000000"/>
              <w:left w:val="single" w:sz="4" w:space="0" w:color="000000"/>
              <w:bottom w:val="single" w:sz="4" w:space="0" w:color="000000"/>
              <w:right w:val="single" w:sz="4" w:space="0" w:color="000000"/>
            </w:tcBorders>
            <w:hideMark/>
          </w:tcPr>
          <w:p w14:paraId="072E658D" w14:textId="6E590C86"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1.598.900,00</w:t>
            </w:r>
          </w:p>
        </w:tc>
        <w:tc>
          <w:tcPr>
            <w:tcW w:w="1281" w:type="dxa"/>
            <w:tcBorders>
              <w:top w:val="single" w:sz="4" w:space="0" w:color="000000"/>
              <w:left w:val="single" w:sz="4" w:space="0" w:color="000000"/>
              <w:bottom w:val="single" w:sz="4" w:space="0" w:color="000000"/>
              <w:right w:val="single" w:sz="4" w:space="0" w:color="000000"/>
            </w:tcBorders>
            <w:hideMark/>
          </w:tcPr>
          <w:p w14:paraId="19FA8E2B" w14:textId="32453EA1"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58</w:t>
            </w:r>
          </w:p>
        </w:tc>
        <w:tc>
          <w:tcPr>
            <w:tcW w:w="1443" w:type="dxa"/>
            <w:tcBorders>
              <w:top w:val="single" w:sz="4" w:space="0" w:color="000000"/>
              <w:left w:val="single" w:sz="4" w:space="0" w:color="000000"/>
              <w:bottom w:val="single" w:sz="4" w:space="0" w:color="000000"/>
              <w:right w:val="single" w:sz="4" w:space="0" w:color="000000"/>
            </w:tcBorders>
            <w:hideMark/>
          </w:tcPr>
          <w:p w14:paraId="3C2CC716" w14:textId="4C43D9A5"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9</w:t>
            </w:r>
          </w:p>
        </w:tc>
      </w:tr>
      <w:tr w:rsidR="00065109" w:rsidRPr="005F74A5" w14:paraId="50CA26CD" w14:textId="77777777" w:rsidTr="00D101AE">
        <w:trPr>
          <w:trHeight w:val="1264"/>
        </w:trPr>
        <w:tc>
          <w:tcPr>
            <w:tcW w:w="43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1BBE1703" w14:textId="77777777" w:rsidR="00065109" w:rsidRPr="005F74A5" w:rsidRDefault="00065109" w:rsidP="00065109">
            <w:pPr>
              <w:spacing w:after="0"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7.</w:t>
            </w:r>
          </w:p>
        </w:tc>
        <w:tc>
          <w:tcPr>
            <w:tcW w:w="312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66858B87" w14:textId="77777777" w:rsidR="00065109" w:rsidRPr="005F74A5" w:rsidRDefault="00065109" w:rsidP="00065109">
            <w:pPr>
              <w:spacing w:after="0" w:line="360" w:lineRule="auto"/>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Refundacja kosztów wyposażenia i doposażenia stanowiska pracy</w:t>
            </w:r>
          </w:p>
        </w:tc>
        <w:tc>
          <w:tcPr>
            <w:tcW w:w="1687" w:type="dxa"/>
            <w:tcBorders>
              <w:top w:val="single" w:sz="4" w:space="0" w:color="000000"/>
              <w:left w:val="single" w:sz="4" w:space="0" w:color="000000"/>
              <w:bottom w:val="single" w:sz="4" w:space="0" w:color="000000"/>
              <w:right w:val="single" w:sz="4" w:space="0" w:color="000000"/>
            </w:tcBorders>
            <w:hideMark/>
          </w:tcPr>
          <w:p w14:paraId="2C46B826" w14:textId="6DEF11DD"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318.000,00</w:t>
            </w:r>
          </w:p>
        </w:tc>
        <w:tc>
          <w:tcPr>
            <w:tcW w:w="1881" w:type="dxa"/>
            <w:tcBorders>
              <w:top w:val="single" w:sz="4" w:space="0" w:color="000000"/>
              <w:left w:val="single" w:sz="4" w:space="0" w:color="000000"/>
              <w:bottom w:val="single" w:sz="4" w:space="0" w:color="000000"/>
              <w:right w:val="single" w:sz="4" w:space="0" w:color="000000"/>
            </w:tcBorders>
            <w:hideMark/>
          </w:tcPr>
          <w:p w14:paraId="3013582E" w14:textId="52BB2A66"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254.536,45</w:t>
            </w:r>
          </w:p>
        </w:tc>
        <w:tc>
          <w:tcPr>
            <w:tcW w:w="1281" w:type="dxa"/>
            <w:tcBorders>
              <w:top w:val="single" w:sz="4" w:space="0" w:color="000000"/>
              <w:left w:val="single" w:sz="4" w:space="0" w:color="000000"/>
              <w:bottom w:val="single" w:sz="4" w:space="0" w:color="000000"/>
              <w:right w:val="single" w:sz="4" w:space="0" w:color="000000"/>
            </w:tcBorders>
            <w:hideMark/>
          </w:tcPr>
          <w:p w14:paraId="712AB666" w14:textId="1DD06FAE"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15</w:t>
            </w:r>
          </w:p>
        </w:tc>
        <w:tc>
          <w:tcPr>
            <w:tcW w:w="1443" w:type="dxa"/>
            <w:tcBorders>
              <w:top w:val="single" w:sz="4" w:space="0" w:color="000000"/>
              <w:left w:val="single" w:sz="4" w:space="0" w:color="000000"/>
              <w:bottom w:val="single" w:sz="4" w:space="0" w:color="000000"/>
              <w:right w:val="single" w:sz="4" w:space="0" w:color="000000"/>
            </w:tcBorders>
            <w:hideMark/>
          </w:tcPr>
          <w:p w14:paraId="0EA45128" w14:textId="57C4E961"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1</w:t>
            </w:r>
          </w:p>
        </w:tc>
      </w:tr>
      <w:tr w:rsidR="00065109" w:rsidRPr="005F74A5" w14:paraId="3561BE25" w14:textId="77777777" w:rsidTr="00D101AE">
        <w:trPr>
          <w:trHeight w:val="417"/>
        </w:trPr>
        <w:tc>
          <w:tcPr>
            <w:tcW w:w="432" w:type="dxa"/>
            <w:tcBorders>
              <w:top w:val="single" w:sz="4" w:space="0" w:color="000000"/>
              <w:left w:val="single" w:sz="4" w:space="0" w:color="000000"/>
              <w:bottom w:val="single" w:sz="4" w:space="0" w:color="auto"/>
              <w:right w:val="single" w:sz="4" w:space="0" w:color="000000"/>
            </w:tcBorders>
            <w:shd w:val="clear" w:color="auto" w:fill="FFF2CC" w:themeFill="accent4" w:themeFillTint="33"/>
            <w:hideMark/>
          </w:tcPr>
          <w:p w14:paraId="763F53F2" w14:textId="77777777" w:rsidR="00065109" w:rsidRPr="005F74A5" w:rsidRDefault="00065109" w:rsidP="00065109">
            <w:pPr>
              <w:spacing w:after="0"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8.</w:t>
            </w:r>
          </w:p>
        </w:tc>
        <w:tc>
          <w:tcPr>
            <w:tcW w:w="3121" w:type="dxa"/>
            <w:tcBorders>
              <w:top w:val="single" w:sz="4" w:space="0" w:color="000000"/>
              <w:left w:val="single" w:sz="4" w:space="0" w:color="000000"/>
              <w:bottom w:val="single" w:sz="4" w:space="0" w:color="auto"/>
              <w:right w:val="single" w:sz="4" w:space="0" w:color="000000"/>
            </w:tcBorders>
            <w:shd w:val="clear" w:color="auto" w:fill="FFE599" w:themeFill="accent4" w:themeFillTint="66"/>
            <w:hideMark/>
          </w:tcPr>
          <w:p w14:paraId="76846412" w14:textId="77777777" w:rsidR="00065109" w:rsidRPr="005F74A5" w:rsidRDefault="00065109" w:rsidP="00065109">
            <w:pPr>
              <w:spacing w:after="0" w:line="360" w:lineRule="auto"/>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Studia podyplomowe</w:t>
            </w:r>
          </w:p>
        </w:tc>
        <w:tc>
          <w:tcPr>
            <w:tcW w:w="1687" w:type="dxa"/>
            <w:tcBorders>
              <w:top w:val="single" w:sz="4" w:space="0" w:color="000000"/>
              <w:left w:val="single" w:sz="4" w:space="0" w:color="000000"/>
              <w:bottom w:val="single" w:sz="4" w:space="0" w:color="000000"/>
              <w:right w:val="single" w:sz="4" w:space="0" w:color="000000"/>
            </w:tcBorders>
            <w:hideMark/>
          </w:tcPr>
          <w:p w14:paraId="4FFFFBCD" w14:textId="296B09DD"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686,70</w:t>
            </w:r>
          </w:p>
        </w:tc>
        <w:tc>
          <w:tcPr>
            <w:tcW w:w="1881" w:type="dxa"/>
            <w:tcBorders>
              <w:top w:val="single" w:sz="4" w:space="0" w:color="000000"/>
              <w:left w:val="single" w:sz="4" w:space="0" w:color="000000"/>
              <w:bottom w:val="single" w:sz="4" w:space="0" w:color="000000"/>
              <w:right w:val="single" w:sz="4" w:space="0" w:color="000000"/>
            </w:tcBorders>
            <w:hideMark/>
          </w:tcPr>
          <w:p w14:paraId="2A6BCBA7" w14:textId="0E9D0DCD"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686,70</w:t>
            </w:r>
          </w:p>
        </w:tc>
        <w:tc>
          <w:tcPr>
            <w:tcW w:w="1281" w:type="dxa"/>
            <w:tcBorders>
              <w:top w:val="single" w:sz="4" w:space="0" w:color="000000"/>
              <w:left w:val="single" w:sz="4" w:space="0" w:color="000000"/>
              <w:bottom w:val="single" w:sz="4" w:space="0" w:color="000000"/>
              <w:right w:val="single" w:sz="4" w:space="0" w:color="000000"/>
            </w:tcBorders>
            <w:hideMark/>
          </w:tcPr>
          <w:p w14:paraId="047099E4" w14:textId="0C034178"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1</w:t>
            </w:r>
          </w:p>
        </w:tc>
        <w:tc>
          <w:tcPr>
            <w:tcW w:w="1443" w:type="dxa"/>
            <w:tcBorders>
              <w:top w:val="single" w:sz="4" w:space="0" w:color="000000"/>
              <w:left w:val="single" w:sz="4" w:space="0" w:color="000000"/>
              <w:bottom w:val="single" w:sz="4" w:space="0" w:color="000000"/>
              <w:right w:val="single" w:sz="4" w:space="0" w:color="000000"/>
            </w:tcBorders>
            <w:hideMark/>
          </w:tcPr>
          <w:p w14:paraId="6ECC7998" w14:textId="577AE30E"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1</w:t>
            </w:r>
          </w:p>
        </w:tc>
      </w:tr>
      <w:tr w:rsidR="00065109" w:rsidRPr="005F74A5" w14:paraId="3990ACC8" w14:textId="77777777" w:rsidTr="00D101AE">
        <w:trPr>
          <w:trHeight w:val="409"/>
        </w:trPr>
        <w:tc>
          <w:tcPr>
            <w:tcW w:w="43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7B1B4A" w14:textId="252EDF54" w:rsidR="00065109" w:rsidRPr="005F74A5" w:rsidRDefault="00065109" w:rsidP="00065109">
            <w:pPr>
              <w:spacing w:after="0"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9.</w:t>
            </w:r>
          </w:p>
        </w:tc>
        <w:tc>
          <w:tcPr>
            <w:tcW w:w="3121"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5D2ACB1" w14:textId="57010E70" w:rsidR="00065109" w:rsidRPr="005F74A5" w:rsidRDefault="00065109" w:rsidP="00065109">
            <w:pPr>
              <w:spacing w:after="0" w:line="360" w:lineRule="auto"/>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Bon na zasiedlenie</w:t>
            </w:r>
          </w:p>
        </w:tc>
        <w:tc>
          <w:tcPr>
            <w:tcW w:w="1687" w:type="dxa"/>
            <w:tcBorders>
              <w:top w:val="single" w:sz="4" w:space="0" w:color="000000"/>
              <w:left w:val="single" w:sz="4" w:space="0" w:color="000000"/>
              <w:bottom w:val="single" w:sz="4" w:space="0" w:color="000000"/>
              <w:right w:val="single" w:sz="4" w:space="0" w:color="000000"/>
            </w:tcBorders>
          </w:tcPr>
          <w:p w14:paraId="3E37CEBA" w14:textId="6FA2E37D"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56.000,00</w:t>
            </w:r>
          </w:p>
        </w:tc>
        <w:tc>
          <w:tcPr>
            <w:tcW w:w="1881" w:type="dxa"/>
            <w:tcBorders>
              <w:top w:val="single" w:sz="4" w:space="0" w:color="000000"/>
              <w:left w:val="single" w:sz="4" w:space="0" w:color="000000"/>
              <w:bottom w:val="single" w:sz="4" w:space="0" w:color="000000"/>
              <w:right w:val="single" w:sz="4" w:space="0" w:color="000000"/>
            </w:tcBorders>
          </w:tcPr>
          <w:p w14:paraId="7E0299E5" w14:textId="6EE8D9CD"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56.000,00</w:t>
            </w:r>
          </w:p>
        </w:tc>
        <w:tc>
          <w:tcPr>
            <w:tcW w:w="1281" w:type="dxa"/>
            <w:tcBorders>
              <w:top w:val="single" w:sz="4" w:space="0" w:color="000000"/>
              <w:left w:val="single" w:sz="4" w:space="0" w:color="000000"/>
              <w:bottom w:val="single" w:sz="4" w:space="0" w:color="000000"/>
              <w:right w:val="single" w:sz="4" w:space="0" w:color="000000"/>
            </w:tcBorders>
          </w:tcPr>
          <w:p w14:paraId="44D6EEB6" w14:textId="574C8677"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5</w:t>
            </w:r>
          </w:p>
        </w:tc>
        <w:tc>
          <w:tcPr>
            <w:tcW w:w="1443" w:type="dxa"/>
            <w:tcBorders>
              <w:top w:val="single" w:sz="4" w:space="0" w:color="000000"/>
              <w:left w:val="single" w:sz="4" w:space="0" w:color="000000"/>
              <w:bottom w:val="single" w:sz="4" w:space="0" w:color="000000"/>
              <w:right w:val="single" w:sz="4" w:space="0" w:color="000000"/>
            </w:tcBorders>
          </w:tcPr>
          <w:p w14:paraId="04909429" w14:textId="071B4E40"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2</w:t>
            </w:r>
          </w:p>
        </w:tc>
      </w:tr>
      <w:tr w:rsidR="00065109" w:rsidRPr="005F74A5" w14:paraId="2A38EBEB" w14:textId="77777777" w:rsidTr="00D101AE">
        <w:trPr>
          <w:trHeight w:val="503"/>
        </w:trPr>
        <w:tc>
          <w:tcPr>
            <w:tcW w:w="3553"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09A7CE7" w14:textId="4BD84AA0" w:rsidR="00065109" w:rsidRPr="005F74A5" w:rsidRDefault="00065109" w:rsidP="00065109">
            <w:pPr>
              <w:spacing w:after="0"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OGÓŁEM</w:t>
            </w:r>
          </w:p>
        </w:tc>
        <w:tc>
          <w:tcPr>
            <w:tcW w:w="168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41B65228" w14:textId="366A965A" w:rsidR="00065109" w:rsidRPr="005F74A5" w:rsidRDefault="00065109" w:rsidP="00065109">
            <w:pPr>
              <w:spacing w:after="0"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lang w:eastAsia="en-US"/>
              </w:rPr>
              <w:t>6.617.941,25</w:t>
            </w:r>
          </w:p>
        </w:tc>
        <w:tc>
          <w:tcPr>
            <w:tcW w:w="188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0A7AA7C3" w14:textId="3013F6DB" w:rsidR="00065109" w:rsidRPr="005F74A5" w:rsidRDefault="00065109" w:rsidP="00065109">
            <w:pPr>
              <w:spacing w:after="0"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lang w:eastAsia="en-US"/>
              </w:rPr>
              <w:t>6.504.065,38</w:t>
            </w:r>
          </w:p>
        </w:tc>
        <w:tc>
          <w:tcPr>
            <w:tcW w:w="128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1E82A568" w14:textId="479BE885" w:rsidR="00065109" w:rsidRPr="005F74A5" w:rsidRDefault="00065109" w:rsidP="00065109">
            <w:pPr>
              <w:spacing w:after="0"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lang w:eastAsia="en-US"/>
              </w:rPr>
              <w:t>672</w:t>
            </w:r>
          </w:p>
        </w:tc>
        <w:tc>
          <w:tcPr>
            <w:tcW w:w="1443"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151037CA" w14:textId="410BCCCE" w:rsidR="00065109" w:rsidRPr="005F74A5" w:rsidRDefault="00065109" w:rsidP="00065109">
            <w:pPr>
              <w:spacing w:after="0"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lang w:eastAsia="en-US"/>
              </w:rPr>
              <w:t>541</w:t>
            </w:r>
          </w:p>
        </w:tc>
      </w:tr>
    </w:tbl>
    <w:p w14:paraId="1888A968" w14:textId="585ECBFF" w:rsidR="008D58E6" w:rsidRPr="005F74A5" w:rsidRDefault="008D58E6">
      <w:pPr>
        <w:pStyle w:val="Nagwek5"/>
        <w:numPr>
          <w:ilvl w:val="0"/>
          <w:numId w:val="15"/>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lastRenderedPageBreak/>
        <w:t>Monitoring umów</w:t>
      </w:r>
    </w:p>
    <w:p w14:paraId="4DD7BC31" w14:textId="77777777" w:rsidR="008D58E6" w:rsidRPr="005F74A5" w:rsidRDefault="008D58E6" w:rsidP="007D777C">
      <w:pPr>
        <w:spacing w:after="0" w:line="360" w:lineRule="auto"/>
        <w:jc w:val="both"/>
        <w:rPr>
          <w:rFonts w:ascii="Times New Roman" w:eastAsia="Calibri" w:hAnsi="Times New Roman" w:cs="Times New Roman"/>
          <w:color w:val="000000" w:themeColor="text1"/>
          <w:lang w:eastAsia="en-US"/>
        </w:rPr>
      </w:pPr>
      <w:r w:rsidRPr="005F74A5">
        <w:rPr>
          <w:rFonts w:ascii="Times New Roman" w:eastAsia="Calibri" w:hAnsi="Times New Roman" w:cs="Times New Roman"/>
          <w:color w:val="000000" w:themeColor="text1"/>
          <w:lang w:eastAsia="en-US"/>
        </w:rPr>
        <w:t>W związku z zawartymi umowami w sprawie dokonywania z Funduszu Pracy refundacji kosztów wyposażenia lub doposażenia stanowiska pracy, przyznawania bezrobotnym środków na podjęcie działalności gospodarczej, realizacji staży i szkoleń oraz refundacji zatrudnienia w ramach prac interwencyjnych przeprowadzono prawidłowość wykonywania umów.</w:t>
      </w:r>
    </w:p>
    <w:p w14:paraId="685B9397" w14:textId="6BB825C7" w:rsidR="008D58E6" w:rsidRPr="005F74A5" w:rsidRDefault="008D58E6" w:rsidP="00CB4EBE">
      <w:pPr>
        <w:spacing w:before="240" w:after="0" w:line="360" w:lineRule="auto"/>
        <w:jc w:val="both"/>
        <w:rPr>
          <w:rFonts w:ascii="Times New Roman" w:eastAsia="Calibri" w:hAnsi="Times New Roman" w:cs="Times New Roman"/>
          <w:color w:val="000000" w:themeColor="text1"/>
          <w:u w:val="single"/>
          <w:lang w:eastAsia="en-US"/>
        </w:rPr>
      </w:pPr>
      <w:r w:rsidRPr="005F74A5">
        <w:rPr>
          <w:rFonts w:ascii="Times New Roman" w:eastAsia="Calibri" w:hAnsi="Times New Roman" w:cs="Times New Roman"/>
          <w:color w:val="000000" w:themeColor="text1"/>
          <w:u w:val="single"/>
          <w:lang w:eastAsia="en-US"/>
        </w:rPr>
        <w:t>W 202</w:t>
      </w:r>
      <w:r w:rsidR="00D1714F" w:rsidRPr="005F74A5">
        <w:rPr>
          <w:rFonts w:ascii="Times New Roman" w:eastAsia="Calibri" w:hAnsi="Times New Roman" w:cs="Times New Roman"/>
          <w:color w:val="000000" w:themeColor="text1"/>
          <w:u w:val="single"/>
          <w:lang w:eastAsia="en-US"/>
        </w:rPr>
        <w:t>2</w:t>
      </w:r>
      <w:r w:rsidRPr="005F74A5">
        <w:rPr>
          <w:rFonts w:ascii="Times New Roman" w:eastAsia="Calibri" w:hAnsi="Times New Roman" w:cs="Times New Roman"/>
          <w:color w:val="000000" w:themeColor="text1"/>
          <w:u w:val="single"/>
          <w:lang w:eastAsia="en-US"/>
        </w:rPr>
        <w:t xml:space="preserve"> r. przeprowadzono </w:t>
      </w:r>
      <w:r w:rsidR="00D1714F" w:rsidRPr="005F74A5">
        <w:rPr>
          <w:rFonts w:ascii="Times New Roman" w:eastAsia="Calibri" w:hAnsi="Times New Roman" w:cs="Times New Roman"/>
          <w:b/>
          <w:color w:val="000000" w:themeColor="text1"/>
          <w:u w:val="single"/>
          <w:lang w:eastAsia="en-US"/>
        </w:rPr>
        <w:t>205</w:t>
      </w:r>
      <w:r w:rsidRPr="005F74A5">
        <w:rPr>
          <w:rFonts w:ascii="Times New Roman" w:eastAsia="Calibri" w:hAnsi="Times New Roman" w:cs="Times New Roman"/>
          <w:b/>
          <w:color w:val="000000" w:themeColor="text1"/>
          <w:u w:val="single"/>
          <w:lang w:eastAsia="en-US"/>
        </w:rPr>
        <w:t xml:space="preserve"> monitoringów</w:t>
      </w:r>
      <w:r w:rsidRPr="005F74A5">
        <w:rPr>
          <w:rFonts w:ascii="Times New Roman" w:eastAsia="Calibri" w:hAnsi="Times New Roman" w:cs="Times New Roman"/>
          <w:color w:val="000000" w:themeColor="text1"/>
          <w:u w:val="single"/>
          <w:lang w:eastAsia="en-US"/>
        </w:rPr>
        <w:t xml:space="preserve"> prawidłowości wykonywania umowy, z tego:</w:t>
      </w:r>
    </w:p>
    <w:p w14:paraId="1C3A085C" w14:textId="689923ED" w:rsidR="008D58E6" w:rsidRPr="005F74A5" w:rsidRDefault="00D1714F">
      <w:pPr>
        <w:pStyle w:val="Akapitzlist"/>
        <w:numPr>
          <w:ilvl w:val="0"/>
          <w:numId w:val="40"/>
        </w:numPr>
        <w:spacing w:before="240"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29</w:t>
      </w:r>
      <w:r w:rsidR="008D58E6" w:rsidRPr="005F74A5">
        <w:rPr>
          <w:rFonts w:ascii="Times New Roman" w:eastAsia="Times New Roman" w:hAnsi="Times New Roman" w:cs="Times New Roman"/>
          <w:color w:val="000000" w:themeColor="text1"/>
        </w:rPr>
        <w:t xml:space="preserve"> wizj</w:t>
      </w:r>
      <w:r w:rsidRPr="005F74A5">
        <w:rPr>
          <w:rFonts w:ascii="Times New Roman" w:eastAsia="Times New Roman" w:hAnsi="Times New Roman" w:cs="Times New Roman"/>
          <w:color w:val="000000" w:themeColor="text1"/>
        </w:rPr>
        <w:t>i</w:t>
      </w:r>
      <w:r w:rsidR="008D58E6" w:rsidRPr="005F74A5">
        <w:rPr>
          <w:rFonts w:ascii="Times New Roman" w:eastAsia="Times New Roman" w:hAnsi="Times New Roman" w:cs="Times New Roman"/>
          <w:color w:val="000000" w:themeColor="text1"/>
        </w:rPr>
        <w:t xml:space="preserve"> lokalu przed zawarciem umowy o przyznanie środków na podjęcie działalności  gospodarczej,</w:t>
      </w:r>
    </w:p>
    <w:p w14:paraId="795F789A" w14:textId="6F93AF09" w:rsidR="008D58E6" w:rsidRPr="005F74A5" w:rsidRDefault="00D1714F">
      <w:pPr>
        <w:pStyle w:val="Akapitzlist"/>
        <w:numPr>
          <w:ilvl w:val="0"/>
          <w:numId w:val="40"/>
        </w:numPr>
        <w:spacing w:before="240"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42</w:t>
      </w:r>
      <w:r w:rsidR="008D58E6" w:rsidRPr="005F74A5">
        <w:rPr>
          <w:rFonts w:ascii="Times New Roman" w:eastAsia="Times New Roman" w:hAnsi="Times New Roman" w:cs="Times New Roman"/>
          <w:color w:val="000000" w:themeColor="text1"/>
        </w:rPr>
        <w:t xml:space="preserve"> kontrole u bezrobotnych prowadzących działalność gospodarczą,</w:t>
      </w:r>
    </w:p>
    <w:p w14:paraId="5EA29B36" w14:textId="67FB013A" w:rsidR="008D58E6" w:rsidRPr="005F74A5" w:rsidRDefault="00D1714F">
      <w:pPr>
        <w:pStyle w:val="Akapitzlist"/>
        <w:numPr>
          <w:ilvl w:val="0"/>
          <w:numId w:val="40"/>
        </w:numPr>
        <w:spacing w:before="240"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100</w:t>
      </w:r>
      <w:r w:rsidR="008D58E6" w:rsidRPr="005F74A5">
        <w:rPr>
          <w:rFonts w:ascii="Times New Roman" w:eastAsia="Times New Roman" w:hAnsi="Times New Roman" w:cs="Times New Roman"/>
          <w:color w:val="000000" w:themeColor="text1"/>
        </w:rPr>
        <w:t xml:space="preserve"> kontroli realizacji staży,</w:t>
      </w:r>
    </w:p>
    <w:p w14:paraId="1F295CC8" w14:textId="58D97599" w:rsidR="008D58E6" w:rsidRPr="005F74A5" w:rsidRDefault="00D1714F">
      <w:pPr>
        <w:pStyle w:val="Akapitzlist"/>
        <w:numPr>
          <w:ilvl w:val="0"/>
          <w:numId w:val="40"/>
        </w:numPr>
        <w:spacing w:before="240"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4</w:t>
      </w:r>
      <w:r w:rsidR="008D58E6" w:rsidRPr="005F74A5">
        <w:rPr>
          <w:rFonts w:ascii="Times New Roman" w:eastAsia="Times New Roman" w:hAnsi="Times New Roman" w:cs="Times New Roman"/>
          <w:color w:val="000000" w:themeColor="text1"/>
        </w:rPr>
        <w:t xml:space="preserve"> kontrole realizacji umów wyposażenia lub doposażenia stanowiska pracy,</w:t>
      </w:r>
    </w:p>
    <w:p w14:paraId="10D9294B" w14:textId="298152D6" w:rsidR="008D58E6" w:rsidRPr="005F74A5" w:rsidRDefault="00D1714F">
      <w:pPr>
        <w:pStyle w:val="Akapitzlist"/>
        <w:numPr>
          <w:ilvl w:val="0"/>
          <w:numId w:val="40"/>
        </w:numPr>
        <w:tabs>
          <w:tab w:val="left" w:pos="4770"/>
        </w:tabs>
        <w:spacing w:before="240"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2</w:t>
      </w:r>
      <w:r w:rsidR="008D58E6" w:rsidRPr="005F74A5">
        <w:rPr>
          <w:rFonts w:ascii="Times New Roman" w:eastAsia="Times New Roman" w:hAnsi="Times New Roman" w:cs="Times New Roman"/>
          <w:color w:val="000000" w:themeColor="text1"/>
        </w:rPr>
        <w:t>5 kontroli realizacji umów szkoleniowych,</w:t>
      </w:r>
    </w:p>
    <w:p w14:paraId="745691C3" w14:textId="4B3F3469" w:rsidR="0054175F" w:rsidRPr="005E2294" w:rsidRDefault="00D1714F" w:rsidP="0054175F">
      <w:pPr>
        <w:pStyle w:val="Akapitzlist"/>
        <w:numPr>
          <w:ilvl w:val="0"/>
          <w:numId w:val="40"/>
        </w:numPr>
        <w:tabs>
          <w:tab w:val="left" w:pos="4770"/>
        </w:tabs>
        <w:spacing w:before="240"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5</w:t>
      </w:r>
      <w:r w:rsidR="008D58E6" w:rsidRPr="005F74A5">
        <w:rPr>
          <w:rFonts w:ascii="Times New Roman" w:eastAsia="Times New Roman" w:hAnsi="Times New Roman" w:cs="Times New Roman"/>
          <w:color w:val="000000" w:themeColor="text1"/>
        </w:rPr>
        <w:t xml:space="preserve"> kontrol</w:t>
      </w:r>
      <w:r w:rsidRPr="005F74A5">
        <w:rPr>
          <w:rFonts w:ascii="Times New Roman" w:eastAsia="Times New Roman" w:hAnsi="Times New Roman" w:cs="Times New Roman"/>
          <w:color w:val="000000" w:themeColor="text1"/>
        </w:rPr>
        <w:t>i</w:t>
      </w:r>
      <w:r w:rsidR="008D58E6" w:rsidRPr="005F74A5">
        <w:rPr>
          <w:rFonts w:ascii="Times New Roman" w:eastAsia="Times New Roman" w:hAnsi="Times New Roman" w:cs="Times New Roman"/>
          <w:color w:val="000000" w:themeColor="text1"/>
        </w:rPr>
        <w:t xml:space="preserve"> realizacji umów o zorganizowanie zatrudnienia w ramach prac interwencyjnych.</w:t>
      </w:r>
    </w:p>
    <w:p w14:paraId="6D6D17B2" w14:textId="180DB2BA" w:rsidR="008D58E6" w:rsidRPr="005F74A5" w:rsidRDefault="008D58E6">
      <w:pPr>
        <w:pStyle w:val="Nagwek5"/>
        <w:numPr>
          <w:ilvl w:val="0"/>
          <w:numId w:val="15"/>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t xml:space="preserve">Środki na aktywizację pozyskane z Rezerwy Ministra Rodziny, Pracy i Polityki Społecznej </w:t>
      </w:r>
    </w:p>
    <w:p w14:paraId="423EC6DD" w14:textId="094BB7C2" w:rsidR="008D58E6" w:rsidRPr="005F74A5" w:rsidRDefault="008D58E6">
      <w:pPr>
        <w:pStyle w:val="Akapitzlist"/>
        <w:numPr>
          <w:ilvl w:val="0"/>
          <w:numId w:val="27"/>
        </w:numPr>
        <w:spacing w:after="0" w:line="360" w:lineRule="auto"/>
        <w:rPr>
          <w:rFonts w:ascii="Times New Roman" w:eastAsia="Times New Roman" w:hAnsi="Times New Roman" w:cs="Times New Roman"/>
          <w:b/>
          <w:color w:val="000000" w:themeColor="text1"/>
        </w:rPr>
      </w:pPr>
      <w:r w:rsidRPr="005F74A5">
        <w:rPr>
          <w:rFonts w:ascii="Times New Roman" w:eastAsia="Times New Roman" w:hAnsi="Times New Roman" w:cs="Times New Roman"/>
          <w:b/>
          <w:color w:val="000000" w:themeColor="text1"/>
        </w:rPr>
        <w:t xml:space="preserve">Program na rzecz promocji zatrudnienia, łagodzenia skutków bezrobocia i aktywizacji zawodowej, finansowany z rezerwy Funduszy Pracy – Aktywizacja zawodowa bezrobotnych </w:t>
      </w:r>
      <w:r w:rsidR="003354D2" w:rsidRPr="005F74A5">
        <w:rPr>
          <w:rFonts w:ascii="Times New Roman" w:eastAsia="Times New Roman" w:hAnsi="Times New Roman" w:cs="Times New Roman"/>
          <w:b/>
          <w:color w:val="000000" w:themeColor="text1"/>
        </w:rPr>
        <w:t>cudzoziemców:</w:t>
      </w:r>
    </w:p>
    <w:p w14:paraId="7674876A" w14:textId="77777777" w:rsidR="008D58E6" w:rsidRPr="005F74A5" w:rsidRDefault="008D58E6" w:rsidP="007D777C">
      <w:pPr>
        <w:pStyle w:val="Nagwek5"/>
        <w:spacing w:line="360" w:lineRule="auto"/>
        <w:jc w:val="both"/>
        <w:rPr>
          <w:i w:val="0"/>
          <w:iCs w:val="0"/>
          <w:color w:val="000000" w:themeColor="text1"/>
          <w:sz w:val="22"/>
          <w:szCs w:val="22"/>
          <w:lang w:eastAsia="en-US"/>
        </w:rPr>
      </w:pPr>
      <w:r w:rsidRPr="005F74A5">
        <w:rPr>
          <w:i w:val="0"/>
          <w:iCs w:val="0"/>
          <w:color w:val="000000" w:themeColor="text1"/>
          <w:sz w:val="22"/>
          <w:szCs w:val="22"/>
          <w:lang w:eastAsia="en-US"/>
        </w:rPr>
        <w:t>Zadanie realizowane w przedmiotowym programie przedstawia poniższa tabela:</w:t>
      </w:r>
    </w:p>
    <w:tbl>
      <w:tblPr>
        <w:tblStyle w:val="Tabela-Siatka11"/>
        <w:tblW w:w="9923" w:type="dxa"/>
        <w:tblInd w:w="-147" w:type="dxa"/>
        <w:tblLook w:val="04A0" w:firstRow="1" w:lastRow="0" w:firstColumn="1" w:lastColumn="0" w:noHBand="0" w:noVBand="1"/>
      </w:tblPr>
      <w:tblGrid>
        <w:gridCol w:w="1182"/>
        <w:gridCol w:w="3091"/>
        <w:gridCol w:w="2258"/>
        <w:gridCol w:w="3392"/>
      </w:tblGrid>
      <w:tr w:rsidR="00D1714F" w:rsidRPr="005F74A5" w14:paraId="47640C2F" w14:textId="77777777" w:rsidTr="00040446">
        <w:tc>
          <w:tcPr>
            <w:tcW w:w="118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F7BE431" w14:textId="77777777" w:rsidR="008D58E6" w:rsidRPr="005F74A5" w:rsidRDefault="008D58E6" w:rsidP="007D777C">
            <w:pPr>
              <w:spacing w:line="360" w:lineRule="auto"/>
              <w:jc w:val="both"/>
              <w:rPr>
                <w:rFonts w:ascii="Times New Roman" w:hAnsi="Times New Roman"/>
                <w:b/>
                <w:color w:val="000000" w:themeColor="text1"/>
              </w:rPr>
            </w:pPr>
            <w:bookmarkStart w:id="11" w:name="_Hlk126918690"/>
          </w:p>
        </w:tc>
        <w:tc>
          <w:tcPr>
            <w:tcW w:w="309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7EEE2136" w14:textId="77777777" w:rsidR="008D58E6" w:rsidRPr="005F74A5" w:rsidRDefault="008D58E6" w:rsidP="007D777C">
            <w:pPr>
              <w:spacing w:line="360" w:lineRule="auto"/>
              <w:jc w:val="center"/>
              <w:rPr>
                <w:rFonts w:ascii="Times New Roman" w:eastAsia="Calibri" w:hAnsi="Times New Roman"/>
                <w:b/>
                <w:color w:val="000000" w:themeColor="text1"/>
              </w:rPr>
            </w:pPr>
            <w:r w:rsidRPr="005F74A5">
              <w:rPr>
                <w:rFonts w:ascii="Times New Roman" w:eastAsia="Calibri" w:hAnsi="Times New Roman"/>
                <w:b/>
                <w:color w:val="000000" w:themeColor="text1"/>
              </w:rPr>
              <w:t>Forma aktywizacji</w:t>
            </w:r>
          </w:p>
        </w:tc>
        <w:tc>
          <w:tcPr>
            <w:tcW w:w="225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107D06BC" w14:textId="77777777" w:rsidR="008D58E6" w:rsidRPr="005F74A5" w:rsidRDefault="008D58E6" w:rsidP="007D777C">
            <w:pPr>
              <w:spacing w:line="360" w:lineRule="auto"/>
              <w:jc w:val="center"/>
              <w:rPr>
                <w:rFonts w:ascii="Times New Roman" w:eastAsia="Calibri" w:hAnsi="Times New Roman"/>
                <w:b/>
                <w:color w:val="000000" w:themeColor="text1"/>
              </w:rPr>
            </w:pPr>
            <w:r w:rsidRPr="005F74A5">
              <w:rPr>
                <w:rFonts w:ascii="Times New Roman" w:eastAsia="Calibri" w:hAnsi="Times New Roman"/>
                <w:b/>
                <w:color w:val="000000" w:themeColor="text1"/>
              </w:rPr>
              <w:t>Liczba uczestników</w:t>
            </w:r>
          </w:p>
        </w:tc>
        <w:tc>
          <w:tcPr>
            <w:tcW w:w="339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2778265A" w14:textId="77777777" w:rsidR="008D58E6" w:rsidRPr="005F74A5" w:rsidRDefault="008D58E6" w:rsidP="007D777C">
            <w:pPr>
              <w:spacing w:line="360" w:lineRule="auto"/>
              <w:jc w:val="center"/>
              <w:rPr>
                <w:rFonts w:ascii="Times New Roman" w:eastAsia="Calibri" w:hAnsi="Times New Roman"/>
                <w:b/>
                <w:color w:val="000000" w:themeColor="text1"/>
              </w:rPr>
            </w:pPr>
            <w:r w:rsidRPr="005F74A5">
              <w:rPr>
                <w:rFonts w:ascii="Times New Roman" w:eastAsia="Calibri" w:hAnsi="Times New Roman"/>
                <w:b/>
                <w:color w:val="000000" w:themeColor="text1"/>
              </w:rPr>
              <w:t>Kwota wydatkowana w zł</w:t>
            </w:r>
          </w:p>
        </w:tc>
      </w:tr>
      <w:tr w:rsidR="00D1714F" w:rsidRPr="005F74A5" w14:paraId="3431733F" w14:textId="77777777" w:rsidTr="0054175F">
        <w:trPr>
          <w:trHeight w:val="449"/>
        </w:trPr>
        <w:tc>
          <w:tcPr>
            <w:tcW w:w="118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64343778" w14:textId="7991E98C" w:rsidR="008D58E6" w:rsidRPr="005F74A5" w:rsidRDefault="008D58E6" w:rsidP="007D777C">
            <w:pPr>
              <w:spacing w:line="360" w:lineRule="auto"/>
              <w:jc w:val="both"/>
              <w:rPr>
                <w:rFonts w:ascii="Times New Roman" w:eastAsia="Calibri" w:hAnsi="Times New Roman"/>
                <w:b/>
                <w:color w:val="000000" w:themeColor="text1"/>
              </w:rPr>
            </w:pPr>
            <w:r w:rsidRPr="005F74A5">
              <w:rPr>
                <w:rFonts w:ascii="Times New Roman" w:eastAsia="Calibri" w:hAnsi="Times New Roman"/>
                <w:b/>
                <w:color w:val="000000" w:themeColor="text1"/>
              </w:rPr>
              <w:t>1</w:t>
            </w:r>
            <w:r w:rsidR="003354D2" w:rsidRPr="005F74A5">
              <w:rPr>
                <w:rFonts w:ascii="Times New Roman" w:eastAsia="Calibri" w:hAnsi="Times New Roman"/>
                <w:b/>
                <w:color w:val="000000" w:themeColor="text1"/>
              </w:rPr>
              <w:t>.</w:t>
            </w:r>
          </w:p>
        </w:tc>
        <w:tc>
          <w:tcPr>
            <w:tcW w:w="309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4240F2FA" w14:textId="77777777" w:rsidR="008D58E6" w:rsidRPr="005F74A5" w:rsidRDefault="008D58E6" w:rsidP="007D777C">
            <w:pPr>
              <w:spacing w:line="360" w:lineRule="auto"/>
              <w:rPr>
                <w:rFonts w:ascii="Times New Roman" w:eastAsia="Calibri" w:hAnsi="Times New Roman"/>
                <w:b/>
                <w:bCs/>
                <w:color w:val="000000" w:themeColor="text1"/>
              </w:rPr>
            </w:pPr>
            <w:r w:rsidRPr="005F74A5">
              <w:rPr>
                <w:rFonts w:ascii="Times New Roman" w:eastAsia="Calibri" w:hAnsi="Times New Roman"/>
                <w:b/>
                <w:bCs/>
                <w:color w:val="000000" w:themeColor="text1"/>
              </w:rPr>
              <w:t>Staże</w:t>
            </w: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50B62860" w14:textId="49255D78" w:rsidR="008D58E6" w:rsidRPr="005F74A5" w:rsidRDefault="003354D2" w:rsidP="007D777C">
            <w:pPr>
              <w:spacing w:line="360" w:lineRule="auto"/>
              <w:jc w:val="center"/>
              <w:rPr>
                <w:rFonts w:ascii="Times New Roman" w:eastAsia="Calibri" w:hAnsi="Times New Roman"/>
                <w:color w:val="000000" w:themeColor="text1"/>
              </w:rPr>
            </w:pPr>
            <w:r w:rsidRPr="005F74A5">
              <w:rPr>
                <w:rFonts w:ascii="Times New Roman" w:eastAsia="Calibri" w:hAnsi="Times New Roman"/>
                <w:color w:val="000000" w:themeColor="text1"/>
              </w:rPr>
              <w:t>176</w:t>
            </w:r>
          </w:p>
        </w:tc>
        <w:tc>
          <w:tcPr>
            <w:tcW w:w="3392" w:type="dxa"/>
            <w:tcBorders>
              <w:top w:val="single" w:sz="4" w:space="0" w:color="000000"/>
              <w:left w:val="single" w:sz="4" w:space="0" w:color="000000"/>
              <w:bottom w:val="single" w:sz="4" w:space="0" w:color="000000"/>
              <w:right w:val="single" w:sz="4" w:space="0" w:color="000000"/>
            </w:tcBorders>
            <w:shd w:val="clear" w:color="auto" w:fill="auto"/>
            <w:hideMark/>
          </w:tcPr>
          <w:p w14:paraId="7737D69E" w14:textId="3C8D0200" w:rsidR="008D58E6" w:rsidRPr="005F74A5" w:rsidRDefault="003354D2" w:rsidP="007D777C">
            <w:pPr>
              <w:spacing w:line="360" w:lineRule="auto"/>
              <w:jc w:val="center"/>
              <w:rPr>
                <w:rFonts w:ascii="Times New Roman" w:eastAsia="Calibri" w:hAnsi="Times New Roman"/>
                <w:color w:val="000000" w:themeColor="text1"/>
              </w:rPr>
            </w:pPr>
            <w:r w:rsidRPr="005F74A5">
              <w:rPr>
                <w:rFonts w:ascii="Times New Roman" w:eastAsia="Calibri" w:hAnsi="Times New Roman"/>
                <w:color w:val="000000" w:themeColor="text1"/>
              </w:rPr>
              <w:t>1 248 466,32</w:t>
            </w:r>
          </w:p>
        </w:tc>
      </w:tr>
      <w:tr w:rsidR="00D1714F" w:rsidRPr="005F74A5" w14:paraId="162D2A67" w14:textId="77777777" w:rsidTr="0054175F">
        <w:trPr>
          <w:trHeight w:val="427"/>
        </w:trPr>
        <w:tc>
          <w:tcPr>
            <w:tcW w:w="118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681EF780" w14:textId="6DB99E1C" w:rsidR="008D58E6" w:rsidRPr="005F74A5" w:rsidRDefault="008D58E6" w:rsidP="007D777C">
            <w:pPr>
              <w:spacing w:line="360" w:lineRule="auto"/>
              <w:jc w:val="both"/>
              <w:rPr>
                <w:rFonts w:ascii="Times New Roman" w:eastAsia="Calibri" w:hAnsi="Times New Roman"/>
                <w:b/>
                <w:color w:val="000000" w:themeColor="text1"/>
              </w:rPr>
            </w:pPr>
            <w:r w:rsidRPr="005F74A5">
              <w:rPr>
                <w:rFonts w:ascii="Times New Roman" w:eastAsia="Calibri" w:hAnsi="Times New Roman"/>
                <w:b/>
                <w:color w:val="000000" w:themeColor="text1"/>
              </w:rPr>
              <w:t>2</w:t>
            </w:r>
            <w:r w:rsidR="003354D2" w:rsidRPr="005F74A5">
              <w:rPr>
                <w:rFonts w:ascii="Times New Roman" w:eastAsia="Calibri" w:hAnsi="Times New Roman"/>
                <w:b/>
                <w:color w:val="000000" w:themeColor="text1"/>
              </w:rPr>
              <w:t>.</w:t>
            </w:r>
          </w:p>
        </w:tc>
        <w:tc>
          <w:tcPr>
            <w:tcW w:w="309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0709CB83" w14:textId="68A7DD14" w:rsidR="008D58E6" w:rsidRPr="005F74A5" w:rsidRDefault="003354D2" w:rsidP="007D777C">
            <w:pPr>
              <w:spacing w:line="360" w:lineRule="auto"/>
              <w:rPr>
                <w:rFonts w:ascii="Times New Roman" w:eastAsia="Calibri" w:hAnsi="Times New Roman"/>
                <w:b/>
                <w:bCs/>
                <w:color w:val="000000" w:themeColor="text1"/>
              </w:rPr>
            </w:pPr>
            <w:r w:rsidRPr="005F74A5">
              <w:rPr>
                <w:rFonts w:ascii="Times New Roman" w:eastAsia="Calibri" w:hAnsi="Times New Roman"/>
                <w:b/>
                <w:bCs/>
                <w:color w:val="000000" w:themeColor="text1"/>
              </w:rPr>
              <w:t>Szkolenia</w:t>
            </w: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1DD1042F" w14:textId="6EA068FF" w:rsidR="008D58E6" w:rsidRPr="005F74A5" w:rsidRDefault="003354D2" w:rsidP="007D777C">
            <w:pPr>
              <w:spacing w:line="360" w:lineRule="auto"/>
              <w:jc w:val="center"/>
              <w:rPr>
                <w:rFonts w:ascii="Times New Roman" w:eastAsia="Calibri" w:hAnsi="Times New Roman"/>
                <w:color w:val="000000" w:themeColor="text1"/>
              </w:rPr>
            </w:pPr>
            <w:r w:rsidRPr="005F74A5">
              <w:rPr>
                <w:rFonts w:ascii="Times New Roman" w:eastAsia="Calibri" w:hAnsi="Times New Roman"/>
                <w:color w:val="000000" w:themeColor="text1"/>
              </w:rPr>
              <w:t>31</w:t>
            </w:r>
          </w:p>
        </w:tc>
        <w:tc>
          <w:tcPr>
            <w:tcW w:w="3392" w:type="dxa"/>
            <w:tcBorders>
              <w:top w:val="single" w:sz="4" w:space="0" w:color="000000"/>
              <w:left w:val="single" w:sz="4" w:space="0" w:color="000000"/>
              <w:bottom w:val="single" w:sz="4" w:space="0" w:color="000000"/>
              <w:right w:val="single" w:sz="4" w:space="0" w:color="000000"/>
            </w:tcBorders>
            <w:shd w:val="clear" w:color="auto" w:fill="auto"/>
            <w:hideMark/>
          </w:tcPr>
          <w:p w14:paraId="769A3D43" w14:textId="7D8B17C4" w:rsidR="008D58E6" w:rsidRPr="005F74A5" w:rsidRDefault="003354D2" w:rsidP="007D777C">
            <w:pPr>
              <w:spacing w:line="360" w:lineRule="auto"/>
              <w:jc w:val="center"/>
              <w:rPr>
                <w:rFonts w:ascii="Times New Roman" w:eastAsia="Calibri" w:hAnsi="Times New Roman"/>
                <w:color w:val="000000" w:themeColor="text1"/>
              </w:rPr>
            </w:pPr>
            <w:r w:rsidRPr="005F74A5">
              <w:rPr>
                <w:rFonts w:ascii="Times New Roman" w:eastAsia="Calibri" w:hAnsi="Times New Roman"/>
                <w:color w:val="000000" w:themeColor="text1"/>
              </w:rPr>
              <w:t>64 639,05</w:t>
            </w:r>
          </w:p>
        </w:tc>
      </w:tr>
      <w:tr w:rsidR="003F6744" w:rsidRPr="005F74A5" w14:paraId="5D20F21F" w14:textId="77777777" w:rsidTr="0054175F">
        <w:trPr>
          <w:trHeight w:val="405"/>
        </w:trPr>
        <w:tc>
          <w:tcPr>
            <w:tcW w:w="4273" w:type="dxa"/>
            <w:gridSpan w:val="2"/>
            <w:tcBorders>
              <w:top w:val="single" w:sz="4" w:space="0" w:color="000000"/>
              <w:left w:val="single" w:sz="4" w:space="0" w:color="000000"/>
              <w:bottom w:val="single" w:sz="4" w:space="0" w:color="000000"/>
              <w:right w:val="single" w:sz="4" w:space="0" w:color="000000"/>
            </w:tcBorders>
            <w:shd w:val="clear" w:color="auto" w:fill="FFD966" w:themeFill="accent4" w:themeFillTint="99"/>
            <w:hideMark/>
          </w:tcPr>
          <w:p w14:paraId="1F90813C" w14:textId="4F99B1E5" w:rsidR="003F6744" w:rsidRPr="005F74A5" w:rsidRDefault="007125E2" w:rsidP="007D777C">
            <w:pPr>
              <w:spacing w:line="360" w:lineRule="auto"/>
              <w:jc w:val="center"/>
              <w:rPr>
                <w:rFonts w:ascii="Times New Roman" w:eastAsia="Calibri" w:hAnsi="Times New Roman"/>
                <w:b/>
                <w:color w:val="000000" w:themeColor="text1"/>
              </w:rPr>
            </w:pPr>
            <w:r w:rsidRPr="005F74A5">
              <w:rPr>
                <w:rFonts w:ascii="Times New Roman" w:eastAsia="Calibri" w:hAnsi="Times New Roman"/>
                <w:b/>
                <w:color w:val="000000" w:themeColor="text1"/>
              </w:rPr>
              <w:t>OGÓŁEM</w:t>
            </w:r>
          </w:p>
        </w:tc>
        <w:tc>
          <w:tcPr>
            <w:tcW w:w="225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hideMark/>
          </w:tcPr>
          <w:p w14:paraId="05BA9A6A" w14:textId="56C49963" w:rsidR="003F6744" w:rsidRPr="005F74A5" w:rsidRDefault="003F6744" w:rsidP="007D777C">
            <w:pPr>
              <w:spacing w:line="360" w:lineRule="auto"/>
              <w:jc w:val="center"/>
              <w:rPr>
                <w:rFonts w:ascii="Times New Roman" w:eastAsia="Calibri" w:hAnsi="Times New Roman"/>
                <w:b/>
                <w:color w:val="000000" w:themeColor="text1"/>
              </w:rPr>
            </w:pPr>
            <w:r w:rsidRPr="005F74A5">
              <w:rPr>
                <w:rFonts w:ascii="Times New Roman" w:eastAsia="Calibri" w:hAnsi="Times New Roman"/>
                <w:b/>
                <w:color w:val="000000" w:themeColor="text1"/>
              </w:rPr>
              <w:t>207</w:t>
            </w:r>
          </w:p>
        </w:tc>
        <w:tc>
          <w:tcPr>
            <w:tcW w:w="3392"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hideMark/>
          </w:tcPr>
          <w:p w14:paraId="62C29026" w14:textId="6013EC0E" w:rsidR="003F6744" w:rsidRPr="005F74A5" w:rsidRDefault="003F6744" w:rsidP="007D777C">
            <w:pPr>
              <w:spacing w:line="360" w:lineRule="auto"/>
              <w:jc w:val="center"/>
              <w:rPr>
                <w:rFonts w:ascii="Times New Roman" w:eastAsia="Calibri" w:hAnsi="Times New Roman"/>
                <w:b/>
                <w:color w:val="000000" w:themeColor="text1"/>
              </w:rPr>
            </w:pPr>
            <w:r w:rsidRPr="005F74A5">
              <w:rPr>
                <w:rFonts w:ascii="Times New Roman" w:eastAsia="Calibri" w:hAnsi="Times New Roman"/>
                <w:b/>
                <w:color w:val="000000" w:themeColor="text1"/>
              </w:rPr>
              <w:t xml:space="preserve">1 313 105,37 </w:t>
            </w:r>
          </w:p>
        </w:tc>
      </w:tr>
      <w:bookmarkEnd w:id="11"/>
    </w:tbl>
    <w:p w14:paraId="295C2968" w14:textId="77777777" w:rsidR="008D58E6" w:rsidRPr="005F74A5" w:rsidRDefault="008D58E6" w:rsidP="007D777C">
      <w:pPr>
        <w:spacing w:after="0" w:line="360" w:lineRule="auto"/>
        <w:jc w:val="both"/>
        <w:rPr>
          <w:rFonts w:ascii="Times New Roman" w:eastAsia="Times New Roman" w:hAnsi="Times New Roman" w:cs="Times New Roman"/>
          <w:color w:val="000000" w:themeColor="text1"/>
          <w:lang w:eastAsia="en-US"/>
        </w:rPr>
      </w:pPr>
    </w:p>
    <w:p w14:paraId="53F573D1" w14:textId="611B763A" w:rsidR="008D58E6" w:rsidRPr="005F74A5" w:rsidRDefault="008D58E6" w:rsidP="007D777C">
      <w:pPr>
        <w:spacing w:after="0" w:line="360" w:lineRule="auto"/>
        <w:jc w:val="both"/>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Realizacja programu trwała od 01.0</w:t>
      </w:r>
      <w:r w:rsidR="003354D2" w:rsidRPr="005F74A5">
        <w:rPr>
          <w:rFonts w:ascii="Times New Roman" w:eastAsia="Times New Roman" w:hAnsi="Times New Roman" w:cs="Times New Roman"/>
          <w:color w:val="000000" w:themeColor="text1"/>
          <w:lang w:eastAsia="en-US"/>
        </w:rPr>
        <w:t>4</w:t>
      </w:r>
      <w:r w:rsidRPr="005F74A5">
        <w:rPr>
          <w:rFonts w:ascii="Times New Roman" w:eastAsia="Times New Roman" w:hAnsi="Times New Roman" w:cs="Times New Roman"/>
          <w:color w:val="000000" w:themeColor="text1"/>
          <w:lang w:eastAsia="en-US"/>
        </w:rPr>
        <w:t>.202</w:t>
      </w:r>
      <w:r w:rsidR="003354D2" w:rsidRPr="005F74A5">
        <w:rPr>
          <w:rFonts w:ascii="Times New Roman" w:eastAsia="Times New Roman" w:hAnsi="Times New Roman" w:cs="Times New Roman"/>
          <w:color w:val="000000" w:themeColor="text1"/>
          <w:lang w:eastAsia="en-US"/>
        </w:rPr>
        <w:t>2</w:t>
      </w:r>
      <w:r w:rsidRPr="005F74A5">
        <w:rPr>
          <w:rFonts w:ascii="Times New Roman" w:eastAsia="Times New Roman" w:hAnsi="Times New Roman" w:cs="Times New Roman"/>
          <w:color w:val="000000" w:themeColor="text1"/>
          <w:lang w:eastAsia="en-US"/>
        </w:rPr>
        <w:t xml:space="preserve"> r. do 31.12.202</w:t>
      </w:r>
      <w:r w:rsidR="003354D2" w:rsidRPr="005F74A5">
        <w:rPr>
          <w:rFonts w:ascii="Times New Roman" w:eastAsia="Times New Roman" w:hAnsi="Times New Roman" w:cs="Times New Roman"/>
          <w:color w:val="000000" w:themeColor="text1"/>
          <w:lang w:eastAsia="en-US"/>
        </w:rPr>
        <w:t>2</w:t>
      </w:r>
      <w:r w:rsidRPr="005F74A5">
        <w:rPr>
          <w:rFonts w:ascii="Times New Roman" w:eastAsia="Times New Roman" w:hAnsi="Times New Roman" w:cs="Times New Roman"/>
          <w:color w:val="000000" w:themeColor="text1"/>
          <w:lang w:eastAsia="en-US"/>
        </w:rPr>
        <w:t xml:space="preserve"> r. </w:t>
      </w:r>
    </w:p>
    <w:p w14:paraId="4ECA2E63" w14:textId="01B76196" w:rsidR="00084D19" w:rsidRPr="005F74A5" w:rsidRDefault="008D58E6"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Ogółem z Rezerwy Ministra na realizację programów na rzecz promocji zatrudnienia, łagodzenia skutków bezrobocia i aktywizację bezrobotnych</w:t>
      </w:r>
      <w:r w:rsidR="003354D2" w:rsidRPr="005F74A5">
        <w:rPr>
          <w:rFonts w:ascii="Times New Roman" w:eastAsia="Times New Roman" w:hAnsi="Times New Roman" w:cs="Times New Roman"/>
          <w:color w:val="000000" w:themeColor="text1"/>
        </w:rPr>
        <w:t xml:space="preserve"> – Program „Aktywizacja osób bezrobotnych cudzoziemców”</w:t>
      </w:r>
      <w:r w:rsidRPr="005F74A5">
        <w:rPr>
          <w:rFonts w:ascii="Times New Roman" w:eastAsia="Times New Roman" w:hAnsi="Times New Roman" w:cs="Times New Roman"/>
          <w:color w:val="000000" w:themeColor="text1"/>
        </w:rPr>
        <w:t xml:space="preserve"> pozyskano środki w wysokości </w:t>
      </w:r>
      <w:r w:rsidR="003354D2" w:rsidRPr="005F74A5">
        <w:rPr>
          <w:rFonts w:ascii="Times New Roman" w:eastAsia="Times New Roman" w:hAnsi="Times New Roman" w:cs="Times New Roman"/>
          <w:color w:val="000000" w:themeColor="text1"/>
        </w:rPr>
        <w:t>1 330 000,00</w:t>
      </w:r>
      <w:r w:rsidR="00E97F46" w:rsidRPr="005F74A5">
        <w:rPr>
          <w:rFonts w:ascii="Times New Roman" w:eastAsia="Times New Roman" w:hAnsi="Times New Roman" w:cs="Times New Roman"/>
          <w:color w:val="000000" w:themeColor="text1"/>
        </w:rPr>
        <w:t xml:space="preserve"> zł </w:t>
      </w:r>
      <w:r w:rsidRPr="005F74A5">
        <w:rPr>
          <w:rFonts w:ascii="Times New Roman" w:eastAsia="Times New Roman" w:hAnsi="Times New Roman" w:cs="Times New Roman"/>
          <w:color w:val="000000" w:themeColor="text1"/>
        </w:rPr>
        <w:t xml:space="preserve">i wsparciem objęto łącznie </w:t>
      </w:r>
      <w:r w:rsidR="003354D2" w:rsidRPr="005F74A5">
        <w:rPr>
          <w:rFonts w:ascii="Times New Roman" w:eastAsia="Times New Roman" w:hAnsi="Times New Roman" w:cs="Times New Roman"/>
          <w:color w:val="000000" w:themeColor="text1"/>
        </w:rPr>
        <w:t>207</w:t>
      </w:r>
      <w:r w:rsidRPr="005F74A5">
        <w:rPr>
          <w:rFonts w:ascii="Times New Roman" w:eastAsia="Times New Roman" w:hAnsi="Times New Roman" w:cs="Times New Roman"/>
          <w:color w:val="000000" w:themeColor="text1"/>
        </w:rPr>
        <w:t xml:space="preserve"> osób bezrobotnych. </w:t>
      </w:r>
    </w:p>
    <w:p w14:paraId="7241A905" w14:textId="466CFFF2" w:rsidR="00F92303" w:rsidRDefault="008D58E6"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Efektywność zatrudnieniowa zgodnie z zasadami ubiegania się o środki FP z rezerwy Ministra na finansowanie programów na rzecz promocji zatrudnienia i aktywizacji zawodowej, zostanie zbadana do </w:t>
      </w:r>
      <w:r w:rsidR="00DC298F">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31 marca 202</w:t>
      </w:r>
      <w:r w:rsidR="003354D2" w:rsidRPr="005F74A5">
        <w:rPr>
          <w:rFonts w:ascii="Times New Roman" w:eastAsia="Times New Roman" w:hAnsi="Times New Roman" w:cs="Times New Roman"/>
          <w:color w:val="000000" w:themeColor="text1"/>
        </w:rPr>
        <w:t xml:space="preserve">3 </w:t>
      </w:r>
      <w:r w:rsidRPr="005F74A5">
        <w:rPr>
          <w:rFonts w:ascii="Times New Roman" w:eastAsia="Times New Roman" w:hAnsi="Times New Roman" w:cs="Times New Roman"/>
          <w:color w:val="000000" w:themeColor="text1"/>
        </w:rPr>
        <w:t>r. Średni koszt aktywizacji przypadający na jednego uczestnika wyniósł</w:t>
      </w:r>
      <w:r w:rsidR="00027D17" w:rsidRPr="005F74A5">
        <w:rPr>
          <w:rFonts w:ascii="Times New Roman" w:eastAsia="Times New Roman" w:hAnsi="Times New Roman" w:cs="Times New Roman"/>
          <w:color w:val="000000" w:themeColor="text1"/>
        </w:rPr>
        <w:t xml:space="preserve"> </w:t>
      </w:r>
      <w:r w:rsidR="003354D2" w:rsidRPr="005F74A5">
        <w:rPr>
          <w:rFonts w:ascii="Times New Roman" w:eastAsia="Times New Roman" w:hAnsi="Times New Roman" w:cs="Times New Roman"/>
          <w:color w:val="000000" w:themeColor="text1"/>
        </w:rPr>
        <w:t>6 343,50</w:t>
      </w:r>
      <w:r w:rsidRPr="005F74A5">
        <w:rPr>
          <w:rFonts w:ascii="Times New Roman" w:eastAsia="Times New Roman" w:hAnsi="Times New Roman" w:cs="Times New Roman"/>
          <w:color w:val="000000" w:themeColor="text1"/>
        </w:rPr>
        <w:t xml:space="preserve"> zł.</w:t>
      </w:r>
    </w:p>
    <w:p w14:paraId="2FD92929" w14:textId="77777777" w:rsidR="00133CAE" w:rsidRPr="005F74A5" w:rsidRDefault="00133CAE" w:rsidP="007D777C">
      <w:pPr>
        <w:spacing w:after="0" w:line="360" w:lineRule="auto"/>
        <w:jc w:val="both"/>
        <w:rPr>
          <w:rFonts w:ascii="Times New Roman" w:eastAsia="Times New Roman" w:hAnsi="Times New Roman" w:cs="Times New Roman"/>
          <w:color w:val="000000" w:themeColor="text1"/>
        </w:rPr>
      </w:pPr>
    </w:p>
    <w:p w14:paraId="274FF107" w14:textId="77777777" w:rsidR="003354D2" w:rsidRPr="005F74A5" w:rsidRDefault="003354D2" w:rsidP="007D777C">
      <w:pPr>
        <w:spacing w:after="0" w:line="360" w:lineRule="auto"/>
        <w:jc w:val="both"/>
        <w:rPr>
          <w:rFonts w:ascii="Times New Roman" w:eastAsia="Times New Roman" w:hAnsi="Times New Roman" w:cs="Times New Roman"/>
          <w:b/>
          <w:color w:val="000000" w:themeColor="text1"/>
        </w:rPr>
      </w:pPr>
    </w:p>
    <w:p w14:paraId="4B66AE50" w14:textId="4ED1DD88" w:rsidR="003354D2" w:rsidRPr="005F74A5" w:rsidRDefault="003354D2">
      <w:pPr>
        <w:pStyle w:val="Akapitzlist"/>
        <w:numPr>
          <w:ilvl w:val="0"/>
          <w:numId w:val="27"/>
        </w:numPr>
        <w:spacing w:after="0" w:line="360" w:lineRule="auto"/>
        <w:jc w:val="both"/>
        <w:rPr>
          <w:rFonts w:ascii="Times New Roman" w:eastAsia="Times New Roman" w:hAnsi="Times New Roman" w:cs="Times New Roman"/>
          <w:b/>
          <w:color w:val="000000" w:themeColor="text1"/>
        </w:rPr>
      </w:pPr>
      <w:r w:rsidRPr="005F74A5">
        <w:rPr>
          <w:rFonts w:ascii="Times New Roman" w:eastAsia="Times New Roman" w:hAnsi="Times New Roman" w:cs="Times New Roman"/>
          <w:b/>
          <w:color w:val="000000" w:themeColor="text1"/>
        </w:rPr>
        <w:lastRenderedPageBreak/>
        <w:t>Program na rzecz promocji zatrudnienia, łagodzenia skutków bezrobocia i aktywizacji zawodowej, finansowany z rezerwy Funduszu Pracy – Aktywizacja zawodowa bezrobotnych zamieszkujących na wsi:</w:t>
      </w:r>
    </w:p>
    <w:p w14:paraId="0E6BFD3D" w14:textId="38D1B88C" w:rsidR="003354D2" w:rsidRPr="005F74A5" w:rsidRDefault="003354D2" w:rsidP="00CB4EBE">
      <w:pPr>
        <w:spacing w:before="240" w:after="0" w:line="360" w:lineRule="auto"/>
        <w:jc w:val="both"/>
        <w:rPr>
          <w:rFonts w:ascii="Times New Roman" w:eastAsia="Times New Roman" w:hAnsi="Times New Roman" w:cs="Times New Roman"/>
          <w:b/>
          <w:color w:val="000000" w:themeColor="text1"/>
        </w:rPr>
      </w:pPr>
      <w:r w:rsidRPr="005F74A5">
        <w:rPr>
          <w:rFonts w:ascii="Times New Roman" w:eastAsia="Times New Roman" w:hAnsi="Times New Roman" w:cs="Times New Roman"/>
          <w:b/>
          <w:color w:val="000000" w:themeColor="text1"/>
        </w:rPr>
        <w:t>Zadanie realizowane w przedmiotowym programie przedstawia poniższa tabela:</w:t>
      </w:r>
    </w:p>
    <w:tbl>
      <w:tblPr>
        <w:tblStyle w:val="Tabela-Siatka11"/>
        <w:tblW w:w="9923" w:type="dxa"/>
        <w:tblInd w:w="-147" w:type="dxa"/>
        <w:tblLook w:val="04A0" w:firstRow="1" w:lastRow="0" w:firstColumn="1" w:lastColumn="0" w:noHBand="0" w:noVBand="1"/>
      </w:tblPr>
      <w:tblGrid>
        <w:gridCol w:w="1182"/>
        <w:gridCol w:w="3091"/>
        <w:gridCol w:w="2258"/>
        <w:gridCol w:w="3392"/>
      </w:tblGrid>
      <w:tr w:rsidR="003354D2" w:rsidRPr="005F74A5" w14:paraId="31FAED9D" w14:textId="77777777" w:rsidTr="00F84B46">
        <w:trPr>
          <w:trHeight w:val="293"/>
        </w:trPr>
        <w:tc>
          <w:tcPr>
            <w:tcW w:w="118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F01C115" w14:textId="77777777" w:rsidR="003354D2" w:rsidRPr="005F74A5" w:rsidRDefault="003354D2" w:rsidP="007D777C">
            <w:pPr>
              <w:spacing w:line="360" w:lineRule="auto"/>
              <w:jc w:val="both"/>
              <w:rPr>
                <w:rFonts w:ascii="Times New Roman" w:hAnsi="Times New Roman"/>
                <w:b/>
                <w:color w:val="000000" w:themeColor="text1"/>
              </w:rPr>
            </w:pPr>
          </w:p>
        </w:tc>
        <w:tc>
          <w:tcPr>
            <w:tcW w:w="309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615923BC" w14:textId="77777777" w:rsidR="003354D2" w:rsidRPr="005F74A5" w:rsidRDefault="003354D2" w:rsidP="007D777C">
            <w:pPr>
              <w:spacing w:line="360" w:lineRule="auto"/>
              <w:jc w:val="center"/>
              <w:rPr>
                <w:rFonts w:ascii="Times New Roman" w:eastAsia="Calibri" w:hAnsi="Times New Roman"/>
                <w:b/>
                <w:color w:val="000000" w:themeColor="text1"/>
              </w:rPr>
            </w:pPr>
            <w:r w:rsidRPr="005F74A5">
              <w:rPr>
                <w:rFonts w:ascii="Times New Roman" w:eastAsia="Calibri" w:hAnsi="Times New Roman"/>
                <w:b/>
                <w:color w:val="000000" w:themeColor="text1"/>
              </w:rPr>
              <w:t>Forma aktywizacji</w:t>
            </w:r>
          </w:p>
        </w:tc>
        <w:tc>
          <w:tcPr>
            <w:tcW w:w="225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33BCCCB9" w14:textId="77777777" w:rsidR="003354D2" w:rsidRPr="005F74A5" w:rsidRDefault="003354D2" w:rsidP="007D777C">
            <w:pPr>
              <w:spacing w:line="360" w:lineRule="auto"/>
              <w:jc w:val="center"/>
              <w:rPr>
                <w:rFonts w:ascii="Times New Roman" w:eastAsia="Calibri" w:hAnsi="Times New Roman"/>
                <w:b/>
                <w:color w:val="000000" w:themeColor="text1"/>
              </w:rPr>
            </w:pPr>
            <w:r w:rsidRPr="005F74A5">
              <w:rPr>
                <w:rFonts w:ascii="Times New Roman" w:eastAsia="Calibri" w:hAnsi="Times New Roman"/>
                <w:b/>
                <w:color w:val="000000" w:themeColor="text1"/>
              </w:rPr>
              <w:t>Liczba uczestników</w:t>
            </w:r>
          </w:p>
        </w:tc>
        <w:tc>
          <w:tcPr>
            <w:tcW w:w="339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6D069E7C" w14:textId="77777777" w:rsidR="003354D2" w:rsidRPr="005F74A5" w:rsidRDefault="003354D2" w:rsidP="007D777C">
            <w:pPr>
              <w:spacing w:line="360" w:lineRule="auto"/>
              <w:jc w:val="center"/>
              <w:rPr>
                <w:rFonts w:ascii="Times New Roman" w:eastAsia="Calibri" w:hAnsi="Times New Roman"/>
                <w:b/>
                <w:color w:val="000000" w:themeColor="text1"/>
              </w:rPr>
            </w:pPr>
            <w:r w:rsidRPr="005F74A5">
              <w:rPr>
                <w:rFonts w:ascii="Times New Roman" w:eastAsia="Calibri" w:hAnsi="Times New Roman"/>
                <w:b/>
                <w:color w:val="000000" w:themeColor="text1"/>
              </w:rPr>
              <w:t>Kwota wydatkowana w zł</w:t>
            </w:r>
          </w:p>
        </w:tc>
      </w:tr>
      <w:tr w:rsidR="003354D2" w:rsidRPr="005F74A5" w14:paraId="0A194DF4" w14:textId="77777777" w:rsidTr="00380DD2">
        <w:tc>
          <w:tcPr>
            <w:tcW w:w="118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027A6F8A" w14:textId="6C185ED9" w:rsidR="003354D2" w:rsidRPr="005F74A5" w:rsidRDefault="003354D2" w:rsidP="007D777C">
            <w:pPr>
              <w:spacing w:line="360" w:lineRule="auto"/>
              <w:rPr>
                <w:rFonts w:ascii="Times New Roman" w:eastAsia="Calibri" w:hAnsi="Times New Roman"/>
                <w:b/>
                <w:color w:val="000000" w:themeColor="text1"/>
              </w:rPr>
            </w:pPr>
            <w:r w:rsidRPr="005F74A5">
              <w:rPr>
                <w:rFonts w:ascii="Times New Roman" w:eastAsia="Calibri" w:hAnsi="Times New Roman"/>
                <w:b/>
                <w:color w:val="000000" w:themeColor="text1"/>
              </w:rPr>
              <w:t>1.</w:t>
            </w:r>
          </w:p>
        </w:tc>
        <w:tc>
          <w:tcPr>
            <w:tcW w:w="309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2E15A9E5" w14:textId="77777777" w:rsidR="003354D2" w:rsidRPr="005F74A5" w:rsidRDefault="003354D2" w:rsidP="007D777C">
            <w:pPr>
              <w:spacing w:line="360" w:lineRule="auto"/>
              <w:rPr>
                <w:rFonts w:ascii="Times New Roman" w:eastAsia="Calibri" w:hAnsi="Times New Roman"/>
                <w:b/>
                <w:bCs/>
                <w:color w:val="000000" w:themeColor="text1"/>
              </w:rPr>
            </w:pPr>
            <w:r w:rsidRPr="005F74A5">
              <w:rPr>
                <w:rFonts w:ascii="Times New Roman" w:eastAsia="Calibri" w:hAnsi="Times New Roman"/>
                <w:b/>
                <w:bCs/>
                <w:color w:val="000000" w:themeColor="text1"/>
              </w:rPr>
              <w:t>Staże</w:t>
            </w: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102388D8" w14:textId="57BF0EFC" w:rsidR="003354D2" w:rsidRPr="005F74A5" w:rsidRDefault="003354D2" w:rsidP="007D777C">
            <w:pPr>
              <w:spacing w:line="360" w:lineRule="auto"/>
              <w:jc w:val="center"/>
              <w:rPr>
                <w:rFonts w:ascii="Times New Roman" w:eastAsia="Calibri" w:hAnsi="Times New Roman"/>
                <w:color w:val="000000" w:themeColor="text1"/>
              </w:rPr>
            </w:pPr>
            <w:r w:rsidRPr="005F74A5">
              <w:rPr>
                <w:rFonts w:ascii="Times New Roman" w:eastAsia="Calibri" w:hAnsi="Times New Roman"/>
                <w:color w:val="000000" w:themeColor="text1"/>
              </w:rPr>
              <w:t>68</w:t>
            </w:r>
          </w:p>
        </w:tc>
        <w:tc>
          <w:tcPr>
            <w:tcW w:w="3392" w:type="dxa"/>
            <w:tcBorders>
              <w:top w:val="single" w:sz="4" w:space="0" w:color="000000"/>
              <w:left w:val="single" w:sz="4" w:space="0" w:color="000000"/>
              <w:bottom w:val="single" w:sz="4" w:space="0" w:color="000000"/>
              <w:right w:val="single" w:sz="4" w:space="0" w:color="000000"/>
            </w:tcBorders>
            <w:shd w:val="clear" w:color="auto" w:fill="auto"/>
            <w:hideMark/>
          </w:tcPr>
          <w:p w14:paraId="3E4577FF" w14:textId="3BC4FF51" w:rsidR="003354D2" w:rsidRPr="005F74A5" w:rsidRDefault="003354D2" w:rsidP="007D777C">
            <w:pPr>
              <w:spacing w:line="360" w:lineRule="auto"/>
              <w:jc w:val="center"/>
              <w:rPr>
                <w:rFonts w:ascii="Times New Roman" w:eastAsia="Calibri" w:hAnsi="Times New Roman"/>
                <w:color w:val="000000" w:themeColor="text1"/>
              </w:rPr>
            </w:pPr>
            <w:r w:rsidRPr="005F74A5">
              <w:rPr>
                <w:rFonts w:ascii="Times New Roman" w:eastAsia="Calibri" w:hAnsi="Times New Roman"/>
                <w:color w:val="000000" w:themeColor="text1"/>
              </w:rPr>
              <w:t>306 000,00</w:t>
            </w:r>
          </w:p>
        </w:tc>
      </w:tr>
      <w:tr w:rsidR="003354D2" w:rsidRPr="005F74A5" w14:paraId="664F0CDC" w14:textId="77777777" w:rsidTr="00380DD2">
        <w:trPr>
          <w:trHeight w:val="286"/>
        </w:trPr>
        <w:tc>
          <w:tcPr>
            <w:tcW w:w="118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07D034BA" w14:textId="1C290102" w:rsidR="003354D2" w:rsidRPr="005F74A5" w:rsidRDefault="003354D2" w:rsidP="007D777C">
            <w:pPr>
              <w:spacing w:line="360" w:lineRule="auto"/>
              <w:rPr>
                <w:rFonts w:ascii="Times New Roman" w:eastAsia="Calibri" w:hAnsi="Times New Roman"/>
                <w:b/>
                <w:color w:val="000000" w:themeColor="text1"/>
              </w:rPr>
            </w:pPr>
            <w:r w:rsidRPr="005F74A5">
              <w:rPr>
                <w:rFonts w:ascii="Times New Roman" w:eastAsia="Calibri" w:hAnsi="Times New Roman"/>
                <w:b/>
                <w:color w:val="000000" w:themeColor="text1"/>
              </w:rPr>
              <w:t>2.</w:t>
            </w:r>
          </w:p>
        </w:tc>
        <w:tc>
          <w:tcPr>
            <w:tcW w:w="309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5983880E" w14:textId="51504504" w:rsidR="003354D2" w:rsidRPr="005F74A5" w:rsidRDefault="003354D2" w:rsidP="007D777C">
            <w:pPr>
              <w:spacing w:line="360" w:lineRule="auto"/>
              <w:rPr>
                <w:rFonts w:ascii="Times New Roman" w:eastAsia="Calibri" w:hAnsi="Times New Roman"/>
                <w:b/>
                <w:bCs/>
                <w:color w:val="000000" w:themeColor="text1"/>
              </w:rPr>
            </w:pPr>
            <w:r w:rsidRPr="005F74A5">
              <w:rPr>
                <w:rFonts w:ascii="Times New Roman" w:eastAsia="Calibri" w:hAnsi="Times New Roman"/>
                <w:b/>
                <w:bCs/>
                <w:color w:val="000000" w:themeColor="text1"/>
              </w:rPr>
              <w:t>Jednorazowe środki na podjęcie działalności gospodarczej</w:t>
            </w: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26075BAD" w14:textId="3CB86D7F" w:rsidR="003354D2" w:rsidRPr="005F74A5" w:rsidRDefault="003354D2" w:rsidP="007D777C">
            <w:pPr>
              <w:spacing w:line="360" w:lineRule="auto"/>
              <w:jc w:val="center"/>
              <w:rPr>
                <w:rFonts w:ascii="Times New Roman" w:eastAsia="Calibri" w:hAnsi="Times New Roman"/>
                <w:color w:val="000000" w:themeColor="text1"/>
              </w:rPr>
            </w:pPr>
            <w:r w:rsidRPr="005F74A5">
              <w:rPr>
                <w:rFonts w:ascii="Times New Roman" w:eastAsia="Calibri" w:hAnsi="Times New Roman"/>
                <w:color w:val="000000" w:themeColor="text1"/>
              </w:rPr>
              <w:t>23</w:t>
            </w:r>
          </w:p>
        </w:tc>
        <w:tc>
          <w:tcPr>
            <w:tcW w:w="3392" w:type="dxa"/>
            <w:tcBorders>
              <w:top w:val="single" w:sz="4" w:space="0" w:color="000000"/>
              <w:left w:val="single" w:sz="4" w:space="0" w:color="000000"/>
              <w:bottom w:val="single" w:sz="4" w:space="0" w:color="000000"/>
              <w:right w:val="single" w:sz="4" w:space="0" w:color="000000"/>
            </w:tcBorders>
            <w:shd w:val="clear" w:color="auto" w:fill="auto"/>
            <w:hideMark/>
          </w:tcPr>
          <w:p w14:paraId="0354C67B" w14:textId="0E5BF1BE" w:rsidR="003354D2" w:rsidRPr="005F74A5" w:rsidRDefault="003354D2" w:rsidP="007D777C">
            <w:pPr>
              <w:spacing w:line="360" w:lineRule="auto"/>
              <w:jc w:val="center"/>
              <w:rPr>
                <w:rFonts w:ascii="Times New Roman" w:eastAsia="Calibri" w:hAnsi="Times New Roman"/>
                <w:color w:val="000000" w:themeColor="text1"/>
              </w:rPr>
            </w:pPr>
            <w:r w:rsidRPr="005F74A5">
              <w:rPr>
                <w:rFonts w:ascii="Times New Roman" w:eastAsia="Calibri" w:hAnsi="Times New Roman"/>
                <w:color w:val="000000" w:themeColor="text1"/>
              </w:rPr>
              <w:t>795 500,00</w:t>
            </w:r>
          </w:p>
        </w:tc>
      </w:tr>
      <w:tr w:rsidR="003354D2" w:rsidRPr="005F74A5" w14:paraId="3E3DE933" w14:textId="77777777" w:rsidTr="00380DD2">
        <w:trPr>
          <w:trHeight w:val="286"/>
        </w:trPr>
        <w:tc>
          <w:tcPr>
            <w:tcW w:w="118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654D635" w14:textId="6621077C" w:rsidR="003354D2" w:rsidRPr="005F74A5" w:rsidRDefault="003354D2" w:rsidP="007D777C">
            <w:pPr>
              <w:spacing w:line="360" w:lineRule="auto"/>
              <w:rPr>
                <w:rFonts w:ascii="Times New Roman" w:eastAsia="Calibri" w:hAnsi="Times New Roman"/>
                <w:b/>
                <w:color w:val="000000" w:themeColor="text1"/>
              </w:rPr>
            </w:pPr>
            <w:r w:rsidRPr="005F74A5">
              <w:rPr>
                <w:rFonts w:ascii="Times New Roman" w:eastAsia="Calibri" w:hAnsi="Times New Roman"/>
                <w:b/>
                <w:color w:val="000000" w:themeColor="text1"/>
              </w:rPr>
              <w:t>3.</w:t>
            </w:r>
          </w:p>
        </w:tc>
        <w:tc>
          <w:tcPr>
            <w:tcW w:w="309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2FAAB288" w14:textId="3030B8B5" w:rsidR="003354D2" w:rsidRPr="005F74A5" w:rsidRDefault="00E31D66" w:rsidP="007D777C">
            <w:pPr>
              <w:spacing w:line="360" w:lineRule="auto"/>
              <w:rPr>
                <w:rFonts w:ascii="Times New Roman" w:eastAsia="Calibri" w:hAnsi="Times New Roman"/>
                <w:b/>
                <w:bCs/>
                <w:color w:val="000000" w:themeColor="text1"/>
              </w:rPr>
            </w:pPr>
            <w:r w:rsidRPr="005F74A5">
              <w:rPr>
                <w:rFonts w:ascii="Times New Roman" w:eastAsia="Calibri" w:hAnsi="Times New Roman"/>
                <w:b/>
                <w:bCs/>
                <w:color w:val="000000" w:themeColor="text1"/>
              </w:rPr>
              <w:t>Szkolenia</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428FC7E0" w14:textId="3671C366" w:rsidR="003354D2" w:rsidRPr="005F74A5" w:rsidRDefault="00E31D66" w:rsidP="007D777C">
            <w:pPr>
              <w:spacing w:line="360" w:lineRule="auto"/>
              <w:jc w:val="center"/>
              <w:rPr>
                <w:rFonts w:ascii="Times New Roman" w:eastAsia="Calibri" w:hAnsi="Times New Roman"/>
                <w:color w:val="000000" w:themeColor="text1"/>
              </w:rPr>
            </w:pPr>
            <w:r w:rsidRPr="005F74A5">
              <w:rPr>
                <w:rFonts w:ascii="Times New Roman" w:eastAsia="Calibri" w:hAnsi="Times New Roman"/>
                <w:color w:val="000000" w:themeColor="text1"/>
              </w:rPr>
              <w:t>15</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20F3A642" w14:textId="5E587B32" w:rsidR="003354D2" w:rsidRPr="005F74A5" w:rsidRDefault="00E31D66" w:rsidP="007D777C">
            <w:pPr>
              <w:spacing w:line="360" w:lineRule="auto"/>
              <w:jc w:val="center"/>
              <w:rPr>
                <w:rFonts w:ascii="Times New Roman" w:eastAsia="Calibri" w:hAnsi="Times New Roman"/>
                <w:color w:val="000000" w:themeColor="text1"/>
              </w:rPr>
            </w:pPr>
            <w:r w:rsidRPr="005F74A5">
              <w:rPr>
                <w:rFonts w:ascii="Times New Roman" w:eastAsia="Calibri" w:hAnsi="Times New Roman"/>
                <w:color w:val="000000" w:themeColor="text1"/>
              </w:rPr>
              <w:t>146 993,66</w:t>
            </w:r>
          </w:p>
        </w:tc>
      </w:tr>
      <w:tr w:rsidR="003354D2" w:rsidRPr="005F74A5" w14:paraId="2C9FA7D1" w14:textId="77777777" w:rsidTr="00380DD2">
        <w:trPr>
          <w:trHeight w:val="286"/>
        </w:trPr>
        <w:tc>
          <w:tcPr>
            <w:tcW w:w="118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0246A50" w14:textId="399E384C" w:rsidR="003354D2" w:rsidRPr="005F74A5" w:rsidRDefault="003354D2" w:rsidP="007D777C">
            <w:pPr>
              <w:spacing w:line="360" w:lineRule="auto"/>
              <w:rPr>
                <w:rFonts w:ascii="Times New Roman" w:eastAsia="Calibri" w:hAnsi="Times New Roman"/>
                <w:b/>
                <w:color w:val="000000" w:themeColor="text1"/>
              </w:rPr>
            </w:pPr>
            <w:r w:rsidRPr="005F74A5">
              <w:rPr>
                <w:rFonts w:ascii="Times New Roman" w:eastAsia="Calibri" w:hAnsi="Times New Roman"/>
                <w:b/>
                <w:color w:val="000000" w:themeColor="text1"/>
              </w:rPr>
              <w:t>4.</w:t>
            </w:r>
          </w:p>
        </w:tc>
        <w:tc>
          <w:tcPr>
            <w:tcW w:w="309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700F6D94" w14:textId="0BFA7099" w:rsidR="003354D2" w:rsidRPr="005F74A5" w:rsidRDefault="00E31D66" w:rsidP="007D777C">
            <w:pPr>
              <w:spacing w:line="360" w:lineRule="auto"/>
              <w:rPr>
                <w:rFonts w:ascii="Times New Roman" w:eastAsia="Calibri" w:hAnsi="Times New Roman"/>
                <w:b/>
                <w:bCs/>
                <w:color w:val="000000" w:themeColor="text1"/>
              </w:rPr>
            </w:pPr>
            <w:r w:rsidRPr="005F74A5">
              <w:rPr>
                <w:rFonts w:ascii="Times New Roman" w:eastAsia="Calibri" w:hAnsi="Times New Roman"/>
                <w:b/>
                <w:bCs/>
                <w:color w:val="000000" w:themeColor="text1"/>
              </w:rPr>
              <w:t>Roboty publiczne</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1AEBC3E6" w14:textId="45620116" w:rsidR="003354D2" w:rsidRPr="005F74A5" w:rsidRDefault="00E31D66" w:rsidP="007D777C">
            <w:pPr>
              <w:spacing w:line="360" w:lineRule="auto"/>
              <w:jc w:val="center"/>
              <w:rPr>
                <w:rFonts w:ascii="Times New Roman" w:eastAsia="Calibri" w:hAnsi="Times New Roman"/>
                <w:color w:val="000000" w:themeColor="text1"/>
              </w:rPr>
            </w:pPr>
            <w:r w:rsidRPr="005F74A5">
              <w:rPr>
                <w:rFonts w:ascii="Times New Roman" w:eastAsia="Calibri" w:hAnsi="Times New Roman"/>
                <w:color w:val="000000" w:themeColor="text1"/>
              </w:rPr>
              <w:t>8</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61C70F37" w14:textId="3CCC6D45" w:rsidR="003354D2" w:rsidRPr="005F74A5" w:rsidRDefault="00E31D66" w:rsidP="007D777C">
            <w:pPr>
              <w:spacing w:line="360" w:lineRule="auto"/>
              <w:jc w:val="center"/>
              <w:rPr>
                <w:rFonts w:ascii="Times New Roman" w:eastAsia="Calibri" w:hAnsi="Times New Roman"/>
                <w:color w:val="000000" w:themeColor="text1"/>
              </w:rPr>
            </w:pPr>
            <w:r w:rsidRPr="005F74A5">
              <w:rPr>
                <w:rFonts w:ascii="Times New Roman" w:eastAsia="Calibri" w:hAnsi="Times New Roman"/>
                <w:color w:val="000000" w:themeColor="text1"/>
              </w:rPr>
              <w:t>64 575,96</w:t>
            </w:r>
          </w:p>
        </w:tc>
      </w:tr>
      <w:tr w:rsidR="003354D2" w:rsidRPr="005F74A5" w14:paraId="6B9C360D" w14:textId="77777777" w:rsidTr="00380DD2">
        <w:trPr>
          <w:trHeight w:val="286"/>
        </w:trPr>
        <w:tc>
          <w:tcPr>
            <w:tcW w:w="118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8192830" w14:textId="600DB423" w:rsidR="003354D2" w:rsidRPr="005F74A5" w:rsidRDefault="003354D2" w:rsidP="007D777C">
            <w:pPr>
              <w:spacing w:line="360" w:lineRule="auto"/>
              <w:rPr>
                <w:rFonts w:ascii="Times New Roman" w:eastAsia="Calibri" w:hAnsi="Times New Roman"/>
                <w:b/>
                <w:color w:val="000000" w:themeColor="text1"/>
              </w:rPr>
            </w:pPr>
            <w:r w:rsidRPr="005F74A5">
              <w:rPr>
                <w:rFonts w:ascii="Times New Roman" w:eastAsia="Calibri" w:hAnsi="Times New Roman"/>
                <w:b/>
                <w:color w:val="000000" w:themeColor="text1"/>
              </w:rPr>
              <w:t>5.</w:t>
            </w:r>
          </w:p>
        </w:tc>
        <w:tc>
          <w:tcPr>
            <w:tcW w:w="309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28279FDE" w14:textId="1D48159B" w:rsidR="003354D2" w:rsidRPr="005F74A5" w:rsidRDefault="00E31D66" w:rsidP="007D777C">
            <w:pPr>
              <w:spacing w:line="360" w:lineRule="auto"/>
              <w:rPr>
                <w:rFonts w:ascii="Times New Roman" w:eastAsia="Calibri" w:hAnsi="Times New Roman"/>
                <w:b/>
                <w:bCs/>
                <w:color w:val="000000" w:themeColor="text1"/>
              </w:rPr>
            </w:pPr>
            <w:r w:rsidRPr="005F74A5">
              <w:rPr>
                <w:rFonts w:ascii="Times New Roman" w:eastAsia="Calibri" w:hAnsi="Times New Roman"/>
                <w:b/>
                <w:bCs/>
                <w:color w:val="000000" w:themeColor="text1"/>
              </w:rPr>
              <w:t>Prace interwencyjne</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132CC6BE" w14:textId="5BD08B72" w:rsidR="003354D2" w:rsidRPr="005F74A5" w:rsidRDefault="00E31D66" w:rsidP="007D777C">
            <w:pPr>
              <w:spacing w:line="360" w:lineRule="auto"/>
              <w:jc w:val="center"/>
              <w:rPr>
                <w:rFonts w:ascii="Times New Roman" w:eastAsia="Calibri" w:hAnsi="Times New Roman"/>
                <w:color w:val="000000" w:themeColor="text1"/>
              </w:rPr>
            </w:pPr>
            <w:r w:rsidRPr="005F74A5">
              <w:rPr>
                <w:rFonts w:ascii="Times New Roman" w:eastAsia="Calibri" w:hAnsi="Times New Roman"/>
                <w:color w:val="000000" w:themeColor="text1"/>
              </w:rPr>
              <w:t>4</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37D11841" w14:textId="52406108" w:rsidR="003354D2" w:rsidRPr="005F74A5" w:rsidRDefault="00E31D66" w:rsidP="007D777C">
            <w:pPr>
              <w:spacing w:line="360" w:lineRule="auto"/>
              <w:jc w:val="center"/>
              <w:rPr>
                <w:rFonts w:ascii="Times New Roman" w:eastAsia="Calibri" w:hAnsi="Times New Roman"/>
                <w:color w:val="000000" w:themeColor="text1"/>
              </w:rPr>
            </w:pPr>
            <w:r w:rsidRPr="005F74A5">
              <w:rPr>
                <w:rFonts w:ascii="Times New Roman" w:eastAsia="Calibri" w:hAnsi="Times New Roman"/>
                <w:color w:val="000000" w:themeColor="text1"/>
              </w:rPr>
              <w:t>12 324,17</w:t>
            </w:r>
          </w:p>
        </w:tc>
      </w:tr>
      <w:tr w:rsidR="003354D2" w:rsidRPr="005F74A5" w14:paraId="00F94116" w14:textId="77777777" w:rsidTr="00380DD2">
        <w:trPr>
          <w:trHeight w:val="286"/>
        </w:trPr>
        <w:tc>
          <w:tcPr>
            <w:tcW w:w="118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35AE5EC" w14:textId="790735EC" w:rsidR="003354D2" w:rsidRPr="005F74A5" w:rsidRDefault="003354D2" w:rsidP="007D777C">
            <w:pPr>
              <w:spacing w:line="360" w:lineRule="auto"/>
              <w:rPr>
                <w:rFonts w:ascii="Times New Roman" w:eastAsia="Calibri" w:hAnsi="Times New Roman"/>
                <w:b/>
                <w:color w:val="000000" w:themeColor="text1"/>
              </w:rPr>
            </w:pPr>
            <w:r w:rsidRPr="005F74A5">
              <w:rPr>
                <w:rFonts w:ascii="Times New Roman" w:eastAsia="Calibri" w:hAnsi="Times New Roman"/>
                <w:b/>
                <w:color w:val="000000" w:themeColor="text1"/>
              </w:rPr>
              <w:t>6.</w:t>
            </w:r>
          </w:p>
        </w:tc>
        <w:tc>
          <w:tcPr>
            <w:tcW w:w="309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413370BE" w14:textId="395C4D52" w:rsidR="003354D2" w:rsidRPr="005F74A5" w:rsidRDefault="00E31D66" w:rsidP="007D777C">
            <w:pPr>
              <w:spacing w:line="360" w:lineRule="auto"/>
              <w:rPr>
                <w:rFonts w:ascii="Times New Roman" w:eastAsia="Calibri" w:hAnsi="Times New Roman"/>
                <w:b/>
                <w:bCs/>
                <w:color w:val="000000" w:themeColor="text1"/>
              </w:rPr>
            </w:pPr>
            <w:r w:rsidRPr="005F74A5">
              <w:rPr>
                <w:rFonts w:ascii="Times New Roman" w:eastAsia="Calibri" w:hAnsi="Times New Roman"/>
                <w:b/>
                <w:bCs/>
                <w:color w:val="000000" w:themeColor="text1"/>
              </w:rPr>
              <w:t>Refundacja kosztów wyposażenia i doposażenia stanowisk pracy</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6D7909FA" w14:textId="6A82882D" w:rsidR="003354D2" w:rsidRPr="005F74A5" w:rsidRDefault="00E31D66" w:rsidP="007D777C">
            <w:pPr>
              <w:spacing w:line="360" w:lineRule="auto"/>
              <w:jc w:val="center"/>
              <w:rPr>
                <w:rFonts w:ascii="Times New Roman" w:eastAsia="Calibri" w:hAnsi="Times New Roman"/>
                <w:color w:val="000000" w:themeColor="text1"/>
              </w:rPr>
            </w:pPr>
            <w:r w:rsidRPr="005F74A5">
              <w:rPr>
                <w:rFonts w:ascii="Times New Roman" w:eastAsia="Calibri" w:hAnsi="Times New Roman"/>
                <w:color w:val="000000" w:themeColor="text1"/>
              </w:rPr>
              <w:t>4</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5780BDAC" w14:textId="52E5DAD7" w:rsidR="003354D2" w:rsidRPr="005F74A5" w:rsidRDefault="00E31D66" w:rsidP="007D777C">
            <w:pPr>
              <w:spacing w:line="360" w:lineRule="auto"/>
              <w:jc w:val="center"/>
              <w:rPr>
                <w:rFonts w:ascii="Times New Roman" w:eastAsia="Calibri" w:hAnsi="Times New Roman"/>
                <w:color w:val="000000" w:themeColor="text1"/>
              </w:rPr>
            </w:pPr>
            <w:r w:rsidRPr="005F74A5">
              <w:rPr>
                <w:rFonts w:ascii="Times New Roman" w:eastAsia="Calibri" w:hAnsi="Times New Roman"/>
                <w:color w:val="000000" w:themeColor="text1"/>
              </w:rPr>
              <w:t>129 536,45</w:t>
            </w:r>
          </w:p>
        </w:tc>
      </w:tr>
      <w:tr w:rsidR="003354D2" w:rsidRPr="005F74A5" w14:paraId="4AAC7E15" w14:textId="77777777" w:rsidTr="00380DD2">
        <w:trPr>
          <w:trHeight w:val="286"/>
        </w:trPr>
        <w:tc>
          <w:tcPr>
            <w:tcW w:w="118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6F51023" w14:textId="0B7744AA" w:rsidR="003354D2" w:rsidRPr="005F74A5" w:rsidRDefault="003354D2" w:rsidP="007D777C">
            <w:pPr>
              <w:spacing w:line="360" w:lineRule="auto"/>
              <w:rPr>
                <w:rFonts w:ascii="Times New Roman" w:eastAsia="Calibri" w:hAnsi="Times New Roman"/>
                <w:b/>
                <w:color w:val="000000" w:themeColor="text1"/>
              </w:rPr>
            </w:pPr>
            <w:r w:rsidRPr="005F74A5">
              <w:rPr>
                <w:rFonts w:ascii="Times New Roman" w:eastAsia="Calibri" w:hAnsi="Times New Roman"/>
                <w:b/>
                <w:color w:val="000000" w:themeColor="text1"/>
              </w:rPr>
              <w:t>7.</w:t>
            </w:r>
          </w:p>
        </w:tc>
        <w:tc>
          <w:tcPr>
            <w:tcW w:w="309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327901A8" w14:textId="20D945F5" w:rsidR="003354D2" w:rsidRPr="005F74A5" w:rsidRDefault="00E31D66" w:rsidP="007D777C">
            <w:pPr>
              <w:spacing w:line="360" w:lineRule="auto"/>
              <w:rPr>
                <w:rFonts w:ascii="Times New Roman" w:eastAsia="Calibri" w:hAnsi="Times New Roman"/>
                <w:b/>
                <w:bCs/>
                <w:color w:val="000000" w:themeColor="text1"/>
              </w:rPr>
            </w:pPr>
            <w:r w:rsidRPr="005F74A5">
              <w:rPr>
                <w:rFonts w:ascii="Times New Roman" w:eastAsia="Calibri" w:hAnsi="Times New Roman"/>
                <w:b/>
                <w:bCs/>
                <w:color w:val="000000" w:themeColor="text1"/>
              </w:rPr>
              <w:t>Bon na zasiedlenie</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67415615" w14:textId="0C7830D0" w:rsidR="003354D2" w:rsidRPr="005F74A5" w:rsidRDefault="00E31D66" w:rsidP="007D777C">
            <w:pPr>
              <w:spacing w:line="360" w:lineRule="auto"/>
              <w:jc w:val="center"/>
              <w:rPr>
                <w:rFonts w:ascii="Times New Roman" w:eastAsia="Calibri" w:hAnsi="Times New Roman"/>
                <w:color w:val="000000" w:themeColor="text1"/>
              </w:rPr>
            </w:pPr>
            <w:r w:rsidRPr="005F74A5">
              <w:rPr>
                <w:rFonts w:ascii="Times New Roman" w:eastAsia="Calibri" w:hAnsi="Times New Roman"/>
                <w:color w:val="000000" w:themeColor="text1"/>
              </w:rPr>
              <w:t>2</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50904B7B" w14:textId="209B6EE7" w:rsidR="003354D2" w:rsidRPr="005F74A5" w:rsidRDefault="00E31D66" w:rsidP="007D777C">
            <w:pPr>
              <w:spacing w:line="360" w:lineRule="auto"/>
              <w:jc w:val="center"/>
              <w:rPr>
                <w:rFonts w:ascii="Times New Roman" w:eastAsia="Calibri" w:hAnsi="Times New Roman"/>
                <w:color w:val="000000" w:themeColor="text1"/>
              </w:rPr>
            </w:pPr>
            <w:r w:rsidRPr="005F74A5">
              <w:rPr>
                <w:rFonts w:ascii="Times New Roman" w:eastAsia="Calibri" w:hAnsi="Times New Roman"/>
                <w:color w:val="000000" w:themeColor="text1"/>
              </w:rPr>
              <w:t>24 000,00</w:t>
            </w:r>
          </w:p>
        </w:tc>
      </w:tr>
      <w:tr w:rsidR="003F6744" w:rsidRPr="005F74A5" w14:paraId="0FAD2DA1" w14:textId="77777777" w:rsidTr="00282415">
        <w:trPr>
          <w:trHeight w:val="156"/>
        </w:trPr>
        <w:tc>
          <w:tcPr>
            <w:tcW w:w="4273" w:type="dxa"/>
            <w:gridSpan w:val="2"/>
            <w:tcBorders>
              <w:top w:val="single" w:sz="4" w:space="0" w:color="000000"/>
              <w:left w:val="single" w:sz="4" w:space="0" w:color="000000"/>
              <w:bottom w:val="single" w:sz="4" w:space="0" w:color="000000"/>
              <w:right w:val="single" w:sz="4" w:space="0" w:color="000000"/>
            </w:tcBorders>
            <w:shd w:val="clear" w:color="auto" w:fill="FFD966" w:themeFill="accent4" w:themeFillTint="99"/>
            <w:hideMark/>
          </w:tcPr>
          <w:p w14:paraId="705365E0" w14:textId="3286905C" w:rsidR="003F6744" w:rsidRPr="005F74A5" w:rsidRDefault="007125E2" w:rsidP="007D777C">
            <w:pPr>
              <w:spacing w:line="360" w:lineRule="auto"/>
              <w:jc w:val="center"/>
              <w:rPr>
                <w:rFonts w:ascii="Times New Roman" w:eastAsia="Calibri" w:hAnsi="Times New Roman"/>
                <w:b/>
                <w:color w:val="000000" w:themeColor="text1"/>
              </w:rPr>
            </w:pPr>
            <w:r w:rsidRPr="005F74A5">
              <w:rPr>
                <w:rFonts w:ascii="Times New Roman" w:eastAsia="Calibri" w:hAnsi="Times New Roman"/>
                <w:b/>
                <w:color w:val="000000" w:themeColor="text1"/>
              </w:rPr>
              <w:t>OGÓŁEM</w:t>
            </w:r>
          </w:p>
        </w:tc>
        <w:tc>
          <w:tcPr>
            <w:tcW w:w="225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hideMark/>
          </w:tcPr>
          <w:p w14:paraId="4A7843C7" w14:textId="45612D3B" w:rsidR="003F6744" w:rsidRPr="005F74A5" w:rsidRDefault="003F6744" w:rsidP="007D777C">
            <w:pPr>
              <w:spacing w:line="360" w:lineRule="auto"/>
              <w:jc w:val="center"/>
              <w:rPr>
                <w:rFonts w:ascii="Times New Roman" w:eastAsia="Calibri" w:hAnsi="Times New Roman"/>
                <w:b/>
                <w:color w:val="000000" w:themeColor="text1"/>
              </w:rPr>
            </w:pPr>
            <w:r w:rsidRPr="005F74A5">
              <w:rPr>
                <w:rFonts w:ascii="Times New Roman" w:eastAsia="Calibri" w:hAnsi="Times New Roman"/>
                <w:b/>
                <w:color w:val="000000" w:themeColor="text1"/>
              </w:rPr>
              <w:t>124</w:t>
            </w:r>
          </w:p>
        </w:tc>
        <w:tc>
          <w:tcPr>
            <w:tcW w:w="3392"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hideMark/>
          </w:tcPr>
          <w:p w14:paraId="02CD0E60" w14:textId="07B649B3" w:rsidR="003F6744" w:rsidRPr="005F74A5" w:rsidRDefault="003F6744" w:rsidP="007D777C">
            <w:pPr>
              <w:spacing w:line="360" w:lineRule="auto"/>
              <w:jc w:val="center"/>
              <w:rPr>
                <w:rFonts w:ascii="Times New Roman" w:eastAsia="Calibri" w:hAnsi="Times New Roman"/>
                <w:b/>
                <w:color w:val="000000" w:themeColor="text1"/>
              </w:rPr>
            </w:pPr>
            <w:r w:rsidRPr="005F74A5">
              <w:rPr>
                <w:rFonts w:ascii="Times New Roman" w:eastAsia="Calibri" w:hAnsi="Times New Roman"/>
                <w:b/>
                <w:color w:val="000000" w:themeColor="text1"/>
              </w:rPr>
              <w:t>1 478 930,24</w:t>
            </w:r>
          </w:p>
        </w:tc>
      </w:tr>
    </w:tbl>
    <w:p w14:paraId="628F83FC" w14:textId="270106FE" w:rsidR="007E447B" w:rsidRPr="005F74A5" w:rsidRDefault="00F84B46" w:rsidP="00133CAE">
      <w:pPr>
        <w:spacing w:before="240" w:after="0" w:line="360" w:lineRule="auto"/>
        <w:jc w:val="both"/>
        <w:rPr>
          <w:rFonts w:ascii="Times New Roman" w:eastAsia="Times New Roman" w:hAnsi="Times New Roman" w:cs="Times New Roman"/>
          <w:bCs/>
        </w:rPr>
      </w:pPr>
      <w:r w:rsidRPr="005F74A5">
        <w:rPr>
          <w:rFonts w:ascii="Times New Roman" w:eastAsia="Times New Roman" w:hAnsi="Times New Roman" w:cs="Times New Roman"/>
          <w:bCs/>
        </w:rPr>
        <w:t xml:space="preserve">Realizacja programu trwała od 01.09.2022 r. do 01.01.2023 r. Ogółem z Rezerwy Ministra na realizację programów na rzecz promocji zatrudnienia, łagodzenia skutków bezrobocia i aktywizację bezrobotnych – Program „Aktywizacja osób bezrobotnych zamieszkujących na wsi” pozyskano środki w wysokości 1 551 500,00 zł i wsparciem objęto łącznie 124 osoby bezrobotne. Efektywność zatrudnieniowa zgodnie z zasadami ubiegania się o środki FP z rezerwy Ministra na finansowanie programów na rzecz promocji zatrudnienia i aktywizacji zawodowej, zostanie zbadana do 31 marca 2023 roku. Średni koszt aktywizacji </w:t>
      </w:r>
      <w:r w:rsidR="00994A59" w:rsidRPr="005F74A5">
        <w:rPr>
          <w:rFonts w:ascii="Times New Roman" w:eastAsia="Times New Roman" w:hAnsi="Times New Roman" w:cs="Times New Roman"/>
          <w:bCs/>
        </w:rPr>
        <w:t>przypadający na jednego uczestnika wyniósł  11 926,86 zł.</w:t>
      </w:r>
    </w:p>
    <w:p w14:paraId="6D4A5C0A" w14:textId="77777777" w:rsidR="004B3944" w:rsidRPr="005F74A5" w:rsidRDefault="004B3944">
      <w:pPr>
        <w:pStyle w:val="Nagwek5"/>
        <w:numPr>
          <w:ilvl w:val="0"/>
          <w:numId w:val="13"/>
        </w:numPr>
        <w:spacing w:after="0" w:line="360" w:lineRule="auto"/>
        <w:jc w:val="both"/>
        <w:rPr>
          <w:i w:val="0"/>
          <w:iCs w:val="0"/>
          <w:color w:val="538135" w:themeColor="accent6" w:themeShade="BF"/>
          <w:sz w:val="22"/>
          <w:szCs w:val="22"/>
        </w:rPr>
      </w:pPr>
      <w:r w:rsidRPr="005F74A5">
        <w:rPr>
          <w:i w:val="0"/>
          <w:iCs w:val="0"/>
          <w:color w:val="538135" w:themeColor="accent6" w:themeShade="BF"/>
          <w:sz w:val="22"/>
          <w:szCs w:val="22"/>
        </w:rPr>
        <w:t>Projekty współfinansowane z Europejskiego Funduszu Społecznego</w:t>
      </w:r>
    </w:p>
    <w:p w14:paraId="58B9EF21" w14:textId="206D4148" w:rsidR="004B3944" w:rsidRPr="005F74A5" w:rsidRDefault="004B3944">
      <w:pPr>
        <w:pStyle w:val="Nagwek5"/>
        <w:numPr>
          <w:ilvl w:val="0"/>
          <w:numId w:val="16"/>
        </w:numPr>
        <w:spacing w:line="360" w:lineRule="auto"/>
        <w:jc w:val="both"/>
        <w:rPr>
          <w:i w:val="0"/>
          <w:iCs w:val="0"/>
          <w:sz w:val="22"/>
          <w:szCs w:val="22"/>
        </w:rPr>
      </w:pPr>
      <w:r w:rsidRPr="005F74A5">
        <w:rPr>
          <w:i w:val="0"/>
          <w:iCs w:val="0"/>
          <w:color w:val="BF8F00" w:themeColor="accent4" w:themeShade="BF"/>
          <w:sz w:val="22"/>
          <w:szCs w:val="22"/>
        </w:rPr>
        <w:t>Program Operacyjny Wiedza Edukacja Rozwój 2014-2020</w:t>
      </w:r>
    </w:p>
    <w:p w14:paraId="7017BCCC" w14:textId="77777777" w:rsidR="004B3944" w:rsidRPr="005F74A5" w:rsidRDefault="004B3944"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Oś priorytetowa: I. Rynek pracy otwarty dla wszystkich</w:t>
      </w:r>
    </w:p>
    <w:p w14:paraId="59B2C8F5" w14:textId="177859BF" w:rsidR="004B3944" w:rsidRPr="005F74A5" w:rsidRDefault="004B3944"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Działanie: 1.1 Wsparcie osób młodych na regionalnym rynku pracy</w:t>
      </w:r>
      <w:r w:rsidR="00994A59" w:rsidRPr="005F74A5">
        <w:rPr>
          <w:rFonts w:ascii="Times New Roman" w:eastAsia="Times New Roman" w:hAnsi="Times New Roman" w:cs="Times New Roman"/>
          <w:color w:val="000000" w:themeColor="text1"/>
        </w:rPr>
        <w:t xml:space="preserve"> – p</w:t>
      </w:r>
      <w:r w:rsidRPr="005F74A5">
        <w:rPr>
          <w:rFonts w:ascii="Times New Roman" w:eastAsia="Times New Roman" w:hAnsi="Times New Roman" w:cs="Times New Roman"/>
          <w:color w:val="000000" w:themeColor="text1"/>
        </w:rPr>
        <w:t>rojekty pozakonkursowe</w:t>
      </w:r>
    </w:p>
    <w:p w14:paraId="3AD439BE" w14:textId="77777777" w:rsidR="004B3944" w:rsidRPr="005F74A5" w:rsidRDefault="004B3944"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Poddziałanie: 1.1.1 Wsparcie udzielane z Europejskiego Funduszu Społecznego</w:t>
      </w:r>
    </w:p>
    <w:p w14:paraId="7AB80696" w14:textId="77777777" w:rsidR="004B3944" w:rsidRPr="005F74A5" w:rsidRDefault="004B3944" w:rsidP="00065109">
      <w:pPr>
        <w:spacing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Tytuł projektu: „Aktywizacja osób młodych pozostających bez pracy w powiecie grójeckim (IV)”</w:t>
      </w:r>
    </w:p>
    <w:p w14:paraId="00E19D29" w14:textId="77777777" w:rsidR="004B3944" w:rsidRPr="005F74A5" w:rsidRDefault="004B3944">
      <w:pPr>
        <w:pStyle w:val="Akapitzlist"/>
        <w:numPr>
          <w:ilvl w:val="0"/>
          <w:numId w:val="41"/>
        </w:numPr>
        <w:spacing w:after="0" w:line="360" w:lineRule="auto"/>
        <w:jc w:val="both"/>
        <w:rPr>
          <w:rFonts w:ascii="Times New Roman" w:eastAsia="Times New Roman" w:hAnsi="Times New Roman" w:cs="Times New Roman"/>
          <w:b/>
          <w:color w:val="000000" w:themeColor="text1"/>
          <w:u w:val="single"/>
        </w:rPr>
      </w:pPr>
      <w:r w:rsidRPr="005F74A5">
        <w:rPr>
          <w:rFonts w:ascii="Times New Roman" w:eastAsia="Times New Roman" w:hAnsi="Times New Roman" w:cs="Times New Roman"/>
          <w:b/>
          <w:color w:val="000000" w:themeColor="text1"/>
          <w:u w:val="single"/>
        </w:rPr>
        <w:t>Okres realizacji projektu: od 01.01.2020 r. do 31.12.2022 r.</w:t>
      </w:r>
    </w:p>
    <w:p w14:paraId="6A56DA53" w14:textId="44BE3B8B" w:rsidR="004B3944" w:rsidRPr="005F74A5" w:rsidRDefault="004B3944">
      <w:pPr>
        <w:pStyle w:val="Akapitzlist"/>
        <w:numPr>
          <w:ilvl w:val="0"/>
          <w:numId w:val="41"/>
        </w:numPr>
        <w:spacing w:after="0" w:line="360" w:lineRule="auto"/>
        <w:jc w:val="both"/>
        <w:rPr>
          <w:rFonts w:ascii="Times New Roman" w:eastAsia="Times New Roman" w:hAnsi="Times New Roman" w:cs="Times New Roman"/>
          <w:b/>
          <w:color w:val="000000" w:themeColor="text1"/>
        </w:rPr>
      </w:pPr>
      <w:r w:rsidRPr="005F74A5">
        <w:rPr>
          <w:rFonts w:ascii="Times New Roman" w:eastAsia="Times New Roman" w:hAnsi="Times New Roman" w:cs="Times New Roman"/>
          <w:b/>
          <w:color w:val="000000" w:themeColor="text1"/>
        </w:rPr>
        <w:t xml:space="preserve">Wartość projektu ogółem: - </w:t>
      </w:r>
      <w:r w:rsidR="00994A59" w:rsidRPr="005F74A5">
        <w:rPr>
          <w:rFonts w:ascii="Times New Roman" w:eastAsia="Times New Roman" w:hAnsi="Times New Roman" w:cs="Times New Roman"/>
          <w:b/>
          <w:color w:val="000000" w:themeColor="text1"/>
        </w:rPr>
        <w:t>4 236 713,67</w:t>
      </w:r>
      <w:r w:rsidRPr="005F74A5">
        <w:rPr>
          <w:rFonts w:ascii="Times New Roman" w:eastAsia="Times New Roman" w:hAnsi="Times New Roman" w:cs="Times New Roman"/>
          <w:b/>
          <w:color w:val="000000" w:themeColor="text1"/>
        </w:rPr>
        <w:t xml:space="preserve"> zł</w:t>
      </w:r>
    </w:p>
    <w:p w14:paraId="21029758" w14:textId="3C50B227" w:rsidR="004B3944" w:rsidRPr="005F74A5" w:rsidRDefault="004B3944">
      <w:pPr>
        <w:pStyle w:val="Akapitzlist"/>
        <w:numPr>
          <w:ilvl w:val="0"/>
          <w:numId w:val="41"/>
        </w:numPr>
        <w:spacing w:after="0" w:line="360" w:lineRule="auto"/>
        <w:jc w:val="both"/>
        <w:rPr>
          <w:rFonts w:ascii="Times New Roman" w:eastAsia="Times New Roman" w:hAnsi="Times New Roman" w:cs="Times New Roman"/>
          <w:b/>
          <w:color w:val="000000" w:themeColor="text1"/>
        </w:rPr>
      </w:pPr>
      <w:r w:rsidRPr="005F74A5">
        <w:rPr>
          <w:rFonts w:ascii="Times New Roman" w:eastAsia="Times New Roman" w:hAnsi="Times New Roman" w:cs="Times New Roman"/>
          <w:b/>
          <w:color w:val="000000" w:themeColor="text1"/>
        </w:rPr>
        <w:t>Wartość projektu w 202</w:t>
      </w:r>
      <w:r w:rsidR="00994A59" w:rsidRPr="005F74A5">
        <w:rPr>
          <w:rFonts w:ascii="Times New Roman" w:eastAsia="Times New Roman" w:hAnsi="Times New Roman" w:cs="Times New Roman"/>
          <w:b/>
          <w:color w:val="000000" w:themeColor="text1"/>
        </w:rPr>
        <w:t>2</w:t>
      </w:r>
      <w:r w:rsidRPr="005F74A5">
        <w:rPr>
          <w:rFonts w:ascii="Times New Roman" w:eastAsia="Times New Roman" w:hAnsi="Times New Roman" w:cs="Times New Roman"/>
          <w:b/>
          <w:color w:val="000000" w:themeColor="text1"/>
        </w:rPr>
        <w:t xml:space="preserve"> r.: - </w:t>
      </w:r>
      <w:r w:rsidR="00994A59" w:rsidRPr="005F74A5">
        <w:rPr>
          <w:rFonts w:ascii="Times New Roman" w:eastAsia="Times New Roman" w:hAnsi="Times New Roman" w:cs="Times New Roman"/>
          <w:b/>
          <w:color w:val="000000" w:themeColor="text1"/>
        </w:rPr>
        <w:t>877 404,47</w:t>
      </w:r>
      <w:r w:rsidRPr="005F74A5">
        <w:rPr>
          <w:rFonts w:ascii="Times New Roman" w:eastAsia="Times New Roman" w:hAnsi="Times New Roman" w:cs="Times New Roman"/>
          <w:b/>
          <w:color w:val="000000" w:themeColor="text1"/>
        </w:rPr>
        <w:t xml:space="preserve"> zł</w:t>
      </w:r>
    </w:p>
    <w:p w14:paraId="7B74CD34" w14:textId="2B41EB9C" w:rsidR="004B3944" w:rsidRPr="005F74A5" w:rsidRDefault="004B3944">
      <w:pPr>
        <w:pStyle w:val="Akapitzlist"/>
        <w:numPr>
          <w:ilvl w:val="0"/>
          <w:numId w:val="41"/>
        </w:num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lastRenderedPageBreak/>
        <w:t>Uczestnikami projektu są os</w:t>
      </w:r>
      <w:r w:rsidR="00994A59" w:rsidRPr="005F74A5">
        <w:rPr>
          <w:rFonts w:ascii="Times New Roman" w:eastAsia="Times New Roman" w:hAnsi="Times New Roman" w:cs="Times New Roman"/>
          <w:color w:val="000000" w:themeColor="text1"/>
        </w:rPr>
        <w:t>oby</w:t>
      </w:r>
      <w:r w:rsidRPr="005F74A5">
        <w:rPr>
          <w:rFonts w:ascii="Times New Roman" w:eastAsia="Times New Roman" w:hAnsi="Times New Roman" w:cs="Times New Roman"/>
          <w:color w:val="000000" w:themeColor="text1"/>
        </w:rPr>
        <w:t xml:space="preserve"> </w:t>
      </w:r>
      <w:r w:rsidR="00994A59" w:rsidRPr="005F74A5">
        <w:rPr>
          <w:rFonts w:ascii="Times New Roman" w:eastAsia="Times New Roman" w:hAnsi="Times New Roman" w:cs="Times New Roman"/>
          <w:color w:val="000000" w:themeColor="text1"/>
        </w:rPr>
        <w:t>m</w:t>
      </w:r>
      <w:r w:rsidRPr="005F74A5">
        <w:rPr>
          <w:rFonts w:ascii="Times New Roman" w:eastAsia="Times New Roman" w:hAnsi="Times New Roman" w:cs="Times New Roman"/>
          <w:color w:val="000000" w:themeColor="text1"/>
        </w:rPr>
        <w:t xml:space="preserve">łode 18-29 lat, które nie pracują, nie uczestniczą  </w:t>
      </w:r>
      <w:r w:rsidRPr="005F74A5">
        <w:rPr>
          <w:rFonts w:ascii="Times New Roman" w:eastAsia="Times New Roman" w:hAnsi="Times New Roman" w:cs="Times New Roman"/>
          <w:color w:val="000000" w:themeColor="text1"/>
        </w:rPr>
        <w:br/>
        <w:t xml:space="preserve">w kształceniu i szkoleniu (tzw. młodzież NEET). </w:t>
      </w:r>
    </w:p>
    <w:p w14:paraId="231E3A14" w14:textId="6CFC0F6E" w:rsidR="00E06ADB" w:rsidRPr="005F74A5" w:rsidRDefault="004B3944">
      <w:pPr>
        <w:pStyle w:val="Akapitzlist"/>
        <w:numPr>
          <w:ilvl w:val="0"/>
          <w:numId w:val="41"/>
        </w:num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Liczba uczestników projektu ogółem </w:t>
      </w:r>
      <w:r w:rsidR="00994A59" w:rsidRPr="005F74A5">
        <w:rPr>
          <w:rFonts w:ascii="Times New Roman" w:eastAsia="Times New Roman" w:hAnsi="Times New Roman" w:cs="Times New Roman"/>
          <w:color w:val="000000" w:themeColor="text1"/>
        </w:rPr>
        <w:t>601</w:t>
      </w:r>
      <w:r w:rsidRPr="005F74A5">
        <w:rPr>
          <w:rFonts w:ascii="Times New Roman" w:eastAsia="Times New Roman" w:hAnsi="Times New Roman" w:cs="Times New Roman"/>
          <w:color w:val="000000" w:themeColor="text1"/>
        </w:rPr>
        <w:t xml:space="preserve"> osób, w tym w 202</w:t>
      </w:r>
      <w:r w:rsidR="00994A59" w:rsidRPr="005F74A5">
        <w:rPr>
          <w:rFonts w:ascii="Times New Roman" w:eastAsia="Times New Roman" w:hAnsi="Times New Roman" w:cs="Times New Roman"/>
          <w:color w:val="000000" w:themeColor="text1"/>
        </w:rPr>
        <w:t>2</w:t>
      </w:r>
      <w:r w:rsidRPr="005F74A5">
        <w:rPr>
          <w:rFonts w:ascii="Times New Roman" w:eastAsia="Times New Roman" w:hAnsi="Times New Roman" w:cs="Times New Roman"/>
          <w:color w:val="000000" w:themeColor="text1"/>
        </w:rPr>
        <w:t xml:space="preserve"> roku </w:t>
      </w:r>
      <w:r w:rsidR="00994A59" w:rsidRPr="005F74A5">
        <w:rPr>
          <w:rFonts w:ascii="Times New Roman" w:eastAsia="Times New Roman" w:hAnsi="Times New Roman" w:cs="Times New Roman"/>
          <w:color w:val="000000" w:themeColor="text1"/>
        </w:rPr>
        <w:t>53</w:t>
      </w:r>
      <w:r w:rsidRPr="005F74A5">
        <w:rPr>
          <w:rFonts w:ascii="Times New Roman" w:eastAsia="Times New Roman" w:hAnsi="Times New Roman" w:cs="Times New Roman"/>
          <w:color w:val="000000" w:themeColor="text1"/>
        </w:rPr>
        <w:t xml:space="preserve"> osób.</w:t>
      </w:r>
    </w:p>
    <w:p w14:paraId="2255BAEB" w14:textId="2E79B806" w:rsidR="004B3944" w:rsidRPr="005F74A5" w:rsidRDefault="004B3944" w:rsidP="007D777C">
      <w:pPr>
        <w:pStyle w:val="Nagwek5"/>
        <w:spacing w:line="360" w:lineRule="auto"/>
        <w:jc w:val="both"/>
        <w:rPr>
          <w:i w:val="0"/>
          <w:iCs w:val="0"/>
          <w:color w:val="000000" w:themeColor="text1"/>
          <w:sz w:val="22"/>
          <w:szCs w:val="22"/>
        </w:rPr>
      </w:pPr>
      <w:r w:rsidRPr="005F74A5">
        <w:rPr>
          <w:i w:val="0"/>
          <w:iCs w:val="0"/>
          <w:color w:val="000000" w:themeColor="text1"/>
          <w:sz w:val="22"/>
          <w:szCs w:val="22"/>
        </w:rPr>
        <w:t>Założenia projektu oraz realizacja w roku 202</w:t>
      </w:r>
      <w:r w:rsidR="00994A59" w:rsidRPr="005F74A5">
        <w:rPr>
          <w:i w:val="0"/>
          <w:iCs w:val="0"/>
          <w:color w:val="000000" w:themeColor="text1"/>
          <w:sz w:val="22"/>
          <w:szCs w:val="22"/>
        </w:rPr>
        <w:t>2</w:t>
      </w:r>
      <w:r w:rsidRPr="005F74A5">
        <w:rPr>
          <w:i w:val="0"/>
          <w:iCs w:val="0"/>
          <w:color w:val="000000" w:themeColor="text1"/>
          <w:sz w:val="22"/>
          <w:szCs w:val="22"/>
        </w:rPr>
        <w:t>:</w:t>
      </w:r>
    </w:p>
    <w:tbl>
      <w:tblPr>
        <w:tblStyle w:val="Tabela-Siatka5"/>
        <w:tblW w:w="9771" w:type="dxa"/>
        <w:tblInd w:w="-5" w:type="dxa"/>
        <w:shd w:val="clear" w:color="auto" w:fill="D6E3BC"/>
        <w:tblLayout w:type="fixed"/>
        <w:tblLook w:val="04A0" w:firstRow="1" w:lastRow="0" w:firstColumn="1" w:lastColumn="0" w:noHBand="0" w:noVBand="1"/>
      </w:tblPr>
      <w:tblGrid>
        <w:gridCol w:w="838"/>
        <w:gridCol w:w="2856"/>
        <w:gridCol w:w="1409"/>
        <w:gridCol w:w="1775"/>
        <w:gridCol w:w="2893"/>
      </w:tblGrid>
      <w:tr w:rsidR="00F84B46" w:rsidRPr="005F74A5" w14:paraId="515A6773" w14:textId="77777777" w:rsidTr="00994A59">
        <w:trPr>
          <w:trHeight w:hRule="exact" w:val="1517"/>
        </w:trPr>
        <w:tc>
          <w:tcPr>
            <w:tcW w:w="83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DF09BA4" w14:textId="77777777" w:rsidR="004B3944" w:rsidRPr="005F74A5" w:rsidRDefault="004B3944" w:rsidP="007D777C">
            <w:pPr>
              <w:spacing w:line="360" w:lineRule="auto"/>
              <w:contextualSpacing/>
              <w:jc w:val="center"/>
              <w:rPr>
                <w:rFonts w:ascii="Times New Roman" w:hAnsi="Times New Roman"/>
                <w:b/>
                <w:color w:val="000000" w:themeColor="text1"/>
              </w:rPr>
            </w:pPr>
            <w:r w:rsidRPr="005F74A5">
              <w:rPr>
                <w:rFonts w:ascii="Times New Roman" w:hAnsi="Times New Roman"/>
                <w:b/>
                <w:color w:val="000000" w:themeColor="text1"/>
              </w:rPr>
              <w:t>L.P.</w:t>
            </w:r>
          </w:p>
        </w:tc>
        <w:tc>
          <w:tcPr>
            <w:tcW w:w="285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28FCD5A" w14:textId="77777777" w:rsidR="004B3944" w:rsidRPr="005F74A5" w:rsidRDefault="004B3944" w:rsidP="007D777C">
            <w:pPr>
              <w:spacing w:line="360" w:lineRule="auto"/>
              <w:contextualSpacing/>
              <w:jc w:val="center"/>
              <w:rPr>
                <w:rFonts w:ascii="Times New Roman" w:hAnsi="Times New Roman"/>
                <w:b/>
                <w:color w:val="000000" w:themeColor="text1"/>
              </w:rPr>
            </w:pPr>
            <w:r w:rsidRPr="005F74A5">
              <w:rPr>
                <w:rFonts w:ascii="Times New Roman" w:hAnsi="Times New Roman"/>
                <w:b/>
                <w:color w:val="000000" w:themeColor="text1"/>
              </w:rPr>
              <w:t>Formy wsparcia*</w:t>
            </w:r>
          </w:p>
        </w:tc>
        <w:tc>
          <w:tcPr>
            <w:tcW w:w="140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1C5C952" w14:textId="77777777" w:rsidR="004B3944" w:rsidRPr="005F74A5" w:rsidRDefault="004B3944" w:rsidP="007D777C">
            <w:pPr>
              <w:spacing w:line="360" w:lineRule="auto"/>
              <w:contextualSpacing/>
              <w:jc w:val="center"/>
              <w:rPr>
                <w:rFonts w:ascii="Times New Roman" w:hAnsi="Times New Roman"/>
                <w:b/>
                <w:color w:val="000000" w:themeColor="text1"/>
              </w:rPr>
            </w:pPr>
            <w:r w:rsidRPr="005F74A5">
              <w:rPr>
                <w:rFonts w:ascii="Times New Roman" w:hAnsi="Times New Roman"/>
                <w:b/>
                <w:color w:val="000000" w:themeColor="text1"/>
              </w:rPr>
              <w:t>Liczba uczestników objętych wsparciem</w:t>
            </w:r>
          </w:p>
        </w:tc>
        <w:tc>
          <w:tcPr>
            <w:tcW w:w="177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BC8F72E" w14:textId="6AD564F7" w:rsidR="004B3944" w:rsidRPr="005F74A5" w:rsidRDefault="004B3944" w:rsidP="007D777C">
            <w:pPr>
              <w:spacing w:line="360" w:lineRule="auto"/>
              <w:contextualSpacing/>
              <w:jc w:val="center"/>
              <w:rPr>
                <w:rFonts w:ascii="Times New Roman" w:hAnsi="Times New Roman"/>
                <w:b/>
                <w:color w:val="000000" w:themeColor="text1"/>
              </w:rPr>
            </w:pPr>
            <w:r w:rsidRPr="005F74A5">
              <w:rPr>
                <w:rFonts w:ascii="Times New Roman" w:hAnsi="Times New Roman"/>
                <w:b/>
                <w:color w:val="000000" w:themeColor="text1"/>
              </w:rPr>
              <w:t>Limit 202</w:t>
            </w:r>
            <w:r w:rsidR="00994A59" w:rsidRPr="005F74A5">
              <w:rPr>
                <w:rFonts w:ascii="Times New Roman" w:hAnsi="Times New Roman"/>
                <w:b/>
                <w:color w:val="000000" w:themeColor="text1"/>
              </w:rPr>
              <w:t>2</w:t>
            </w:r>
            <w:r w:rsidRPr="005F74A5">
              <w:rPr>
                <w:rFonts w:ascii="Times New Roman" w:hAnsi="Times New Roman"/>
                <w:b/>
                <w:color w:val="000000" w:themeColor="text1"/>
              </w:rPr>
              <w:t xml:space="preserve"> w zł</w:t>
            </w:r>
          </w:p>
        </w:tc>
        <w:tc>
          <w:tcPr>
            <w:tcW w:w="289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7BF4F85" w14:textId="3577273A" w:rsidR="004B3944" w:rsidRPr="005F74A5" w:rsidRDefault="004B3944" w:rsidP="007D777C">
            <w:pPr>
              <w:spacing w:line="360" w:lineRule="auto"/>
              <w:contextualSpacing/>
              <w:jc w:val="center"/>
              <w:rPr>
                <w:rFonts w:ascii="Times New Roman" w:hAnsi="Times New Roman"/>
                <w:b/>
                <w:color w:val="000000" w:themeColor="text1"/>
              </w:rPr>
            </w:pPr>
            <w:r w:rsidRPr="005F74A5">
              <w:rPr>
                <w:rFonts w:ascii="Times New Roman" w:hAnsi="Times New Roman"/>
                <w:b/>
                <w:color w:val="000000" w:themeColor="text1"/>
              </w:rPr>
              <w:t xml:space="preserve">Kwota wydatkowana zł </w:t>
            </w:r>
            <w:r w:rsidR="00614141" w:rsidRPr="005F74A5">
              <w:rPr>
                <w:rFonts w:ascii="Times New Roman" w:hAnsi="Times New Roman"/>
                <w:b/>
                <w:color w:val="000000" w:themeColor="text1"/>
              </w:rPr>
              <w:t xml:space="preserve">     </w:t>
            </w:r>
            <w:r w:rsidRPr="005F74A5">
              <w:rPr>
                <w:rFonts w:ascii="Times New Roman" w:hAnsi="Times New Roman"/>
                <w:b/>
                <w:color w:val="000000" w:themeColor="text1"/>
              </w:rPr>
              <w:t>w roku 202</w:t>
            </w:r>
            <w:r w:rsidR="00994A59" w:rsidRPr="005F74A5">
              <w:rPr>
                <w:rFonts w:ascii="Times New Roman" w:hAnsi="Times New Roman"/>
                <w:b/>
                <w:color w:val="000000" w:themeColor="text1"/>
              </w:rPr>
              <w:t>2</w:t>
            </w:r>
          </w:p>
        </w:tc>
      </w:tr>
      <w:tr w:rsidR="00F84B46" w:rsidRPr="005F74A5" w14:paraId="0B302688" w14:textId="77777777" w:rsidTr="00F017E2">
        <w:trPr>
          <w:trHeight w:val="257"/>
        </w:trPr>
        <w:tc>
          <w:tcPr>
            <w:tcW w:w="83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43F8138" w14:textId="77777777" w:rsidR="004B3944" w:rsidRPr="005F74A5" w:rsidRDefault="004B3944" w:rsidP="007D777C">
            <w:pPr>
              <w:spacing w:line="360" w:lineRule="auto"/>
              <w:contextualSpacing/>
              <w:jc w:val="center"/>
              <w:rPr>
                <w:rFonts w:ascii="Times New Roman" w:hAnsi="Times New Roman"/>
                <w:b/>
                <w:color w:val="000000" w:themeColor="text1"/>
              </w:rPr>
            </w:pPr>
            <w:r w:rsidRPr="005F74A5">
              <w:rPr>
                <w:rFonts w:ascii="Times New Roman" w:hAnsi="Times New Roman"/>
                <w:b/>
                <w:color w:val="000000" w:themeColor="text1"/>
              </w:rPr>
              <w:t>1.</w:t>
            </w:r>
          </w:p>
        </w:tc>
        <w:tc>
          <w:tcPr>
            <w:tcW w:w="285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34CFE09" w14:textId="77777777" w:rsidR="004B3944" w:rsidRPr="005F74A5" w:rsidRDefault="004B3944" w:rsidP="007D777C">
            <w:pPr>
              <w:spacing w:line="360" w:lineRule="auto"/>
              <w:contextualSpacing/>
              <w:rPr>
                <w:rFonts w:ascii="Times New Roman" w:hAnsi="Times New Roman"/>
                <w:b/>
                <w:bCs/>
                <w:color w:val="000000" w:themeColor="text1"/>
              </w:rPr>
            </w:pPr>
            <w:r w:rsidRPr="005F74A5">
              <w:rPr>
                <w:rFonts w:ascii="Times New Roman" w:hAnsi="Times New Roman"/>
                <w:b/>
                <w:bCs/>
                <w:color w:val="000000" w:themeColor="text1"/>
              </w:rPr>
              <w:t>Pośrednictwo pracy</w:t>
            </w: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BA7E0E" w14:textId="00DB6245" w:rsidR="004B3944" w:rsidRPr="005F74A5" w:rsidRDefault="00F017E2"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38</w:t>
            </w:r>
            <w:r w:rsidR="004B3944" w:rsidRPr="005F74A5">
              <w:rPr>
                <w:rFonts w:ascii="Times New Roman" w:hAnsi="Times New Roman"/>
                <w:color w:val="000000" w:themeColor="text1"/>
              </w:rPr>
              <w:t>*</w:t>
            </w:r>
          </w:p>
        </w:tc>
        <w:tc>
          <w:tcPr>
            <w:tcW w:w="17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82B04F" w14:textId="77777777" w:rsidR="004B3944" w:rsidRPr="005F74A5" w:rsidRDefault="004B3944"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0,00</w:t>
            </w:r>
          </w:p>
        </w:tc>
        <w:tc>
          <w:tcPr>
            <w:tcW w:w="28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B29CA5" w14:textId="77777777" w:rsidR="004B3944" w:rsidRPr="005F74A5" w:rsidRDefault="004B3944"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0,00</w:t>
            </w:r>
          </w:p>
        </w:tc>
      </w:tr>
      <w:tr w:rsidR="00F84B46" w:rsidRPr="005F74A5" w14:paraId="73F2CEB9" w14:textId="77777777" w:rsidTr="00994A59">
        <w:trPr>
          <w:trHeight w:val="165"/>
        </w:trPr>
        <w:tc>
          <w:tcPr>
            <w:tcW w:w="83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142F8E9" w14:textId="77777777" w:rsidR="004B3944" w:rsidRPr="005F74A5" w:rsidRDefault="004B3944" w:rsidP="007D777C">
            <w:pPr>
              <w:spacing w:line="360" w:lineRule="auto"/>
              <w:jc w:val="center"/>
              <w:rPr>
                <w:rFonts w:ascii="Times New Roman" w:hAnsi="Times New Roman"/>
                <w:b/>
                <w:color w:val="000000" w:themeColor="text1"/>
              </w:rPr>
            </w:pPr>
            <w:r w:rsidRPr="005F74A5">
              <w:rPr>
                <w:rFonts w:ascii="Times New Roman" w:hAnsi="Times New Roman"/>
                <w:b/>
                <w:color w:val="000000" w:themeColor="text1"/>
              </w:rPr>
              <w:t>2.</w:t>
            </w:r>
          </w:p>
        </w:tc>
        <w:tc>
          <w:tcPr>
            <w:tcW w:w="285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153E3C1" w14:textId="77777777" w:rsidR="004B3944" w:rsidRPr="005F74A5" w:rsidRDefault="004B3944" w:rsidP="007D777C">
            <w:pPr>
              <w:spacing w:line="360" w:lineRule="auto"/>
              <w:contextualSpacing/>
              <w:rPr>
                <w:rFonts w:ascii="Times New Roman" w:hAnsi="Times New Roman"/>
                <w:b/>
                <w:bCs/>
                <w:color w:val="000000" w:themeColor="text1"/>
              </w:rPr>
            </w:pPr>
            <w:r w:rsidRPr="005F74A5">
              <w:rPr>
                <w:rFonts w:ascii="Times New Roman" w:hAnsi="Times New Roman"/>
                <w:b/>
                <w:bCs/>
                <w:color w:val="000000" w:themeColor="text1"/>
              </w:rPr>
              <w:t>Poradnictwo zawodowe</w:t>
            </w: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55262C" w14:textId="1D1DD6A0" w:rsidR="004B3944" w:rsidRPr="005F74A5" w:rsidRDefault="004B3944"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1</w:t>
            </w:r>
            <w:r w:rsidR="00F017E2" w:rsidRPr="005F74A5">
              <w:rPr>
                <w:rFonts w:ascii="Times New Roman" w:hAnsi="Times New Roman"/>
                <w:color w:val="000000" w:themeColor="text1"/>
              </w:rPr>
              <w:t>5</w:t>
            </w:r>
            <w:r w:rsidRPr="005F74A5">
              <w:rPr>
                <w:rFonts w:ascii="Times New Roman" w:hAnsi="Times New Roman"/>
                <w:color w:val="000000" w:themeColor="text1"/>
              </w:rPr>
              <w:t>*</w:t>
            </w:r>
          </w:p>
        </w:tc>
        <w:tc>
          <w:tcPr>
            <w:tcW w:w="17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A655A1" w14:textId="77777777" w:rsidR="004B3944" w:rsidRPr="005F74A5" w:rsidRDefault="004B3944"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0,00</w:t>
            </w:r>
          </w:p>
        </w:tc>
        <w:tc>
          <w:tcPr>
            <w:tcW w:w="28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2FCDB0" w14:textId="77777777" w:rsidR="004B3944" w:rsidRPr="005F74A5" w:rsidRDefault="004B3944"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0,00</w:t>
            </w:r>
          </w:p>
        </w:tc>
      </w:tr>
      <w:tr w:rsidR="00F84B46" w:rsidRPr="005F74A5" w14:paraId="5D94D271" w14:textId="77777777" w:rsidTr="00994A59">
        <w:trPr>
          <w:trHeight w:val="952"/>
        </w:trPr>
        <w:tc>
          <w:tcPr>
            <w:tcW w:w="83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4F17DBA" w14:textId="77777777" w:rsidR="004B3944" w:rsidRPr="005F74A5" w:rsidRDefault="004B3944" w:rsidP="007D777C">
            <w:pPr>
              <w:spacing w:line="360" w:lineRule="auto"/>
              <w:contextualSpacing/>
              <w:jc w:val="center"/>
              <w:rPr>
                <w:rFonts w:ascii="Times New Roman" w:hAnsi="Times New Roman"/>
                <w:b/>
                <w:color w:val="000000" w:themeColor="text1"/>
              </w:rPr>
            </w:pPr>
            <w:r w:rsidRPr="005F74A5">
              <w:rPr>
                <w:rFonts w:ascii="Times New Roman" w:hAnsi="Times New Roman"/>
                <w:b/>
                <w:color w:val="000000" w:themeColor="text1"/>
              </w:rPr>
              <w:t>3.</w:t>
            </w:r>
          </w:p>
        </w:tc>
        <w:tc>
          <w:tcPr>
            <w:tcW w:w="285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F711F69" w14:textId="77777777" w:rsidR="004B3944" w:rsidRPr="005F74A5" w:rsidRDefault="004B3944" w:rsidP="007D777C">
            <w:pPr>
              <w:spacing w:line="360" w:lineRule="auto"/>
              <w:contextualSpacing/>
              <w:rPr>
                <w:rFonts w:ascii="Times New Roman" w:hAnsi="Times New Roman"/>
                <w:b/>
                <w:bCs/>
                <w:color w:val="000000" w:themeColor="text1"/>
              </w:rPr>
            </w:pPr>
            <w:r w:rsidRPr="005F74A5">
              <w:rPr>
                <w:rFonts w:ascii="Times New Roman" w:hAnsi="Times New Roman"/>
                <w:b/>
                <w:bCs/>
                <w:color w:val="000000" w:themeColor="text1"/>
              </w:rPr>
              <w:t>Jednorazowe środki na podjęcie działalności gospodarczej</w:t>
            </w: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CEECFE" w14:textId="49762F29" w:rsidR="004B3944" w:rsidRPr="005F74A5" w:rsidRDefault="00F017E2"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10</w:t>
            </w:r>
          </w:p>
        </w:tc>
        <w:tc>
          <w:tcPr>
            <w:tcW w:w="17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668AD6" w14:textId="3C6BA6A9" w:rsidR="004B3944" w:rsidRPr="005F74A5" w:rsidRDefault="00F017E2"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 xml:space="preserve">303 900,00 </w:t>
            </w:r>
            <w:r w:rsidR="004B3944" w:rsidRPr="005F74A5">
              <w:rPr>
                <w:rFonts w:ascii="Times New Roman" w:hAnsi="Times New Roman"/>
                <w:color w:val="000000" w:themeColor="text1"/>
              </w:rPr>
              <w:t>zł</w:t>
            </w:r>
          </w:p>
        </w:tc>
        <w:tc>
          <w:tcPr>
            <w:tcW w:w="28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E92747" w14:textId="74B69D2D" w:rsidR="004B3944" w:rsidRPr="005F74A5" w:rsidRDefault="00F017E2"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 xml:space="preserve">303 900,00 </w:t>
            </w:r>
            <w:r w:rsidR="004B3944" w:rsidRPr="005F74A5">
              <w:rPr>
                <w:rFonts w:ascii="Times New Roman" w:hAnsi="Times New Roman"/>
                <w:color w:val="000000" w:themeColor="text1"/>
              </w:rPr>
              <w:t>zł</w:t>
            </w:r>
          </w:p>
        </w:tc>
      </w:tr>
      <w:tr w:rsidR="00F84B46" w:rsidRPr="005F74A5" w14:paraId="5C265029" w14:textId="77777777" w:rsidTr="00994A59">
        <w:trPr>
          <w:trHeight w:val="359"/>
        </w:trPr>
        <w:tc>
          <w:tcPr>
            <w:tcW w:w="83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15A1870" w14:textId="77777777" w:rsidR="004B3944" w:rsidRPr="005F74A5" w:rsidRDefault="004B3944" w:rsidP="007D777C">
            <w:pPr>
              <w:spacing w:line="360" w:lineRule="auto"/>
              <w:contextualSpacing/>
              <w:jc w:val="center"/>
              <w:rPr>
                <w:rFonts w:ascii="Times New Roman" w:hAnsi="Times New Roman"/>
                <w:b/>
                <w:color w:val="000000" w:themeColor="text1"/>
              </w:rPr>
            </w:pPr>
            <w:r w:rsidRPr="005F74A5">
              <w:rPr>
                <w:rFonts w:ascii="Times New Roman" w:hAnsi="Times New Roman"/>
                <w:b/>
                <w:color w:val="000000" w:themeColor="text1"/>
              </w:rPr>
              <w:t>4.</w:t>
            </w:r>
          </w:p>
        </w:tc>
        <w:tc>
          <w:tcPr>
            <w:tcW w:w="285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8683CED" w14:textId="77777777" w:rsidR="004B3944" w:rsidRPr="005F74A5" w:rsidRDefault="004B3944" w:rsidP="007D777C">
            <w:pPr>
              <w:spacing w:line="360" w:lineRule="auto"/>
              <w:contextualSpacing/>
              <w:rPr>
                <w:rFonts w:ascii="Times New Roman" w:hAnsi="Times New Roman"/>
                <w:b/>
                <w:bCs/>
                <w:color w:val="000000" w:themeColor="text1"/>
              </w:rPr>
            </w:pPr>
            <w:r w:rsidRPr="005F74A5">
              <w:rPr>
                <w:rFonts w:ascii="Times New Roman" w:hAnsi="Times New Roman"/>
                <w:b/>
                <w:bCs/>
                <w:color w:val="000000" w:themeColor="text1"/>
              </w:rPr>
              <w:t>Szkolenia</w:t>
            </w: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F651CD" w14:textId="44075689" w:rsidR="004B3944" w:rsidRPr="005F74A5" w:rsidRDefault="00F017E2"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5</w:t>
            </w:r>
          </w:p>
        </w:tc>
        <w:tc>
          <w:tcPr>
            <w:tcW w:w="17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ACE90E" w14:textId="15BEB5BB" w:rsidR="004B3944" w:rsidRPr="005F74A5" w:rsidRDefault="00F017E2"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 xml:space="preserve">50 852,35 </w:t>
            </w:r>
            <w:r w:rsidR="004B3944" w:rsidRPr="005F74A5">
              <w:rPr>
                <w:rFonts w:ascii="Times New Roman" w:hAnsi="Times New Roman"/>
                <w:color w:val="000000" w:themeColor="text1"/>
              </w:rPr>
              <w:t>zł</w:t>
            </w:r>
          </w:p>
        </w:tc>
        <w:tc>
          <w:tcPr>
            <w:tcW w:w="28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75B826" w14:textId="7613D9D1" w:rsidR="004B3944" w:rsidRPr="005F74A5" w:rsidRDefault="00F017E2"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50 852,35</w:t>
            </w:r>
            <w:r w:rsidR="004B3944" w:rsidRPr="005F74A5">
              <w:rPr>
                <w:rFonts w:ascii="Times New Roman" w:hAnsi="Times New Roman"/>
                <w:color w:val="000000" w:themeColor="text1"/>
              </w:rPr>
              <w:t>zł</w:t>
            </w:r>
          </w:p>
        </w:tc>
      </w:tr>
      <w:tr w:rsidR="00F84B46" w:rsidRPr="005F74A5" w14:paraId="1C2EAB34" w14:textId="77777777" w:rsidTr="00994A59">
        <w:trPr>
          <w:trHeight w:val="310"/>
        </w:trPr>
        <w:tc>
          <w:tcPr>
            <w:tcW w:w="83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4DE243D" w14:textId="77777777" w:rsidR="004B3944" w:rsidRPr="005F74A5" w:rsidRDefault="004B3944" w:rsidP="007D777C">
            <w:pPr>
              <w:spacing w:line="360" w:lineRule="auto"/>
              <w:contextualSpacing/>
              <w:jc w:val="center"/>
              <w:rPr>
                <w:rFonts w:ascii="Times New Roman" w:hAnsi="Times New Roman"/>
                <w:b/>
                <w:color w:val="000000" w:themeColor="text1"/>
              </w:rPr>
            </w:pPr>
            <w:r w:rsidRPr="005F74A5">
              <w:rPr>
                <w:rFonts w:ascii="Times New Roman" w:hAnsi="Times New Roman"/>
                <w:b/>
                <w:color w:val="000000" w:themeColor="text1"/>
              </w:rPr>
              <w:t>5.</w:t>
            </w:r>
          </w:p>
        </w:tc>
        <w:tc>
          <w:tcPr>
            <w:tcW w:w="285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9210EDB" w14:textId="77777777" w:rsidR="004B3944" w:rsidRPr="005F74A5" w:rsidRDefault="004B3944" w:rsidP="007D777C">
            <w:pPr>
              <w:spacing w:line="360" w:lineRule="auto"/>
              <w:contextualSpacing/>
              <w:rPr>
                <w:rFonts w:ascii="Times New Roman" w:hAnsi="Times New Roman"/>
                <w:b/>
                <w:bCs/>
                <w:color w:val="000000" w:themeColor="text1"/>
              </w:rPr>
            </w:pPr>
            <w:r w:rsidRPr="005F74A5">
              <w:rPr>
                <w:rFonts w:ascii="Times New Roman" w:hAnsi="Times New Roman"/>
                <w:b/>
                <w:bCs/>
                <w:color w:val="000000" w:themeColor="text1"/>
              </w:rPr>
              <w:t>Staże</w:t>
            </w: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43A11B" w14:textId="0DA3BB46" w:rsidR="004B3944" w:rsidRPr="005F74A5" w:rsidRDefault="00F017E2"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34</w:t>
            </w:r>
          </w:p>
        </w:tc>
        <w:tc>
          <w:tcPr>
            <w:tcW w:w="17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884F77" w14:textId="1BA6D29E" w:rsidR="004B3944" w:rsidRPr="005F74A5" w:rsidRDefault="00F017E2"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 xml:space="preserve">485 267,62 </w:t>
            </w:r>
            <w:r w:rsidR="004B3944" w:rsidRPr="005F74A5">
              <w:rPr>
                <w:rFonts w:ascii="Times New Roman" w:hAnsi="Times New Roman"/>
                <w:color w:val="000000" w:themeColor="text1"/>
              </w:rPr>
              <w:t>zł</w:t>
            </w:r>
          </w:p>
        </w:tc>
        <w:tc>
          <w:tcPr>
            <w:tcW w:w="28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5D6D15" w14:textId="6B5A3E24" w:rsidR="004B3944" w:rsidRPr="005F74A5" w:rsidRDefault="00F017E2"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 xml:space="preserve">474 498,01 </w:t>
            </w:r>
            <w:r w:rsidR="004B3944" w:rsidRPr="005F74A5">
              <w:rPr>
                <w:rFonts w:ascii="Times New Roman" w:hAnsi="Times New Roman"/>
                <w:color w:val="000000" w:themeColor="text1"/>
              </w:rPr>
              <w:t>zł</w:t>
            </w:r>
          </w:p>
        </w:tc>
      </w:tr>
      <w:tr w:rsidR="00F84B46" w:rsidRPr="005F74A5" w14:paraId="1943557D" w14:textId="77777777" w:rsidTr="00994A59">
        <w:trPr>
          <w:trHeight w:val="285"/>
        </w:trPr>
        <w:tc>
          <w:tcPr>
            <w:tcW w:w="83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56AA502" w14:textId="77777777" w:rsidR="004B3944" w:rsidRPr="005F74A5" w:rsidRDefault="004B3944" w:rsidP="007D777C">
            <w:pPr>
              <w:spacing w:line="360" w:lineRule="auto"/>
              <w:contextualSpacing/>
              <w:jc w:val="center"/>
              <w:rPr>
                <w:rFonts w:ascii="Times New Roman" w:hAnsi="Times New Roman"/>
                <w:b/>
                <w:color w:val="000000" w:themeColor="text1"/>
              </w:rPr>
            </w:pPr>
            <w:r w:rsidRPr="005F74A5">
              <w:rPr>
                <w:rFonts w:ascii="Times New Roman" w:hAnsi="Times New Roman"/>
                <w:b/>
                <w:color w:val="000000" w:themeColor="text1"/>
              </w:rPr>
              <w:t>6.</w:t>
            </w:r>
          </w:p>
        </w:tc>
        <w:tc>
          <w:tcPr>
            <w:tcW w:w="285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74923A2" w14:textId="77777777" w:rsidR="004B3944" w:rsidRPr="005F74A5" w:rsidRDefault="004B3944" w:rsidP="007D777C">
            <w:pPr>
              <w:spacing w:line="360" w:lineRule="auto"/>
              <w:contextualSpacing/>
              <w:rPr>
                <w:rFonts w:ascii="Times New Roman" w:hAnsi="Times New Roman"/>
                <w:b/>
                <w:bCs/>
                <w:color w:val="000000" w:themeColor="text1"/>
              </w:rPr>
            </w:pPr>
            <w:r w:rsidRPr="005F74A5">
              <w:rPr>
                <w:rFonts w:ascii="Times New Roman" w:hAnsi="Times New Roman"/>
                <w:b/>
                <w:bCs/>
                <w:color w:val="000000" w:themeColor="text1"/>
              </w:rPr>
              <w:t>Prace interwencyjne</w:t>
            </w: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E8B287" w14:textId="7EC35FAD" w:rsidR="004B3944" w:rsidRPr="005F74A5" w:rsidRDefault="00F017E2"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4</w:t>
            </w:r>
          </w:p>
        </w:tc>
        <w:tc>
          <w:tcPr>
            <w:tcW w:w="17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15B31E" w14:textId="61A58B75" w:rsidR="004B3944" w:rsidRPr="005F74A5" w:rsidRDefault="00F017E2"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 xml:space="preserve">37 384,50 </w:t>
            </w:r>
            <w:r w:rsidR="004B3944" w:rsidRPr="005F74A5">
              <w:rPr>
                <w:rFonts w:ascii="Times New Roman" w:hAnsi="Times New Roman"/>
                <w:color w:val="000000" w:themeColor="text1"/>
              </w:rPr>
              <w:t>zł</w:t>
            </w:r>
          </w:p>
        </w:tc>
        <w:tc>
          <w:tcPr>
            <w:tcW w:w="2893" w:type="dxa"/>
            <w:tcBorders>
              <w:top w:val="single" w:sz="4" w:space="0" w:color="auto"/>
              <w:left w:val="single" w:sz="4" w:space="0" w:color="auto"/>
              <w:bottom w:val="single" w:sz="4" w:space="0" w:color="92D050"/>
              <w:right w:val="single" w:sz="4" w:space="0" w:color="auto"/>
            </w:tcBorders>
            <w:shd w:val="clear" w:color="auto" w:fill="FFFFFF" w:themeFill="background1"/>
            <w:hideMark/>
          </w:tcPr>
          <w:p w14:paraId="00856A15" w14:textId="2824D874" w:rsidR="004B3944" w:rsidRPr="005F74A5" w:rsidRDefault="00F017E2"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 xml:space="preserve">37 384,50 </w:t>
            </w:r>
            <w:r w:rsidR="004B3944" w:rsidRPr="005F74A5">
              <w:rPr>
                <w:rFonts w:ascii="Times New Roman" w:hAnsi="Times New Roman"/>
                <w:color w:val="000000" w:themeColor="text1"/>
              </w:rPr>
              <w:t>zł</w:t>
            </w:r>
          </w:p>
        </w:tc>
      </w:tr>
      <w:tr w:rsidR="00F84B46" w:rsidRPr="005F74A5" w14:paraId="00621BFF" w14:textId="77777777" w:rsidTr="00994A59">
        <w:trPr>
          <w:trHeight w:hRule="exact" w:val="302"/>
        </w:trPr>
        <w:tc>
          <w:tcPr>
            <w:tcW w:w="3694"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7E7D104D" w14:textId="77777777" w:rsidR="004B3944" w:rsidRPr="005F74A5" w:rsidRDefault="004B3944" w:rsidP="007D777C">
            <w:pPr>
              <w:spacing w:line="360" w:lineRule="auto"/>
              <w:contextualSpacing/>
              <w:jc w:val="center"/>
              <w:rPr>
                <w:rFonts w:ascii="Times New Roman" w:hAnsi="Times New Roman"/>
                <w:b/>
                <w:color w:val="000000" w:themeColor="text1"/>
              </w:rPr>
            </w:pPr>
            <w:r w:rsidRPr="005F74A5">
              <w:rPr>
                <w:rFonts w:ascii="Times New Roman" w:hAnsi="Times New Roman"/>
                <w:b/>
                <w:color w:val="000000" w:themeColor="text1"/>
              </w:rPr>
              <w:t>OGÓŁEM</w:t>
            </w:r>
          </w:p>
        </w:tc>
        <w:tc>
          <w:tcPr>
            <w:tcW w:w="1409"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1EE7680A" w14:textId="5CDCB18A" w:rsidR="004B3944" w:rsidRPr="005F74A5" w:rsidRDefault="00F017E2" w:rsidP="007D777C">
            <w:pPr>
              <w:spacing w:line="360" w:lineRule="auto"/>
              <w:contextualSpacing/>
              <w:jc w:val="center"/>
              <w:rPr>
                <w:rFonts w:ascii="Times New Roman" w:hAnsi="Times New Roman"/>
                <w:b/>
                <w:bCs/>
                <w:color w:val="000000" w:themeColor="text1"/>
              </w:rPr>
            </w:pPr>
            <w:r w:rsidRPr="005F74A5">
              <w:rPr>
                <w:rFonts w:ascii="Times New Roman" w:hAnsi="Times New Roman"/>
                <w:b/>
                <w:bCs/>
                <w:color w:val="000000" w:themeColor="text1"/>
              </w:rPr>
              <w:t>53</w:t>
            </w:r>
          </w:p>
        </w:tc>
        <w:tc>
          <w:tcPr>
            <w:tcW w:w="1775"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E8F0A18" w14:textId="2614ADD3" w:rsidR="004B3944" w:rsidRPr="005F74A5" w:rsidRDefault="00F017E2" w:rsidP="007D777C">
            <w:pPr>
              <w:spacing w:line="360" w:lineRule="auto"/>
              <w:contextualSpacing/>
              <w:jc w:val="center"/>
              <w:rPr>
                <w:rFonts w:ascii="Times New Roman" w:hAnsi="Times New Roman"/>
                <w:b/>
                <w:bCs/>
                <w:color w:val="000000" w:themeColor="text1"/>
              </w:rPr>
            </w:pPr>
            <w:r w:rsidRPr="005F74A5">
              <w:rPr>
                <w:rFonts w:ascii="Times New Roman" w:hAnsi="Times New Roman"/>
                <w:b/>
                <w:bCs/>
                <w:color w:val="000000" w:themeColor="text1"/>
              </w:rPr>
              <w:t xml:space="preserve">877 404,47 </w:t>
            </w:r>
            <w:r w:rsidR="004B3944" w:rsidRPr="005F74A5">
              <w:rPr>
                <w:rFonts w:ascii="Times New Roman" w:hAnsi="Times New Roman"/>
                <w:b/>
                <w:bCs/>
                <w:color w:val="000000" w:themeColor="text1"/>
              </w:rPr>
              <w:t>zł</w:t>
            </w:r>
          </w:p>
        </w:tc>
        <w:tc>
          <w:tcPr>
            <w:tcW w:w="2893"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408318FB" w14:textId="55B8E5AF" w:rsidR="004B3944" w:rsidRPr="005F74A5" w:rsidRDefault="00F017E2" w:rsidP="007D777C">
            <w:pPr>
              <w:spacing w:line="360" w:lineRule="auto"/>
              <w:contextualSpacing/>
              <w:jc w:val="center"/>
              <w:rPr>
                <w:rFonts w:ascii="Times New Roman" w:hAnsi="Times New Roman"/>
                <w:b/>
                <w:bCs/>
                <w:color w:val="000000" w:themeColor="text1"/>
              </w:rPr>
            </w:pPr>
            <w:r w:rsidRPr="005F74A5">
              <w:rPr>
                <w:rFonts w:ascii="Times New Roman" w:hAnsi="Times New Roman"/>
                <w:b/>
                <w:bCs/>
                <w:color w:val="000000" w:themeColor="text1"/>
              </w:rPr>
              <w:t xml:space="preserve">866 634,86 </w:t>
            </w:r>
            <w:r w:rsidR="004B3944" w:rsidRPr="005F74A5">
              <w:rPr>
                <w:rFonts w:ascii="Times New Roman" w:hAnsi="Times New Roman"/>
                <w:b/>
                <w:bCs/>
                <w:color w:val="000000" w:themeColor="text1"/>
              </w:rPr>
              <w:t>zł</w:t>
            </w:r>
          </w:p>
        </w:tc>
      </w:tr>
    </w:tbl>
    <w:p w14:paraId="2364C777" w14:textId="520C7394" w:rsidR="00F017E2" w:rsidRPr="00DC298F" w:rsidRDefault="004B3944" w:rsidP="007D777C">
      <w:pPr>
        <w:spacing w:after="0" w:line="360" w:lineRule="auto"/>
        <w:jc w:val="both"/>
        <w:rPr>
          <w:rFonts w:ascii="Times New Roman" w:eastAsia="Times New Roman" w:hAnsi="Times New Roman" w:cs="Times New Roman"/>
          <w:i/>
          <w:iCs/>
          <w:color w:val="000000" w:themeColor="text1"/>
          <w:sz w:val="18"/>
          <w:szCs w:val="18"/>
        </w:rPr>
      </w:pPr>
      <w:r w:rsidRPr="00DC298F">
        <w:rPr>
          <w:rFonts w:ascii="Times New Roman" w:eastAsia="Times New Roman" w:hAnsi="Times New Roman" w:cs="Times New Roman"/>
          <w:i/>
          <w:iCs/>
          <w:color w:val="000000" w:themeColor="text1"/>
          <w:sz w:val="18"/>
          <w:szCs w:val="18"/>
        </w:rPr>
        <w:t>*W ramach projektu pośrednictwo pracy i poradnictwo zawodowe realizowane są jako bez kosztowa forma wsparcia i nie jest liczone do ogółu.</w:t>
      </w:r>
    </w:p>
    <w:p w14:paraId="693FD65B" w14:textId="6A621385" w:rsidR="004B3944" w:rsidRPr="005F74A5" w:rsidRDefault="004B3944">
      <w:pPr>
        <w:pStyle w:val="Nagwek5"/>
        <w:numPr>
          <w:ilvl w:val="0"/>
          <w:numId w:val="16"/>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t>Regionalny Program Operacyjny Województwa Mazowieckiego na lata 2014 – 2020</w:t>
      </w:r>
    </w:p>
    <w:p w14:paraId="510F519A" w14:textId="77777777" w:rsidR="004B3944" w:rsidRPr="005F74A5" w:rsidRDefault="004B3944"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b/>
          <w:bCs/>
          <w:color w:val="000000" w:themeColor="text1"/>
        </w:rPr>
        <w:t>Oś priorytetowa:</w:t>
      </w:r>
      <w:r w:rsidRPr="005F74A5">
        <w:rPr>
          <w:rFonts w:ascii="Times New Roman" w:eastAsia="Times New Roman" w:hAnsi="Times New Roman" w:cs="Times New Roman"/>
          <w:color w:val="000000" w:themeColor="text1"/>
        </w:rPr>
        <w:t xml:space="preserve"> I. Rozwój rynku pracy</w:t>
      </w:r>
    </w:p>
    <w:p w14:paraId="53BA540A" w14:textId="77777777" w:rsidR="004B3944" w:rsidRPr="005F74A5" w:rsidRDefault="004B3944"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b/>
          <w:bCs/>
          <w:color w:val="000000" w:themeColor="text1"/>
        </w:rPr>
        <w:t>Działanie:</w:t>
      </w:r>
      <w:r w:rsidRPr="005F74A5">
        <w:rPr>
          <w:rFonts w:ascii="Times New Roman" w:eastAsia="Times New Roman" w:hAnsi="Times New Roman" w:cs="Times New Roman"/>
          <w:color w:val="000000" w:themeColor="text1"/>
        </w:rPr>
        <w:t xml:space="preserve"> 8.1 Aktywizacja zawodowa osób bezrobotnych przez PUP </w:t>
      </w:r>
    </w:p>
    <w:p w14:paraId="1060B2C2" w14:textId="1E5BF7FC" w:rsidR="003C4ADF" w:rsidRPr="005F74A5" w:rsidRDefault="004B3944"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b/>
          <w:bCs/>
          <w:color w:val="000000" w:themeColor="text1"/>
        </w:rPr>
        <w:t>Tytuł projektu:</w:t>
      </w:r>
      <w:r w:rsidRPr="005F74A5">
        <w:rPr>
          <w:rFonts w:ascii="Times New Roman" w:eastAsia="Times New Roman" w:hAnsi="Times New Roman" w:cs="Times New Roman"/>
          <w:color w:val="000000" w:themeColor="text1"/>
        </w:rPr>
        <w:t xml:space="preserve"> „Aktywizacja osób w wieku 30 lat i więcej pozostających bez pracy w powiecie grójeckim (IV)”.</w:t>
      </w:r>
    </w:p>
    <w:p w14:paraId="0C61FF89" w14:textId="77777777" w:rsidR="004B3944" w:rsidRPr="005F74A5" w:rsidRDefault="004B3944">
      <w:pPr>
        <w:pStyle w:val="Akapitzlist"/>
        <w:numPr>
          <w:ilvl w:val="0"/>
          <w:numId w:val="42"/>
        </w:numPr>
        <w:spacing w:after="0" w:line="360" w:lineRule="auto"/>
        <w:jc w:val="both"/>
        <w:rPr>
          <w:rFonts w:ascii="Times New Roman" w:eastAsia="Times New Roman" w:hAnsi="Times New Roman" w:cs="Times New Roman"/>
          <w:b/>
          <w:color w:val="000000" w:themeColor="text1"/>
          <w:u w:val="single"/>
        </w:rPr>
      </w:pPr>
      <w:r w:rsidRPr="005F74A5">
        <w:rPr>
          <w:rFonts w:ascii="Times New Roman" w:eastAsia="Times New Roman" w:hAnsi="Times New Roman" w:cs="Times New Roman"/>
          <w:b/>
          <w:color w:val="000000" w:themeColor="text1"/>
          <w:u w:val="single"/>
        </w:rPr>
        <w:t xml:space="preserve">Okres realizacji projektu: od 01.01.2021 r. do 31.12.2022r. </w:t>
      </w:r>
    </w:p>
    <w:p w14:paraId="2694D747" w14:textId="0725629D" w:rsidR="004B3944" w:rsidRPr="005F74A5" w:rsidRDefault="004B3944">
      <w:pPr>
        <w:pStyle w:val="Akapitzlist"/>
        <w:numPr>
          <w:ilvl w:val="0"/>
          <w:numId w:val="42"/>
        </w:numPr>
        <w:spacing w:after="0" w:line="360" w:lineRule="auto"/>
        <w:jc w:val="both"/>
        <w:rPr>
          <w:rFonts w:ascii="Times New Roman" w:eastAsia="Times New Roman" w:hAnsi="Times New Roman" w:cs="Times New Roman"/>
          <w:b/>
          <w:color w:val="000000" w:themeColor="text1"/>
          <w:u w:val="single"/>
        </w:rPr>
      </w:pPr>
      <w:r w:rsidRPr="005F74A5">
        <w:rPr>
          <w:rFonts w:ascii="Times New Roman" w:eastAsia="Times New Roman" w:hAnsi="Times New Roman" w:cs="Times New Roman"/>
          <w:b/>
          <w:color w:val="000000" w:themeColor="text1"/>
        </w:rPr>
        <w:t xml:space="preserve">Wartość projektu ogółem: </w:t>
      </w:r>
      <w:r w:rsidR="009C38AD" w:rsidRPr="005F74A5">
        <w:rPr>
          <w:rFonts w:ascii="Times New Roman" w:eastAsia="Times New Roman" w:hAnsi="Times New Roman" w:cs="Times New Roman"/>
          <w:b/>
          <w:color w:val="000000" w:themeColor="text1"/>
        </w:rPr>
        <w:t>- 1</w:t>
      </w:r>
      <w:r w:rsidR="00633724" w:rsidRPr="005F74A5">
        <w:rPr>
          <w:rFonts w:ascii="Times New Roman" w:eastAsia="Times New Roman" w:hAnsi="Times New Roman" w:cs="Times New Roman"/>
          <w:b/>
          <w:color w:val="000000" w:themeColor="text1"/>
        </w:rPr>
        <w:t> 262 737,20</w:t>
      </w:r>
      <w:r w:rsidRPr="005F74A5">
        <w:rPr>
          <w:rFonts w:ascii="Times New Roman" w:eastAsia="Times New Roman" w:hAnsi="Times New Roman" w:cs="Times New Roman"/>
          <w:b/>
          <w:color w:val="000000" w:themeColor="text1"/>
        </w:rPr>
        <w:t xml:space="preserve"> zł</w:t>
      </w:r>
    </w:p>
    <w:p w14:paraId="37139496" w14:textId="4B524B97" w:rsidR="004B3944" w:rsidRPr="005F74A5" w:rsidRDefault="004B3944">
      <w:pPr>
        <w:pStyle w:val="Akapitzlist"/>
        <w:numPr>
          <w:ilvl w:val="0"/>
          <w:numId w:val="42"/>
        </w:numPr>
        <w:spacing w:after="0" w:line="360" w:lineRule="auto"/>
        <w:jc w:val="both"/>
        <w:rPr>
          <w:rFonts w:ascii="Times New Roman" w:eastAsia="Times New Roman" w:hAnsi="Times New Roman" w:cs="Times New Roman"/>
          <w:b/>
          <w:color w:val="000000" w:themeColor="text1"/>
          <w:u w:val="single"/>
        </w:rPr>
      </w:pPr>
      <w:r w:rsidRPr="005F74A5">
        <w:rPr>
          <w:rFonts w:ascii="Times New Roman" w:eastAsia="Times New Roman" w:hAnsi="Times New Roman" w:cs="Times New Roman"/>
          <w:b/>
          <w:color w:val="000000" w:themeColor="text1"/>
        </w:rPr>
        <w:t>Wartość projektu 202</w:t>
      </w:r>
      <w:r w:rsidR="00633724" w:rsidRPr="005F74A5">
        <w:rPr>
          <w:rFonts w:ascii="Times New Roman" w:eastAsia="Times New Roman" w:hAnsi="Times New Roman" w:cs="Times New Roman"/>
          <w:b/>
          <w:color w:val="000000" w:themeColor="text1"/>
        </w:rPr>
        <w:t>2</w:t>
      </w:r>
      <w:r w:rsidRPr="005F74A5">
        <w:rPr>
          <w:rFonts w:ascii="Times New Roman" w:eastAsia="Times New Roman" w:hAnsi="Times New Roman" w:cs="Times New Roman"/>
          <w:b/>
          <w:color w:val="000000" w:themeColor="text1"/>
        </w:rPr>
        <w:t xml:space="preserve"> r.: - </w:t>
      </w:r>
      <w:r w:rsidR="00633724" w:rsidRPr="005F74A5">
        <w:rPr>
          <w:rFonts w:ascii="Times New Roman" w:eastAsia="Times New Roman" w:hAnsi="Times New Roman" w:cs="Times New Roman"/>
          <w:b/>
          <w:color w:val="000000" w:themeColor="text1"/>
        </w:rPr>
        <w:t>744 362,32</w:t>
      </w:r>
      <w:r w:rsidRPr="005F74A5">
        <w:rPr>
          <w:rFonts w:ascii="Times New Roman" w:eastAsia="Times New Roman" w:hAnsi="Times New Roman" w:cs="Times New Roman"/>
          <w:b/>
          <w:color w:val="000000" w:themeColor="text1"/>
        </w:rPr>
        <w:t xml:space="preserve"> zł</w:t>
      </w:r>
    </w:p>
    <w:p w14:paraId="05381783" w14:textId="101CBB88" w:rsidR="004B3944" w:rsidRPr="005F74A5" w:rsidRDefault="004B3944" w:rsidP="00661767">
      <w:pPr>
        <w:pStyle w:val="Akapitzlist"/>
        <w:numPr>
          <w:ilvl w:val="0"/>
          <w:numId w:val="42"/>
        </w:num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Grupa docelowa projektu – osoby w wieku 30 lat i więcej pozostające bez pracy </w:t>
      </w:r>
      <w:r w:rsidR="00661767"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w</w:t>
      </w:r>
      <w:r w:rsidR="00661767"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powiecie grójeckim ze szczególnym uwzględnieniem kobiet, osób o niskich kwalifikacjach,</w:t>
      </w:r>
      <w:r w:rsidR="00AA185C"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 xml:space="preserve">osób z niepełnosprawnościami, osób długotrwale bezrobotnych, osób </w:t>
      </w:r>
      <w:r w:rsidR="00661767"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w wieku 50 lat i więcej.</w:t>
      </w:r>
    </w:p>
    <w:p w14:paraId="53EAA7F9" w14:textId="3F27335A" w:rsidR="004B3944" w:rsidRPr="005F74A5" w:rsidRDefault="004B3944">
      <w:pPr>
        <w:pStyle w:val="Akapitzlist"/>
        <w:numPr>
          <w:ilvl w:val="0"/>
          <w:numId w:val="42"/>
        </w:num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Liczba uczestników projektu ogółem 8</w:t>
      </w:r>
      <w:r w:rsidR="00633724" w:rsidRPr="005F74A5">
        <w:rPr>
          <w:rFonts w:ascii="Times New Roman" w:eastAsia="Times New Roman" w:hAnsi="Times New Roman" w:cs="Times New Roman"/>
          <w:color w:val="000000" w:themeColor="text1"/>
        </w:rPr>
        <w:t>9</w:t>
      </w:r>
      <w:r w:rsidRPr="005F74A5">
        <w:rPr>
          <w:rFonts w:ascii="Times New Roman" w:eastAsia="Times New Roman" w:hAnsi="Times New Roman" w:cs="Times New Roman"/>
          <w:color w:val="000000" w:themeColor="text1"/>
        </w:rPr>
        <w:t xml:space="preserve"> osób, w tym </w:t>
      </w:r>
      <w:r w:rsidR="00633724" w:rsidRPr="005F74A5">
        <w:rPr>
          <w:rFonts w:ascii="Times New Roman" w:eastAsia="Times New Roman" w:hAnsi="Times New Roman" w:cs="Times New Roman"/>
          <w:color w:val="000000" w:themeColor="text1"/>
        </w:rPr>
        <w:t>w</w:t>
      </w:r>
      <w:r w:rsidRPr="005F74A5">
        <w:rPr>
          <w:rFonts w:ascii="Times New Roman" w:eastAsia="Times New Roman" w:hAnsi="Times New Roman" w:cs="Times New Roman"/>
          <w:color w:val="000000" w:themeColor="text1"/>
        </w:rPr>
        <w:t xml:space="preserve"> 202</w:t>
      </w:r>
      <w:r w:rsidR="00633724" w:rsidRPr="005F74A5">
        <w:rPr>
          <w:rFonts w:ascii="Times New Roman" w:eastAsia="Times New Roman" w:hAnsi="Times New Roman" w:cs="Times New Roman"/>
          <w:color w:val="000000" w:themeColor="text1"/>
        </w:rPr>
        <w:t>2</w:t>
      </w:r>
      <w:r w:rsidRPr="005F74A5">
        <w:rPr>
          <w:rFonts w:ascii="Times New Roman" w:eastAsia="Times New Roman" w:hAnsi="Times New Roman" w:cs="Times New Roman"/>
          <w:color w:val="000000" w:themeColor="text1"/>
        </w:rPr>
        <w:t xml:space="preserve"> roku </w:t>
      </w:r>
      <w:r w:rsidR="00633724" w:rsidRPr="005F74A5">
        <w:rPr>
          <w:rFonts w:ascii="Times New Roman" w:eastAsia="Times New Roman" w:hAnsi="Times New Roman" w:cs="Times New Roman"/>
          <w:color w:val="000000" w:themeColor="text1"/>
        </w:rPr>
        <w:t>55</w:t>
      </w:r>
      <w:r w:rsidRPr="005F74A5">
        <w:rPr>
          <w:rFonts w:ascii="Times New Roman" w:eastAsia="Times New Roman" w:hAnsi="Times New Roman" w:cs="Times New Roman"/>
          <w:color w:val="000000" w:themeColor="text1"/>
        </w:rPr>
        <w:t xml:space="preserve"> os</w:t>
      </w:r>
      <w:r w:rsidR="00633724" w:rsidRPr="005F74A5">
        <w:rPr>
          <w:rFonts w:ascii="Times New Roman" w:eastAsia="Times New Roman" w:hAnsi="Times New Roman" w:cs="Times New Roman"/>
          <w:color w:val="000000" w:themeColor="text1"/>
        </w:rPr>
        <w:t>ób</w:t>
      </w:r>
      <w:r w:rsidRPr="005F74A5">
        <w:rPr>
          <w:rFonts w:ascii="Times New Roman" w:eastAsia="Times New Roman" w:hAnsi="Times New Roman" w:cs="Times New Roman"/>
          <w:color w:val="000000" w:themeColor="text1"/>
        </w:rPr>
        <w:t>.</w:t>
      </w:r>
    </w:p>
    <w:p w14:paraId="2BA38613" w14:textId="20E40069" w:rsidR="00E06ADB" w:rsidRPr="005F74A5" w:rsidRDefault="004B3944">
      <w:pPr>
        <w:pStyle w:val="Akapitzlist"/>
        <w:numPr>
          <w:ilvl w:val="0"/>
          <w:numId w:val="42"/>
        </w:num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Formy wsparcia realizowane w projekcie:</w:t>
      </w:r>
    </w:p>
    <w:p w14:paraId="2DF56A92" w14:textId="77777777" w:rsidR="00133CAE" w:rsidRDefault="00133CAE" w:rsidP="007D777C">
      <w:pPr>
        <w:pStyle w:val="Nagwek5"/>
        <w:spacing w:line="360" w:lineRule="auto"/>
        <w:jc w:val="both"/>
        <w:rPr>
          <w:i w:val="0"/>
          <w:iCs w:val="0"/>
          <w:color w:val="000000" w:themeColor="text1"/>
          <w:sz w:val="22"/>
          <w:szCs w:val="22"/>
        </w:rPr>
      </w:pPr>
    </w:p>
    <w:p w14:paraId="7799E995" w14:textId="77777777" w:rsidR="00133CAE" w:rsidRDefault="00133CAE" w:rsidP="007D777C">
      <w:pPr>
        <w:pStyle w:val="Nagwek5"/>
        <w:spacing w:line="360" w:lineRule="auto"/>
        <w:jc w:val="both"/>
        <w:rPr>
          <w:i w:val="0"/>
          <w:iCs w:val="0"/>
          <w:color w:val="000000" w:themeColor="text1"/>
          <w:sz w:val="22"/>
          <w:szCs w:val="22"/>
        </w:rPr>
      </w:pPr>
    </w:p>
    <w:p w14:paraId="290FAB08" w14:textId="3B063131" w:rsidR="004B3944" w:rsidRPr="005F74A5" w:rsidRDefault="004B3944" w:rsidP="007D777C">
      <w:pPr>
        <w:pStyle w:val="Nagwek5"/>
        <w:spacing w:line="360" w:lineRule="auto"/>
        <w:jc w:val="both"/>
        <w:rPr>
          <w:i w:val="0"/>
          <w:iCs w:val="0"/>
          <w:color w:val="000000" w:themeColor="text1"/>
          <w:sz w:val="22"/>
          <w:szCs w:val="22"/>
        </w:rPr>
      </w:pPr>
      <w:r w:rsidRPr="005F74A5">
        <w:rPr>
          <w:i w:val="0"/>
          <w:iCs w:val="0"/>
          <w:color w:val="000000" w:themeColor="text1"/>
          <w:sz w:val="22"/>
          <w:szCs w:val="22"/>
        </w:rPr>
        <w:lastRenderedPageBreak/>
        <w:t>Realizacja projektu w roku 202</w:t>
      </w:r>
      <w:r w:rsidR="00633724" w:rsidRPr="005F74A5">
        <w:rPr>
          <w:i w:val="0"/>
          <w:iCs w:val="0"/>
          <w:color w:val="000000" w:themeColor="text1"/>
          <w:sz w:val="22"/>
          <w:szCs w:val="22"/>
        </w:rPr>
        <w:t>2</w:t>
      </w:r>
      <w:r w:rsidRPr="005F74A5">
        <w:rPr>
          <w:i w:val="0"/>
          <w:iCs w:val="0"/>
          <w:color w:val="000000" w:themeColor="text1"/>
          <w:sz w:val="22"/>
          <w:szCs w:val="22"/>
        </w:rPr>
        <w:t>:</w:t>
      </w:r>
    </w:p>
    <w:tbl>
      <w:tblPr>
        <w:tblStyle w:val="Tabela-Siatka5"/>
        <w:tblW w:w="9952" w:type="dxa"/>
        <w:tblInd w:w="-34" w:type="dxa"/>
        <w:shd w:val="clear" w:color="auto" w:fill="D6E3BC"/>
        <w:tblLayout w:type="fixed"/>
        <w:tblLook w:val="04A0" w:firstRow="1" w:lastRow="0" w:firstColumn="1" w:lastColumn="0" w:noHBand="0" w:noVBand="1"/>
      </w:tblPr>
      <w:tblGrid>
        <w:gridCol w:w="766"/>
        <w:gridCol w:w="3831"/>
        <w:gridCol w:w="1385"/>
        <w:gridCol w:w="1832"/>
        <w:gridCol w:w="2138"/>
      </w:tblGrid>
      <w:tr w:rsidR="00633724" w:rsidRPr="005F74A5" w14:paraId="7F5027DA" w14:textId="77777777" w:rsidTr="00E06ADB">
        <w:trPr>
          <w:trHeight w:hRule="exact" w:val="1117"/>
        </w:trPr>
        <w:tc>
          <w:tcPr>
            <w:tcW w:w="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9211E1B" w14:textId="77777777" w:rsidR="004B3944" w:rsidRPr="005F74A5" w:rsidRDefault="004B3944" w:rsidP="007D777C">
            <w:pPr>
              <w:spacing w:line="360" w:lineRule="auto"/>
              <w:contextualSpacing/>
              <w:jc w:val="center"/>
              <w:rPr>
                <w:rFonts w:ascii="Times New Roman" w:hAnsi="Times New Roman"/>
                <w:b/>
                <w:color w:val="000000" w:themeColor="text1"/>
              </w:rPr>
            </w:pPr>
            <w:r w:rsidRPr="005F74A5">
              <w:rPr>
                <w:rFonts w:ascii="Times New Roman" w:hAnsi="Times New Roman"/>
                <w:b/>
                <w:color w:val="000000" w:themeColor="text1"/>
              </w:rPr>
              <w:t>L.P.</w:t>
            </w:r>
          </w:p>
        </w:tc>
        <w:tc>
          <w:tcPr>
            <w:tcW w:w="383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68CE798" w14:textId="77777777" w:rsidR="004B3944" w:rsidRPr="005F74A5" w:rsidRDefault="004B3944" w:rsidP="007D777C">
            <w:pPr>
              <w:spacing w:line="360" w:lineRule="auto"/>
              <w:contextualSpacing/>
              <w:jc w:val="center"/>
              <w:rPr>
                <w:rFonts w:ascii="Times New Roman" w:hAnsi="Times New Roman"/>
                <w:b/>
                <w:color w:val="000000" w:themeColor="text1"/>
              </w:rPr>
            </w:pPr>
            <w:r w:rsidRPr="005F74A5">
              <w:rPr>
                <w:rFonts w:ascii="Times New Roman" w:hAnsi="Times New Roman"/>
                <w:b/>
                <w:color w:val="000000" w:themeColor="text1"/>
              </w:rPr>
              <w:t>Formy wsparcia*</w:t>
            </w:r>
          </w:p>
        </w:tc>
        <w:tc>
          <w:tcPr>
            <w:tcW w:w="138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69DA0BD" w14:textId="77777777" w:rsidR="004B3944" w:rsidRPr="005F74A5" w:rsidRDefault="004B3944" w:rsidP="007D777C">
            <w:pPr>
              <w:spacing w:line="360" w:lineRule="auto"/>
              <w:contextualSpacing/>
              <w:jc w:val="center"/>
              <w:rPr>
                <w:rFonts w:ascii="Times New Roman" w:hAnsi="Times New Roman"/>
                <w:b/>
                <w:color w:val="000000" w:themeColor="text1"/>
              </w:rPr>
            </w:pPr>
            <w:r w:rsidRPr="005F74A5">
              <w:rPr>
                <w:rFonts w:ascii="Times New Roman" w:hAnsi="Times New Roman"/>
                <w:b/>
                <w:color w:val="000000" w:themeColor="text1"/>
              </w:rPr>
              <w:t>Liczba uczestników objętych wsparciem</w:t>
            </w:r>
          </w:p>
        </w:tc>
        <w:tc>
          <w:tcPr>
            <w:tcW w:w="18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82C496E" w14:textId="77777777" w:rsidR="004B3944" w:rsidRPr="005F74A5" w:rsidRDefault="004B3944" w:rsidP="007D777C">
            <w:pPr>
              <w:spacing w:line="360" w:lineRule="auto"/>
              <w:contextualSpacing/>
              <w:jc w:val="center"/>
              <w:rPr>
                <w:rFonts w:ascii="Times New Roman" w:hAnsi="Times New Roman"/>
                <w:b/>
                <w:color w:val="000000" w:themeColor="text1"/>
              </w:rPr>
            </w:pPr>
            <w:r w:rsidRPr="005F74A5">
              <w:rPr>
                <w:rFonts w:ascii="Times New Roman" w:hAnsi="Times New Roman"/>
                <w:b/>
                <w:color w:val="000000" w:themeColor="text1"/>
              </w:rPr>
              <w:t>Limity w zł</w:t>
            </w:r>
          </w:p>
        </w:tc>
        <w:tc>
          <w:tcPr>
            <w:tcW w:w="213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609C179" w14:textId="77777777" w:rsidR="004B3944" w:rsidRPr="005F74A5" w:rsidRDefault="004B3944" w:rsidP="007D777C">
            <w:pPr>
              <w:spacing w:line="360" w:lineRule="auto"/>
              <w:contextualSpacing/>
              <w:jc w:val="center"/>
              <w:rPr>
                <w:rFonts w:ascii="Times New Roman" w:hAnsi="Times New Roman"/>
                <w:b/>
                <w:color w:val="000000" w:themeColor="text1"/>
              </w:rPr>
            </w:pPr>
            <w:r w:rsidRPr="005F74A5">
              <w:rPr>
                <w:rFonts w:ascii="Times New Roman" w:hAnsi="Times New Roman"/>
                <w:b/>
                <w:color w:val="000000" w:themeColor="text1"/>
              </w:rPr>
              <w:t>Kwota wydatkowana w zł</w:t>
            </w:r>
          </w:p>
        </w:tc>
      </w:tr>
      <w:tr w:rsidR="00633724" w:rsidRPr="005F74A5" w14:paraId="27429E3C" w14:textId="77777777" w:rsidTr="00E06ADB">
        <w:trPr>
          <w:trHeight w:val="305"/>
        </w:trPr>
        <w:tc>
          <w:tcPr>
            <w:tcW w:w="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115E1C9" w14:textId="77777777" w:rsidR="004B3944" w:rsidRPr="005F74A5" w:rsidRDefault="004B3944" w:rsidP="007D777C">
            <w:pPr>
              <w:spacing w:line="360" w:lineRule="auto"/>
              <w:contextualSpacing/>
              <w:jc w:val="center"/>
              <w:rPr>
                <w:rFonts w:ascii="Times New Roman" w:hAnsi="Times New Roman"/>
                <w:b/>
                <w:color w:val="000000" w:themeColor="text1"/>
              </w:rPr>
            </w:pPr>
            <w:r w:rsidRPr="005F74A5">
              <w:rPr>
                <w:rFonts w:ascii="Times New Roman" w:hAnsi="Times New Roman"/>
                <w:b/>
                <w:color w:val="000000" w:themeColor="text1"/>
              </w:rPr>
              <w:t>1.</w:t>
            </w:r>
          </w:p>
        </w:tc>
        <w:tc>
          <w:tcPr>
            <w:tcW w:w="383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F83C524" w14:textId="77777777" w:rsidR="004B3944" w:rsidRPr="005F74A5" w:rsidRDefault="004B3944" w:rsidP="007D777C">
            <w:pPr>
              <w:spacing w:line="360" w:lineRule="auto"/>
              <w:contextualSpacing/>
              <w:rPr>
                <w:rFonts w:ascii="Times New Roman" w:hAnsi="Times New Roman"/>
                <w:b/>
                <w:bCs/>
                <w:color w:val="000000" w:themeColor="text1"/>
              </w:rPr>
            </w:pPr>
            <w:r w:rsidRPr="005F74A5">
              <w:rPr>
                <w:rFonts w:ascii="Times New Roman" w:hAnsi="Times New Roman"/>
                <w:b/>
                <w:bCs/>
                <w:color w:val="000000" w:themeColor="text1"/>
              </w:rPr>
              <w:t>Pośrednictwo pracy</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2EF035" w14:textId="3FD656AB" w:rsidR="004B3944" w:rsidRPr="005F74A5" w:rsidRDefault="00633724"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40</w:t>
            </w:r>
            <w:r w:rsidR="004B3944" w:rsidRPr="005F74A5">
              <w:rPr>
                <w:rFonts w:ascii="Times New Roman" w:hAnsi="Times New Roman"/>
                <w:color w:val="000000" w:themeColor="text1"/>
              </w:rPr>
              <w:t>*</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C22475" w14:textId="77777777" w:rsidR="004B3944" w:rsidRPr="005F74A5" w:rsidRDefault="004B3944"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0,00</w:t>
            </w:r>
          </w:p>
        </w:tc>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FD5215" w14:textId="77777777" w:rsidR="004B3944" w:rsidRPr="005F74A5" w:rsidRDefault="004B3944"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0,00</w:t>
            </w:r>
          </w:p>
        </w:tc>
      </w:tr>
      <w:tr w:rsidR="00633724" w:rsidRPr="005F74A5" w14:paraId="269D1BD8" w14:textId="77777777" w:rsidTr="00E06ADB">
        <w:trPr>
          <w:trHeight w:val="339"/>
        </w:trPr>
        <w:tc>
          <w:tcPr>
            <w:tcW w:w="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1BD3CE3" w14:textId="77777777" w:rsidR="004B3944" w:rsidRPr="005F74A5" w:rsidRDefault="004B3944" w:rsidP="007D777C">
            <w:pPr>
              <w:spacing w:line="360" w:lineRule="auto"/>
              <w:jc w:val="center"/>
              <w:rPr>
                <w:rFonts w:ascii="Times New Roman" w:hAnsi="Times New Roman"/>
                <w:b/>
                <w:color w:val="000000" w:themeColor="text1"/>
              </w:rPr>
            </w:pPr>
            <w:r w:rsidRPr="005F74A5">
              <w:rPr>
                <w:rFonts w:ascii="Times New Roman" w:hAnsi="Times New Roman"/>
                <w:b/>
                <w:color w:val="000000" w:themeColor="text1"/>
              </w:rPr>
              <w:t>2.</w:t>
            </w:r>
          </w:p>
        </w:tc>
        <w:tc>
          <w:tcPr>
            <w:tcW w:w="383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3D5A92F" w14:textId="77777777" w:rsidR="004B3944" w:rsidRPr="005F74A5" w:rsidRDefault="004B3944" w:rsidP="007D777C">
            <w:pPr>
              <w:spacing w:line="360" w:lineRule="auto"/>
              <w:contextualSpacing/>
              <w:rPr>
                <w:rFonts w:ascii="Times New Roman" w:hAnsi="Times New Roman"/>
                <w:b/>
                <w:bCs/>
                <w:color w:val="000000" w:themeColor="text1"/>
              </w:rPr>
            </w:pPr>
            <w:r w:rsidRPr="005F74A5">
              <w:rPr>
                <w:rFonts w:ascii="Times New Roman" w:hAnsi="Times New Roman"/>
                <w:b/>
                <w:bCs/>
                <w:color w:val="000000" w:themeColor="text1"/>
              </w:rPr>
              <w:t>Poradnictwo zawodowe</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C825F4" w14:textId="27A51D1A" w:rsidR="004B3944" w:rsidRPr="005F74A5" w:rsidRDefault="00633724"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15</w:t>
            </w:r>
            <w:r w:rsidR="004B3944" w:rsidRPr="005F74A5">
              <w:rPr>
                <w:rFonts w:ascii="Times New Roman" w:hAnsi="Times New Roman"/>
                <w:color w:val="000000" w:themeColor="text1"/>
              </w:rPr>
              <w:t>*</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64A5C2" w14:textId="77777777" w:rsidR="004B3944" w:rsidRPr="005F74A5" w:rsidRDefault="004B3944"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0,00</w:t>
            </w:r>
          </w:p>
        </w:tc>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37CC14" w14:textId="77777777" w:rsidR="004B3944" w:rsidRPr="005F74A5" w:rsidRDefault="004B3944"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0,00</w:t>
            </w:r>
          </w:p>
        </w:tc>
      </w:tr>
      <w:tr w:rsidR="00633724" w:rsidRPr="005F74A5" w14:paraId="78DD859A" w14:textId="77777777" w:rsidTr="00E06ADB">
        <w:trPr>
          <w:trHeight w:val="626"/>
        </w:trPr>
        <w:tc>
          <w:tcPr>
            <w:tcW w:w="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441FB9E" w14:textId="77777777" w:rsidR="004B3944" w:rsidRPr="005F74A5" w:rsidRDefault="004B3944" w:rsidP="007D777C">
            <w:pPr>
              <w:spacing w:line="360" w:lineRule="auto"/>
              <w:contextualSpacing/>
              <w:jc w:val="center"/>
              <w:rPr>
                <w:rFonts w:ascii="Times New Roman" w:hAnsi="Times New Roman"/>
                <w:b/>
                <w:color w:val="000000" w:themeColor="text1"/>
              </w:rPr>
            </w:pPr>
            <w:r w:rsidRPr="005F74A5">
              <w:rPr>
                <w:rFonts w:ascii="Times New Roman" w:hAnsi="Times New Roman"/>
                <w:b/>
                <w:color w:val="000000" w:themeColor="text1"/>
              </w:rPr>
              <w:t>3.</w:t>
            </w:r>
          </w:p>
        </w:tc>
        <w:tc>
          <w:tcPr>
            <w:tcW w:w="383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25EC78C" w14:textId="77777777" w:rsidR="004B3944" w:rsidRPr="005F74A5" w:rsidRDefault="004B3944" w:rsidP="007D777C">
            <w:pPr>
              <w:spacing w:line="360" w:lineRule="auto"/>
              <w:contextualSpacing/>
              <w:rPr>
                <w:rFonts w:ascii="Times New Roman" w:hAnsi="Times New Roman"/>
                <w:b/>
                <w:bCs/>
                <w:color w:val="000000" w:themeColor="text1"/>
              </w:rPr>
            </w:pPr>
            <w:r w:rsidRPr="005F74A5">
              <w:rPr>
                <w:rFonts w:ascii="Times New Roman" w:hAnsi="Times New Roman"/>
                <w:b/>
                <w:bCs/>
                <w:color w:val="000000" w:themeColor="text1"/>
              </w:rPr>
              <w:t>Jednorazowe środki na podjęcie działalności gospodarczej</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tcPr>
          <w:p w14:paraId="291A161C" w14:textId="35FDBC88" w:rsidR="004B3944" w:rsidRPr="005F74A5" w:rsidRDefault="00633724"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10</w:t>
            </w:r>
          </w:p>
          <w:p w14:paraId="68CEF840" w14:textId="77777777" w:rsidR="004B3944" w:rsidRPr="005F74A5" w:rsidRDefault="004B3944" w:rsidP="007D777C">
            <w:pPr>
              <w:spacing w:line="360" w:lineRule="auto"/>
              <w:contextualSpacing/>
              <w:jc w:val="center"/>
              <w:rPr>
                <w:rFonts w:ascii="Times New Roman" w:hAnsi="Times New Roman"/>
                <w:color w:val="000000" w:themeColor="text1"/>
              </w:rPr>
            </w:pP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16A569" w14:textId="0CF38DA2" w:rsidR="004B3944" w:rsidRPr="005F74A5" w:rsidRDefault="000E0EF0"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 xml:space="preserve">300 000,00 </w:t>
            </w:r>
            <w:r w:rsidR="004B3944" w:rsidRPr="005F74A5">
              <w:rPr>
                <w:rFonts w:ascii="Times New Roman" w:hAnsi="Times New Roman"/>
                <w:color w:val="000000" w:themeColor="text1"/>
              </w:rPr>
              <w:t>zł</w:t>
            </w:r>
          </w:p>
        </w:tc>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D49824" w14:textId="122BB70D" w:rsidR="004B3944" w:rsidRPr="005F74A5" w:rsidRDefault="000E0EF0"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 xml:space="preserve">300 000,00 </w:t>
            </w:r>
            <w:r w:rsidR="004B3944" w:rsidRPr="005F74A5">
              <w:rPr>
                <w:rFonts w:ascii="Times New Roman" w:hAnsi="Times New Roman"/>
                <w:color w:val="000000" w:themeColor="text1"/>
              </w:rPr>
              <w:t>zł</w:t>
            </w:r>
          </w:p>
        </w:tc>
      </w:tr>
      <w:tr w:rsidR="00633724" w:rsidRPr="005F74A5" w14:paraId="5DA0A186" w14:textId="77777777" w:rsidTr="00E06ADB">
        <w:trPr>
          <w:trHeight w:val="313"/>
        </w:trPr>
        <w:tc>
          <w:tcPr>
            <w:tcW w:w="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55B4DC5" w14:textId="77777777" w:rsidR="004B3944" w:rsidRPr="005F74A5" w:rsidRDefault="004B3944" w:rsidP="007D777C">
            <w:pPr>
              <w:spacing w:line="360" w:lineRule="auto"/>
              <w:contextualSpacing/>
              <w:jc w:val="center"/>
              <w:rPr>
                <w:rFonts w:ascii="Times New Roman" w:hAnsi="Times New Roman"/>
                <w:b/>
                <w:color w:val="000000" w:themeColor="text1"/>
              </w:rPr>
            </w:pPr>
            <w:r w:rsidRPr="005F74A5">
              <w:rPr>
                <w:rFonts w:ascii="Times New Roman" w:hAnsi="Times New Roman"/>
                <w:b/>
                <w:color w:val="000000" w:themeColor="text1"/>
              </w:rPr>
              <w:t>4.</w:t>
            </w:r>
          </w:p>
        </w:tc>
        <w:tc>
          <w:tcPr>
            <w:tcW w:w="383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AC35CE6" w14:textId="77777777" w:rsidR="004B3944" w:rsidRPr="005F74A5" w:rsidRDefault="004B3944" w:rsidP="007D777C">
            <w:pPr>
              <w:spacing w:line="360" w:lineRule="auto"/>
              <w:contextualSpacing/>
              <w:rPr>
                <w:rFonts w:ascii="Times New Roman" w:hAnsi="Times New Roman"/>
                <w:b/>
                <w:bCs/>
                <w:color w:val="000000" w:themeColor="text1"/>
              </w:rPr>
            </w:pPr>
            <w:r w:rsidRPr="005F74A5">
              <w:rPr>
                <w:rFonts w:ascii="Times New Roman" w:hAnsi="Times New Roman"/>
                <w:b/>
                <w:bCs/>
                <w:color w:val="000000" w:themeColor="text1"/>
              </w:rPr>
              <w:t>Prace interwencyjne</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CFD7B2" w14:textId="5E180E47" w:rsidR="004B3944" w:rsidRPr="005F74A5" w:rsidRDefault="00633724"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5</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92901F" w14:textId="249B254A" w:rsidR="004B3944" w:rsidRPr="005F74A5" w:rsidRDefault="000E0EF0"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48 600,00</w:t>
            </w:r>
            <w:r w:rsidR="004B3944" w:rsidRPr="005F74A5">
              <w:rPr>
                <w:rFonts w:ascii="Times New Roman" w:hAnsi="Times New Roman"/>
                <w:color w:val="000000" w:themeColor="text1"/>
              </w:rPr>
              <w:t>zł</w:t>
            </w:r>
          </w:p>
        </w:tc>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AFC18A" w14:textId="618076CB" w:rsidR="004B3944" w:rsidRPr="005F74A5" w:rsidRDefault="000E0EF0"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 xml:space="preserve">48 589,72 </w:t>
            </w:r>
            <w:r w:rsidR="004B3944" w:rsidRPr="005F74A5">
              <w:rPr>
                <w:rFonts w:ascii="Times New Roman" w:hAnsi="Times New Roman"/>
                <w:color w:val="000000" w:themeColor="text1"/>
              </w:rPr>
              <w:t>zł</w:t>
            </w:r>
          </w:p>
        </w:tc>
      </w:tr>
      <w:tr w:rsidR="00633724" w:rsidRPr="005F74A5" w14:paraId="5D7C3DBC" w14:textId="77777777" w:rsidTr="00E06ADB">
        <w:trPr>
          <w:trHeight w:val="347"/>
        </w:trPr>
        <w:tc>
          <w:tcPr>
            <w:tcW w:w="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6617C13" w14:textId="77777777" w:rsidR="004B3944" w:rsidRPr="005F74A5" w:rsidRDefault="004B3944" w:rsidP="007D777C">
            <w:pPr>
              <w:spacing w:line="360" w:lineRule="auto"/>
              <w:contextualSpacing/>
              <w:jc w:val="center"/>
              <w:rPr>
                <w:rFonts w:ascii="Times New Roman" w:hAnsi="Times New Roman"/>
                <w:b/>
                <w:color w:val="000000" w:themeColor="text1"/>
              </w:rPr>
            </w:pPr>
            <w:r w:rsidRPr="005F74A5">
              <w:rPr>
                <w:rFonts w:ascii="Times New Roman" w:hAnsi="Times New Roman"/>
                <w:b/>
                <w:color w:val="000000" w:themeColor="text1"/>
              </w:rPr>
              <w:t>5.</w:t>
            </w:r>
          </w:p>
        </w:tc>
        <w:tc>
          <w:tcPr>
            <w:tcW w:w="383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4E1E269" w14:textId="77777777" w:rsidR="004B3944" w:rsidRPr="005F74A5" w:rsidRDefault="004B3944" w:rsidP="007D777C">
            <w:pPr>
              <w:spacing w:line="360" w:lineRule="auto"/>
              <w:contextualSpacing/>
              <w:rPr>
                <w:rFonts w:ascii="Times New Roman" w:hAnsi="Times New Roman"/>
                <w:b/>
                <w:bCs/>
                <w:color w:val="000000" w:themeColor="text1"/>
              </w:rPr>
            </w:pPr>
            <w:r w:rsidRPr="005F74A5">
              <w:rPr>
                <w:rFonts w:ascii="Times New Roman" w:hAnsi="Times New Roman"/>
                <w:b/>
                <w:bCs/>
                <w:color w:val="000000" w:themeColor="text1"/>
              </w:rPr>
              <w:t>Staże</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B79336" w14:textId="0568D489" w:rsidR="004B3944" w:rsidRPr="005F74A5" w:rsidRDefault="004B3944"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3</w:t>
            </w:r>
            <w:r w:rsidR="00633724" w:rsidRPr="005F74A5">
              <w:rPr>
                <w:rFonts w:ascii="Times New Roman" w:hAnsi="Times New Roman"/>
                <w:color w:val="000000" w:themeColor="text1"/>
              </w:rPr>
              <w:t>5</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9759E0" w14:textId="457DB50C" w:rsidR="004B3944" w:rsidRPr="005F74A5" w:rsidRDefault="000E0EF0"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364</w:t>
            </w:r>
            <w:r w:rsidR="002E1C42" w:rsidRPr="005F74A5">
              <w:rPr>
                <w:rFonts w:ascii="Times New Roman" w:hAnsi="Times New Roman"/>
                <w:color w:val="000000" w:themeColor="text1"/>
              </w:rPr>
              <w:t xml:space="preserve"> 362,32 </w:t>
            </w:r>
            <w:r w:rsidR="004B3944" w:rsidRPr="005F74A5">
              <w:rPr>
                <w:rFonts w:ascii="Times New Roman" w:hAnsi="Times New Roman"/>
                <w:color w:val="000000" w:themeColor="text1"/>
              </w:rPr>
              <w:t>zł</w:t>
            </w:r>
          </w:p>
        </w:tc>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5FEFB8" w14:textId="5F289EBF" w:rsidR="004B3944" w:rsidRPr="005F74A5" w:rsidRDefault="000E0EF0"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360 875,39</w:t>
            </w:r>
            <w:r w:rsidR="004B3944" w:rsidRPr="005F74A5">
              <w:rPr>
                <w:rFonts w:ascii="Times New Roman" w:hAnsi="Times New Roman"/>
                <w:color w:val="000000" w:themeColor="text1"/>
              </w:rPr>
              <w:t xml:space="preserve"> zł</w:t>
            </w:r>
          </w:p>
        </w:tc>
      </w:tr>
      <w:tr w:rsidR="00633724" w:rsidRPr="005F74A5" w14:paraId="33A05219" w14:textId="77777777" w:rsidTr="00E06ADB">
        <w:trPr>
          <w:trHeight w:val="347"/>
        </w:trPr>
        <w:tc>
          <w:tcPr>
            <w:tcW w:w="7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2AFEB93" w14:textId="78B93A58" w:rsidR="00633724" w:rsidRPr="005F74A5" w:rsidRDefault="00633724" w:rsidP="007D777C">
            <w:pPr>
              <w:spacing w:line="360" w:lineRule="auto"/>
              <w:contextualSpacing/>
              <w:jc w:val="center"/>
              <w:rPr>
                <w:rFonts w:ascii="Times New Roman" w:hAnsi="Times New Roman"/>
                <w:b/>
                <w:color w:val="000000" w:themeColor="text1"/>
              </w:rPr>
            </w:pPr>
            <w:r w:rsidRPr="005F74A5">
              <w:rPr>
                <w:rFonts w:ascii="Times New Roman" w:hAnsi="Times New Roman"/>
                <w:b/>
                <w:color w:val="000000" w:themeColor="text1"/>
              </w:rPr>
              <w:t>6.</w:t>
            </w:r>
          </w:p>
        </w:tc>
        <w:tc>
          <w:tcPr>
            <w:tcW w:w="3831"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ED4617" w14:textId="4BE5DEB1" w:rsidR="00633724" w:rsidRPr="005F74A5" w:rsidRDefault="00633724" w:rsidP="007D777C">
            <w:pPr>
              <w:spacing w:line="360" w:lineRule="auto"/>
              <w:contextualSpacing/>
              <w:rPr>
                <w:rFonts w:ascii="Times New Roman" w:hAnsi="Times New Roman"/>
                <w:b/>
                <w:bCs/>
                <w:color w:val="000000" w:themeColor="text1"/>
              </w:rPr>
            </w:pPr>
            <w:r w:rsidRPr="005F74A5">
              <w:rPr>
                <w:rFonts w:ascii="Times New Roman" w:hAnsi="Times New Roman"/>
                <w:b/>
                <w:bCs/>
                <w:color w:val="000000" w:themeColor="text1"/>
              </w:rPr>
              <w:t xml:space="preserve">Szkolenia </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tcPr>
          <w:p w14:paraId="56A6921B" w14:textId="21AE39C7" w:rsidR="00633724" w:rsidRPr="005F74A5" w:rsidRDefault="00633724"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5</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14:paraId="4F400706" w14:textId="3286390A" w:rsidR="00633724" w:rsidRPr="005F74A5" w:rsidRDefault="00633724"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31 400,00 zł</w:t>
            </w:r>
          </w:p>
        </w:tc>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665A5CA0" w14:textId="4AA122B2" w:rsidR="00633724" w:rsidRPr="005F74A5" w:rsidRDefault="00633724"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31 319,05 zł</w:t>
            </w:r>
          </w:p>
        </w:tc>
      </w:tr>
      <w:tr w:rsidR="00633724" w:rsidRPr="005F74A5" w14:paraId="08F3E8D5" w14:textId="77777777" w:rsidTr="00D168F4">
        <w:trPr>
          <w:trHeight w:val="355"/>
        </w:trPr>
        <w:tc>
          <w:tcPr>
            <w:tcW w:w="4597"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32D0FF1F" w14:textId="77777777" w:rsidR="00104890" w:rsidRPr="005F74A5" w:rsidRDefault="00104890" w:rsidP="007D777C">
            <w:pPr>
              <w:spacing w:line="360" w:lineRule="auto"/>
              <w:contextualSpacing/>
              <w:jc w:val="center"/>
              <w:rPr>
                <w:rFonts w:ascii="Times New Roman" w:hAnsi="Times New Roman"/>
                <w:b/>
                <w:bCs/>
                <w:color w:val="000000" w:themeColor="text1"/>
              </w:rPr>
            </w:pPr>
            <w:r w:rsidRPr="005F74A5">
              <w:rPr>
                <w:rFonts w:ascii="Times New Roman" w:hAnsi="Times New Roman"/>
                <w:b/>
                <w:bCs/>
                <w:color w:val="000000" w:themeColor="text1"/>
              </w:rPr>
              <w:t>OGÓŁEM</w:t>
            </w:r>
          </w:p>
        </w:tc>
        <w:tc>
          <w:tcPr>
            <w:tcW w:w="1385"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16D80CC0" w14:textId="47045035" w:rsidR="00104890" w:rsidRPr="005F74A5" w:rsidRDefault="00633724" w:rsidP="007D777C">
            <w:pPr>
              <w:spacing w:line="360" w:lineRule="auto"/>
              <w:contextualSpacing/>
              <w:jc w:val="center"/>
              <w:rPr>
                <w:rFonts w:ascii="Times New Roman" w:hAnsi="Times New Roman"/>
                <w:b/>
                <w:bCs/>
                <w:color w:val="000000" w:themeColor="text1"/>
              </w:rPr>
            </w:pPr>
            <w:r w:rsidRPr="005F74A5">
              <w:rPr>
                <w:rFonts w:ascii="Times New Roman" w:hAnsi="Times New Roman"/>
                <w:b/>
                <w:bCs/>
                <w:color w:val="000000" w:themeColor="text1"/>
              </w:rPr>
              <w:t>55</w:t>
            </w:r>
          </w:p>
        </w:tc>
        <w:tc>
          <w:tcPr>
            <w:tcW w:w="1832"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796DECFA" w14:textId="6681C333" w:rsidR="00104890" w:rsidRPr="005F74A5" w:rsidRDefault="00633724" w:rsidP="007D777C">
            <w:pPr>
              <w:spacing w:line="360" w:lineRule="auto"/>
              <w:contextualSpacing/>
              <w:jc w:val="center"/>
              <w:rPr>
                <w:rFonts w:ascii="Times New Roman" w:hAnsi="Times New Roman"/>
                <w:b/>
                <w:bCs/>
                <w:color w:val="000000" w:themeColor="text1"/>
              </w:rPr>
            </w:pPr>
            <w:r w:rsidRPr="005F74A5">
              <w:rPr>
                <w:rFonts w:ascii="Times New Roman" w:hAnsi="Times New Roman"/>
                <w:b/>
                <w:bCs/>
                <w:color w:val="000000" w:themeColor="text1"/>
              </w:rPr>
              <w:t>744</w:t>
            </w:r>
            <w:r w:rsidR="000E0EF0" w:rsidRPr="005F74A5">
              <w:rPr>
                <w:rFonts w:ascii="Times New Roman" w:hAnsi="Times New Roman"/>
                <w:b/>
                <w:bCs/>
                <w:color w:val="000000" w:themeColor="text1"/>
              </w:rPr>
              <w:t> </w:t>
            </w:r>
            <w:r w:rsidRPr="005F74A5">
              <w:rPr>
                <w:rFonts w:ascii="Times New Roman" w:hAnsi="Times New Roman"/>
                <w:b/>
                <w:bCs/>
                <w:color w:val="000000" w:themeColor="text1"/>
              </w:rPr>
              <w:t>362</w:t>
            </w:r>
            <w:r w:rsidR="000E0EF0" w:rsidRPr="005F74A5">
              <w:rPr>
                <w:rFonts w:ascii="Times New Roman" w:hAnsi="Times New Roman"/>
                <w:b/>
                <w:bCs/>
                <w:color w:val="000000" w:themeColor="text1"/>
              </w:rPr>
              <w:t xml:space="preserve">,32 </w:t>
            </w:r>
            <w:r w:rsidR="00104890" w:rsidRPr="005F74A5">
              <w:rPr>
                <w:rFonts w:ascii="Times New Roman" w:hAnsi="Times New Roman"/>
                <w:b/>
                <w:bCs/>
                <w:color w:val="000000" w:themeColor="text1"/>
              </w:rPr>
              <w:t>zł</w:t>
            </w:r>
          </w:p>
        </w:tc>
        <w:tc>
          <w:tcPr>
            <w:tcW w:w="2138"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09291AC0" w14:textId="440D21B2" w:rsidR="00104890" w:rsidRPr="005F74A5" w:rsidRDefault="000E0EF0" w:rsidP="007D777C">
            <w:pPr>
              <w:spacing w:line="360" w:lineRule="auto"/>
              <w:contextualSpacing/>
              <w:jc w:val="center"/>
              <w:rPr>
                <w:rFonts w:ascii="Times New Roman" w:hAnsi="Times New Roman"/>
                <w:b/>
                <w:bCs/>
                <w:color w:val="000000" w:themeColor="text1"/>
              </w:rPr>
            </w:pPr>
            <w:r w:rsidRPr="005F74A5">
              <w:rPr>
                <w:rFonts w:ascii="Times New Roman" w:hAnsi="Times New Roman"/>
                <w:b/>
                <w:bCs/>
                <w:color w:val="000000" w:themeColor="text1"/>
              </w:rPr>
              <w:t xml:space="preserve">740 784,16 </w:t>
            </w:r>
            <w:r w:rsidR="00104890" w:rsidRPr="005F74A5">
              <w:rPr>
                <w:rFonts w:ascii="Times New Roman" w:hAnsi="Times New Roman"/>
                <w:b/>
                <w:bCs/>
                <w:color w:val="000000" w:themeColor="text1"/>
              </w:rPr>
              <w:t>zł</w:t>
            </w:r>
          </w:p>
        </w:tc>
      </w:tr>
    </w:tbl>
    <w:p w14:paraId="7D29FC94" w14:textId="076B68FF" w:rsidR="00E036AB" w:rsidRPr="00DC01F8" w:rsidRDefault="004B3944" w:rsidP="00AA185C">
      <w:pPr>
        <w:spacing w:after="0" w:line="360" w:lineRule="auto"/>
        <w:jc w:val="both"/>
        <w:rPr>
          <w:rFonts w:ascii="Times New Roman" w:eastAsia="Times New Roman" w:hAnsi="Times New Roman" w:cs="Times New Roman"/>
          <w:i/>
          <w:iCs/>
          <w:color w:val="000000" w:themeColor="text1"/>
          <w:sz w:val="18"/>
          <w:szCs w:val="18"/>
        </w:rPr>
      </w:pPr>
      <w:r w:rsidRPr="00DC01F8">
        <w:rPr>
          <w:rFonts w:ascii="Times New Roman" w:eastAsia="Times New Roman" w:hAnsi="Times New Roman" w:cs="Times New Roman"/>
          <w:i/>
          <w:iCs/>
          <w:color w:val="000000" w:themeColor="text1"/>
          <w:sz w:val="18"/>
          <w:szCs w:val="18"/>
        </w:rPr>
        <w:t>* W ramach projektu pośrednictwo pracy i poradnictwo zawodowe realizowane są jako bez kosztowa forma wsparcia i nie jest liczone do ogółu</w:t>
      </w:r>
    </w:p>
    <w:p w14:paraId="1D750604" w14:textId="77777777" w:rsidR="009C38AD" w:rsidRPr="005F74A5" w:rsidRDefault="009C38AD" w:rsidP="00AA185C">
      <w:pPr>
        <w:spacing w:after="0" w:line="360" w:lineRule="auto"/>
        <w:jc w:val="both"/>
        <w:rPr>
          <w:rFonts w:ascii="Times New Roman" w:eastAsia="Times New Roman" w:hAnsi="Times New Roman" w:cs="Times New Roman"/>
          <w:color w:val="000000" w:themeColor="text1"/>
        </w:rPr>
      </w:pPr>
    </w:p>
    <w:p w14:paraId="2D1D85CE" w14:textId="4881F477" w:rsidR="009C38AD" w:rsidRPr="005F74A5" w:rsidRDefault="008D58E6">
      <w:pPr>
        <w:pStyle w:val="Bezodstpw"/>
        <w:numPr>
          <w:ilvl w:val="0"/>
          <w:numId w:val="13"/>
        </w:numPr>
        <w:spacing w:after="240" w:line="360" w:lineRule="auto"/>
        <w:jc w:val="both"/>
        <w:rPr>
          <w:rFonts w:ascii="Times New Roman" w:hAnsi="Times New Roman" w:cs="Times New Roman"/>
          <w:b/>
          <w:bCs/>
          <w:i/>
          <w:iCs/>
          <w:color w:val="538135" w:themeColor="accent6" w:themeShade="BF"/>
        </w:rPr>
      </w:pPr>
      <w:r w:rsidRPr="005F74A5">
        <w:rPr>
          <w:rFonts w:ascii="Times New Roman" w:hAnsi="Times New Roman" w:cs="Times New Roman"/>
          <w:b/>
          <w:bCs/>
          <w:color w:val="538135" w:themeColor="accent6" w:themeShade="BF"/>
        </w:rPr>
        <w:t>Krajowy Fundusz Szkoleniowy</w:t>
      </w:r>
    </w:p>
    <w:p w14:paraId="3DD54897" w14:textId="0E7EC7C6" w:rsidR="000732DF" w:rsidRPr="005F74A5" w:rsidRDefault="008D58E6" w:rsidP="00AA185C">
      <w:pPr>
        <w:spacing w:after="0" w:line="360" w:lineRule="auto"/>
        <w:jc w:val="both"/>
        <w:rPr>
          <w:rFonts w:ascii="Times New Roman" w:eastAsia="Calibri" w:hAnsi="Times New Roman" w:cs="Times New Roman"/>
          <w:color w:val="000000" w:themeColor="text1"/>
          <w:lang w:eastAsia="en-US"/>
        </w:rPr>
      </w:pPr>
      <w:r w:rsidRPr="005F74A5">
        <w:rPr>
          <w:rFonts w:ascii="Times New Roman" w:eastAsia="Calibri" w:hAnsi="Times New Roman" w:cs="Times New Roman"/>
          <w:color w:val="000000" w:themeColor="text1"/>
          <w:lang w:eastAsia="en-US"/>
        </w:rPr>
        <w:t xml:space="preserve">Krajowy Fundusz Szkoleniowy stanowi wydzieloną cześć Funduszu Pracy, przeznaczoną </w:t>
      </w:r>
      <w:r w:rsidRPr="005F74A5">
        <w:rPr>
          <w:rFonts w:ascii="Times New Roman" w:eastAsia="Calibri" w:hAnsi="Times New Roman" w:cs="Times New Roman"/>
          <w:color w:val="000000" w:themeColor="text1"/>
          <w:lang w:eastAsia="en-US"/>
        </w:rPr>
        <w:br/>
        <w:t xml:space="preserve">na dofinansowanie kształcenia ustawicznego pracowników i pracodawców, podejmowaną z inicjatywy </w:t>
      </w:r>
      <w:r w:rsidR="00CB4EBE" w:rsidRPr="005F74A5">
        <w:rPr>
          <w:rFonts w:ascii="Times New Roman" w:eastAsia="Calibri" w:hAnsi="Times New Roman" w:cs="Times New Roman"/>
          <w:color w:val="000000" w:themeColor="text1"/>
          <w:lang w:eastAsia="en-US"/>
        </w:rPr>
        <w:t xml:space="preserve">    </w:t>
      </w:r>
      <w:r w:rsidRPr="005F74A5">
        <w:rPr>
          <w:rFonts w:ascii="Times New Roman" w:eastAsia="Calibri" w:hAnsi="Times New Roman" w:cs="Times New Roman"/>
          <w:color w:val="000000" w:themeColor="text1"/>
          <w:lang w:eastAsia="en-US"/>
        </w:rPr>
        <w:t>lub za zgodą pracodawcy.</w:t>
      </w:r>
    </w:p>
    <w:p w14:paraId="208EBABF" w14:textId="3FD17739" w:rsidR="008D58E6" w:rsidRPr="005F74A5" w:rsidRDefault="008D58E6" w:rsidP="008D6A46">
      <w:pPr>
        <w:spacing w:before="240" w:line="360" w:lineRule="auto"/>
        <w:jc w:val="both"/>
        <w:rPr>
          <w:rFonts w:ascii="Times New Roman" w:eastAsia="Calibri" w:hAnsi="Times New Roman" w:cs="Times New Roman"/>
          <w:color w:val="000000" w:themeColor="text1"/>
          <w:lang w:eastAsia="en-US"/>
        </w:rPr>
      </w:pPr>
      <w:r w:rsidRPr="005F74A5">
        <w:rPr>
          <w:rFonts w:ascii="Times New Roman" w:eastAsia="Calibri" w:hAnsi="Times New Roman" w:cs="Times New Roman"/>
          <w:b/>
          <w:bCs/>
          <w:color w:val="000000" w:themeColor="text1"/>
          <w:lang w:eastAsia="en-US"/>
        </w:rPr>
        <w:t>Środki KFS przeznaczyć można na:</w:t>
      </w:r>
      <w:r w:rsidRPr="005F74A5">
        <w:rPr>
          <w:rFonts w:ascii="Times New Roman" w:eastAsia="Calibri" w:hAnsi="Times New Roman" w:cs="Times New Roman"/>
          <w:color w:val="000000" w:themeColor="text1"/>
          <w:lang w:eastAsia="en-US"/>
        </w:rPr>
        <w:t xml:space="preserve"> </w:t>
      </w:r>
    </w:p>
    <w:p w14:paraId="1E9F023D" w14:textId="77777777" w:rsidR="008D58E6" w:rsidRPr="005F74A5" w:rsidRDefault="008D58E6">
      <w:pPr>
        <w:pStyle w:val="Akapitzlist"/>
        <w:numPr>
          <w:ilvl w:val="0"/>
          <w:numId w:val="43"/>
        </w:num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określenie potrzeb firmy w zakresie kształcenia ustawicznego, które ma być dofinansowane, </w:t>
      </w:r>
    </w:p>
    <w:p w14:paraId="55259143" w14:textId="77777777" w:rsidR="008D58E6" w:rsidRPr="005F74A5" w:rsidRDefault="008D58E6">
      <w:pPr>
        <w:pStyle w:val="Akapitzlist"/>
        <w:numPr>
          <w:ilvl w:val="0"/>
          <w:numId w:val="43"/>
        </w:num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kursy i studia podyplomowe realizowane z inicjatywy pracodawcy lub za jego zgodą, </w:t>
      </w:r>
    </w:p>
    <w:p w14:paraId="1D428C89" w14:textId="77777777" w:rsidR="008D58E6" w:rsidRPr="005F74A5" w:rsidRDefault="008D58E6">
      <w:pPr>
        <w:pStyle w:val="Akapitzlist"/>
        <w:numPr>
          <w:ilvl w:val="0"/>
          <w:numId w:val="43"/>
        </w:num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egzaminy umożliwiające uzyskanie dyplomów potwierdzających nabycie umiejętności, kwalifikacji lub uprawnień zawodowych, </w:t>
      </w:r>
    </w:p>
    <w:p w14:paraId="1D162B67" w14:textId="15D59DF9" w:rsidR="008D58E6" w:rsidRPr="005F74A5" w:rsidRDefault="008D58E6">
      <w:pPr>
        <w:pStyle w:val="Akapitzlist"/>
        <w:numPr>
          <w:ilvl w:val="0"/>
          <w:numId w:val="43"/>
        </w:num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badania lekarskie i psychologiczne wymagane do podjęcia kształcenia lub pracy zawodowej </w:t>
      </w:r>
      <w:r w:rsidR="00CB4EBE"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 xml:space="preserve">po ukończonym kształceniu, </w:t>
      </w:r>
    </w:p>
    <w:p w14:paraId="768BDAC4" w14:textId="12BEBEC1" w:rsidR="008D58E6" w:rsidRPr="005F74A5" w:rsidRDefault="008D58E6">
      <w:pPr>
        <w:pStyle w:val="Akapitzlist"/>
        <w:numPr>
          <w:ilvl w:val="0"/>
          <w:numId w:val="43"/>
        </w:num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ubezpieczenie od następstw nieszczęśliwych wypadków w związku z podjętym kształceniem. </w:t>
      </w:r>
    </w:p>
    <w:p w14:paraId="3AA8A909" w14:textId="77777777" w:rsidR="00E67BC6" w:rsidRPr="005F74A5" w:rsidRDefault="00E67BC6" w:rsidP="007D777C">
      <w:pPr>
        <w:spacing w:after="0" w:line="360" w:lineRule="auto"/>
        <w:jc w:val="both"/>
        <w:rPr>
          <w:rFonts w:ascii="Times New Roman" w:eastAsia="Times New Roman" w:hAnsi="Times New Roman" w:cs="Times New Roman"/>
          <w:color w:val="000000" w:themeColor="text1"/>
        </w:rPr>
      </w:pPr>
    </w:p>
    <w:p w14:paraId="2118EB2A" w14:textId="19313216" w:rsidR="002E1C42" w:rsidRPr="005F74A5" w:rsidRDefault="00E67BC6" w:rsidP="007D777C">
      <w:pPr>
        <w:spacing w:after="0" w:line="360" w:lineRule="auto"/>
        <w:jc w:val="both"/>
        <w:rPr>
          <w:rFonts w:ascii="Times New Roman" w:eastAsia="Times New Roman" w:hAnsi="Times New Roman" w:cs="Times New Roman"/>
          <w:color w:val="000000" w:themeColor="text1"/>
          <w:u w:val="single"/>
        </w:rPr>
      </w:pPr>
      <w:r w:rsidRPr="005F74A5">
        <w:rPr>
          <w:rFonts w:ascii="Times New Roman" w:eastAsia="Times New Roman" w:hAnsi="Times New Roman" w:cs="Times New Roman"/>
          <w:color w:val="000000" w:themeColor="text1"/>
          <w:u w:val="single"/>
        </w:rPr>
        <w:t>O środki z KFS może ubiegać się pracodawca, który zamierza inwestować w podnoszenie kompetencji</w:t>
      </w:r>
      <w:r w:rsidR="00CB4EBE" w:rsidRPr="005F74A5">
        <w:rPr>
          <w:rFonts w:ascii="Times New Roman" w:eastAsia="Times New Roman" w:hAnsi="Times New Roman" w:cs="Times New Roman"/>
          <w:color w:val="000000" w:themeColor="text1"/>
          <w:u w:val="single"/>
        </w:rPr>
        <w:t xml:space="preserve">    </w:t>
      </w:r>
      <w:r w:rsidRPr="005F74A5">
        <w:rPr>
          <w:rFonts w:ascii="Times New Roman" w:eastAsia="Times New Roman" w:hAnsi="Times New Roman" w:cs="Times New Roman"/>
          <w:color w:val="000000" w:themeColor="text1"/>
          <w:u w:val="single"/>
        </w:rPr>
        <w:t>lub kwalifikacji swoich oraz zatrudnionych pracowników.</w:t>
      </w:r>
    </w:p>
    <w:p w14:paraId="32D145A0" w14:textId="77777777" w:rsidR="00E67BC6" w:rsidRPr="005F74A5" w:rsidRDefault="00E67BC6" w:rsidP="007D777C">
      <w:pPr>
        <w:spacing w:after="0" w:line="360" w:lineRule="auto"/>
        <w:jc w:val="both"/>
        <w:rPr>
          <w:rFonts w:ascii="Times New Roman" w:eastAsia="Times New Roman" w:hAnsi="Times New Roman" w:cs="Times New Roman"/>
          <w:color w:val="000000" w:themeColor="text1"/>
        </w:rPr>
      </w:pPr>
    </w:p>
    <w:p w14:paraId="6AD42D02" w14:textId="77777777" w:rsidR="00797CAC" w:rsidRDefault="00797CAC" w:rsidP="00CB4EBE">
      <w:pPr>
        <w:spacing w:after="0" w:line="360" w:lineRule="auto"/>
        <w:jc w:val="both"/>
        <w:rPr>
          <w:rFonts w:ascii="Times New Roman" w:eastAsia="Calibri" w:hAnsi="Times New Roman" w:cs="Times New Roman"/>
          <w:b/>
          <w:bCs/>
          <w:color w:val="000000" w:themeColor="text1"/>
          <w:lang w:eastAsia="en-US"/>
        </w:rPr>
      </w:pPr>
    </w:p>
    <w:p w14:paraId="000F395E" w14:textId="77777777" w:rsidR="00797CAC" w:rsidRDefault="00797CAC" w:rsidP="00CB4EBE">
      <w:pPr>
        <w:spacing w:after="0" w:line="360" w:lineRule="auto"/>
        <w:jc w:val="both"/>
        <w:rPr>
          <w:rFonts w:ascii="Times New Roman" w:eastAsia="Calibri" w:hAnsi="Times New Roman" w:cs="Times New Roman"/>
          <w:b/>
          <w:bCs/>
          <w:color w:val="000000" w:themeColor="text1"/>
          <w:lang w:eastAsia="en-US"/>
        </w:rPr>
      </w:pPr>
    </w:p>
    <w:p w14:paraId="3F486015" w14:textId="77777777" w:rsidR="00797CAC" w:rsidRDefault="00797CAC" w:rsidP="00CB4EBE">
      <w:pPr>
        <w:spacing w:after="0" w:line="360" w:lineRule="auto"/>
        <w:jc w:val="both"/>
        <w:rPr>
          <w:rFonts w:ascii="Times New Roman" w:eastAsia="Calibri" w:hAnsi="Times New Roman" w:cs="Times New Roman"/>
          <w:b/>
          <w:bCs/>
          <w:color w:val="000000" w:themeColor="text1"/>
          <w:lang w:eastAsia="en-US"/>
        </w:rPr>
      </w:pPr>
    </w:p>
    <w:p w14:paraId="6E5494ED" w14:textId="631888E3" w:rsidR="008D58E6" w:rsidRPr="005F74A5" w:rsidRDefault="008D58E6" w:rsidP="00CB4EBE">
      <w:pPr>
        <w:spacing w:after="0" w:line="360" w:lineRule="auto"/>
        <w:jc w:val="both"/>
        <w:rPr>
          <w:rFonts w:ascii="Times New Roman" w:eastAsia="Times New Roman" w:hAnsi="Times New Roman" w:cs="Times New Roman"/>
          <w:b/>
          <w:bCs/>
          <w:color w:val="000000" w:themeColor="text1"/>
          <w:lang w:eastAsia="en-US"/>
        </w:rPr>
      </w:pPr>
      <w:r w:rsidRPr="005F74A5">
        <w:rPr>
          <w:rFonts w:ascii="Times New Roman" w:eastAsia="Calibri" w:hAnsi="Times New Roman" w:cs="Times New Roman"/>
          <w:b/>
          <w:bCs/>
          <w:color w:val="000000" w:themeColor="text1"/>
          <w:lang w:eastAsia="en-US"/>
        </w:rPr>
        <w:lastRenderedPageBreak/>
        <w:t xml:space="preserve">W ramach limitu podstawowego środki Krajowego Funduszu Szkoleniowego zgodnie </w:t>
      </w:r>
      <w:r w:rsidRPr="005F74A5">
        <w:rPr>
          <w:rFonts w:ascii="Times New Roman" w:eastAsia="Calibri" w:hAnsi="Times New Roman" w:cs="Times New Roman"/>
          <w:b/>
          <w:bCs/>
          <w:color w:val="000000" w:themeColor="text1"/>
          <w:lang w:eastAsia="en-US"/>
        </w:rPr>
        <w:br/>
        <w:t>z ustalonymi przez Ministerstwo Rodziny, Pracy i Polityki Społecznej priorytetami przeznaczone były w pierwszej kolejności na:</w:t>
      </w:r>
    </w:p>
    <w:p w14:paraId="3DE22E86" w14:textId="04C59920" w:rsidR="008D58E6" w:rsidRPr="005F74A5" w:rsidRDefault="00E67BC6" w:rsidP="00797CAC">
      <w:pPr>
        <w:pStyle w:val="Akapitzlist"/>
        <w:numPr>
          <w:ilvl w:val="0"/>
          <w:numId w:val="44"/>
        </w:numPr>
        <w:spacing w:before="100" w:beforeAutospacing="1" w:after="100" w:afterAutospacing="1" w:line="360" w:lineRule="auto"/>
        <w:jc w:val="both"/>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w</w:t>
      </w:r>
      <w:r w:rsidR="008D58E6" w:rsidRPr="005F74A5">
        <w:rPr>
          <w:rFonts w:ascii="Times New Roman" w:eastAsia="Times New Roman" w:hAnsi="Times New Roman" w:cs="Times New Roman"/>
          <w:color w:val="000000" w:themeColor="text1"/>
          <w:lang w:eastAsia="en-US"/>
        </w:rPr>
        <w:t xml:space="preserve">sparcie kształcenia ustawicznego osób zatrudnionych w firmach, które na skutek </w:t>
      </w:r>
      <w:r w:rsidRPr="005F74A5">
        <w:rPr>
          <w:rFonts w:ascii="Times New Roman" w:eastAsia="Times New Roman" w:hAnsi="Times New Roman" w:cs="Times New Roman"/>
          <w:color w:val="000000" w:themeColor="text1"/>
          <w:lang w:eastAsia="en-US"/>
        </w:rPr>
        <w:t>pandemii COVID – 19 musiały podjąć działania w celu dostosowania się do zmienionej sytuacji rynkowej,</w:t>
      </w:r>
    </w:p>
    <w:p w14:paraId="010964A1" w14:textId="00641079" w:rsidR="00E67BC6" w:rsidRPr="005F74A5" w:rsidRDefault="00E67BC6" w:rsidP="00797CAC">
      <w:pPr>
        <w:pStyle w:val="Akapitzlist"/>
        <w:numPr>
          <w:ilvl w:val="0"/>
          <w:numId w:val="44"/>
        </w:numPr>
        <w:spacing w:before="100" w:beforeAutospacing="1" w:after="100" w:afterAutospacing="1" w:line="360" w:lineRule="auto"/>
        <w:jc w:val="both"/>
        <w:rPr>
          <w:rFonts w:ascii="Times New Roman" w:eastAsia="Calibri" w:hAnsi="Times New Roman" w:cs="Times New Roman"/>
          <w:color w:val="FF0000"/>
          <w:lang w:eastAsia="en-US"/>
        </w:rPr>
      </w:pPr>
      <w:r w:rsidRPr="005F74A5">
        <w:rPr>
          <w:rFonts w:ascii="Times New Roman" w:eastAsia="Times New Roman" w:hAnsi="Times New Roman" w:cs="Times New Roman"/>
          <w:color w:val="000000" w:themeColor="text1"/>
          <w:lang w:eastAsia="en-US"/>
        </w:rPr>
        <w:t>w</w:t>
      </w:r>
      <w:r w:rsidR="008D58E6" w:rsidRPr="005F74A5">
        <w:rPr>
          <w:rFonts w:ascii="Times New Roman" w:eastAsia="Times New Roman" w:hAnsi="Times New Roman" w:cs="Times New Roman"/>
          <w:color w:val="000000" w:themeColor="text1"/>
          <w:lang w:eastAsia="en-US"/>
        </w:rPr>
        <w:t xml:space="preserve">sparcie kształcenia ustawicznego </w:t>
      </w:r>
      <w:r w:rsidRPr="005F74A5">
        <w:rPr>
          <w:rFonts w:ascii="Times New Roman" w:eastAsia="Times New Roman" w:hAnsi="Times New Roman" w:cs="Times New Roman"/>
          <w:color w:val="000000" w:themeColor="text1"/>
          <w:lang w:eastAsia="en-US"/>
        </w:rPr>
        <w:t xml:space="preserve">osób powracających na rynek pracy po przerwie związanej </w:t>
      </w:r>
      <w:r w:rsidR="00CB4EBE" w:rsidRPr="005F74A5">
        <w:rPr>
          <w:rFonts w:ascii="Times New Roman" w:eastAsia="Times New Roman" w:hAnsi="Times New Roman" w:cs="Times New Roman"/>
          <w:color w:val="000000" w:themeColor="text1"/>
          <w:lang w:eastAsia="en-US"/>
        </w:rPr>
        <w:t xml:space="preserve">      </w:t>
      </w:r>
      <w:r w:rsidRPr="005F74A5">
        <w:rPr>
          <w:rFonts w:ascii="Times New Roman" w:eastAsia="Times New Roman" w:hAnsi="Times New Roman" w:cs="Times New Roman"/>
          <w:color w:val="000000" w:themeColor="text1"/>
          <w:lang w:eastAsia="en-US"/>
        </w:rPr>
        <w:t>ze sprawowaniem opieki na dzieckiem,</w:t>
      </w:r>
    </w:p>
    <w:p w14:paraId="080B6BDB" w14:textId="6EA3E5A2" w:rsidR="00E67BC6" w:rsidRPr="005F74A5" w:rsidRDefault="00E67BC6" w:rsidP="00797CAC">
      <w:pPr>
        <w:pStyle w:val="Akapitzlist"/>
        <w:numPr>
          <w:ilvl w:val="0"/>
          <w:numId w:val="44"/>
        </w:numPr>
        <w:spacing w:before="100" w:beforeAutospacing="1" w:after="100" w:afterAutospacing="1" w:line="360" w:lineRule="auto"/>
        <w:jc w:val="both"/>
        <w:rPr>
          <w:rFonts w:ascii="Times New Roman" w:eastAsia="Calibri" w:hAnsi="Times New Roman" w:cs="Times New Roman"/>
          <w:color w:val="FF0000"/>
          <w:lang w:eastAsia="en-US"/>
        </w:rPr>
      </w:pPr>
      <w:r w:rsidRPr="005F74A5">
        <w:rPr>
          <w:rFonts w:ascii="Times New Roman" w:eastAsia="Times New Roman" w:hAnsi="Times New Roman" w:cs="Times New Roman"/>
          <w:color w:val="000000" w:themeColor="text1"/>
          <w:lang w:eastAsia="en-US"/>
        </w:rPr>
        <w:t>wsparcie kształcenia ustawicznego w zidentyfikowanych w danym powiecie lub</w:t>
      </w:r>
      <w:r w:rsidR="00E036AB" w:rsidRPr="005F74A5">
        <w:rPr>
          <w:rFonts w:ascii="Times New Roman" w:eastAsia="Times New Roman" w:hAnsi="Times New Roman" w:cs="Times New Roman"/>
          <w:color w:val="000000" w:themeColor="text1"/>
          <w:lang w:eastAsia="en-US"/>
        </w:rPr>
        <w:t xml:space="preserve"> </w:t>
      </w:r>
      <w:r w:rsidRPr="005F74A5">
        <w:rPr>
          <w:rFonts w:ascii="Times New Roman" w:eastAsia="Times New Roman" w:hAnsi="Times New Roman" w:cs="Times New Roman"/>
          <w:color w:val="000000" w:themeColor="text1"/>
          <w:lang w:eastAsia="en-US"/>
        </w:rPr>
        <w:t>województwie zawodach deficytowych,</w:t>
      </w:r>
    </w:p>
    <w:p w14:paraId="22E98F68" w14:textId="171CBC22" w:rsidR="00E67BC6" w:rsidRPr="005F74A5" w:rsidRDefault="00E67BC6" w:rsidP="00797CAC">
      <w:pPr>
        <w:pStyle w:val="Akapitzlist"/>
        <w:numPr>
          <w:ilvl w:val="0"/>
          <w:numId w:val="44"/>
        </w:numPr>
        <w:spacing w:before="100" w:beforeAutospacing="1" w:after="100" w:afterAutospacing="1" w:line="360" w:lineRule="auto"/>
        <w:jc w:val="both"/>
        <w:rPr>
          <w:rFonts w:ascii="Times New Roman" w:eastAsia="Calibri" w:hAnsi="Times New Roman" w:cs="Times New Roman"/>
          <w:color w:val="FF0000"/>
          <w:lang w:eastAsia="en-US"/>
        </w:rPr>
      </w:pPr>
      <w:r w:rsidRPr="005F74A5">
        <w:rPr>
          <w:rFonts w:ascii="Times New Roman" w:eastAsia="Times New Roman" w:hAnsi="Times New Roman" w:cs="Times New Roman"/>
          <w:color w:val="000000" w:themeColor="text1"/>
          <w:lang w:eastAsia="en-US"/>
        </w:rPr>
        <w:t>wsparcie kształcenia ustawicznego osób pracujących będących członkami rodzin wielodzietnych,</w:t>
      </w:r>
    </w:p>
    <w:p w14:paraId="446A2F21" w14:textId="5B308E35" w:rsidR="00E67BC6" w:rsidRPr="005F74A5" w:rsidRDefault="00E67BC6" w:rsidP="00797CAC">
      <w:pPr>
        <w:pStyle w:val="Akapitzlist"/>
        <w:numPr>
          <w:ilvl w:val="0"/>
          <w:numId w:val="44"/>
        </w:numPr>
        <w:spacing w:before="100" w:beforeAutospacing="1" w:after="100" w:afterAutospacing="1" w:line="360" w:lineRule="auto"/>
        <w:jc w:val="both"/>
        <w:rPr>
          <w:rFonts w:ascii="Times New Roman" w:eastAsia="Calibri" w:hAnsi="Times New Roman" w:cs="Times New Roman"/>
          <w:color w:val="FF0000"/>
          <w:lang w:eastAsia="en-US"/>
        </w:rPr>
      </w:pPr>
      <w:r w:rsidRPr="005F74A5">
        <w:rPr>
          <w:rFonts w:ascii="Times New Roman" w:eastAsia="Times New Roman" w:hAnsi="Times New Roman" w:cs="Times New Roman"/>
          <w:color w:val="000000" w:themeColor="text1"/>
          <w:lang w:eastAsia="en-US"/>
        </w:rPr>
        <w:t xml:space="preserve">wsparcie kształcenia ustawicznego pracowników Centrów Integracji Społecznej, Klubów Integracji Społecznej, Warsztatów Terapii Zajęciowej, Zakładów Aktywizacji Zawodowej, członków lub pracowników spółdzielni socjalnych oraz pracowników zatrudnionych </w:t>
      </w:r>
      <w:r w:rsidR="00CB4EBE" w:rsidRPr="005F74A5">
        <w:rPr>
          <w:rFonts w:ascii="Times New Roman" w:eastAsia="Times New Roman" w:hAnsi="Times New Roman" w:cs="Times New Roman"/>
          <w:color w:val="000000" w:themeColor="text1"/>
          <w:lang w:eastAsia="en-US"/>
        </w:rPr>
        <w:t xml:space="preserve">                           </w:t>
      </w:r>
      <w:r w:rsidRPr="005F74A5">
        <w:rPr>
          <w:rFonts w:ascii="Times New Roman" w:eastAsia="Times New Roman" w:hAnsi="Times New Roman" w:cs="Times New Roman"/>
          <w:color w:val="000000" w:themeColor="text1"/>
          <w:lang w:eastAsia="en-US"/>
        </w:rPr>
        <w:t>w podmiotach posiadających status przedsiębiorstwa społecznego, wskazanych</w:t>
      </w:r>
      <w:r w:rsidR="00E036AB" w:rsidRPr="005F74A5">
        <w:rPr>
          <w:rFonts w:ascii="Times New Roman" w:eastAsia="Times New Roman" w:hAnsi="Times New Roman" w:cs="Times New Roman"/>
          <w:color w:val="000000" w:themeColor="text1"/>
          <w:lang w:eastAsia="en-US"/>
        </w:rPr>
        <w:t xml:space="preserve"> </w:t>
      </w:r>
      <w:r w:rsidR="009C1590" w:rsidRPr="005F74A5">
        <w:rPr>
          <w:rFonts w:ascii="Times New Roman" w:eastAsia="Times New Roman" w:hAnsi="Times New Roman" w:cs="Times New Roman"/>
          <w:color w:val="000000" w:themeColor="text1"/>
          <w:lang w:eastAsia="en-US"/>
        </w:rPr>
        <w:t>na</w:t>
      </w:r>
      <w:r w:rsidR="00E036AB" w:rsidRPr="005F74A5">
        <w:rPr>
          <w:rFonts w:ascii="Times New Roman" w:eastAsia="Times New Roman" w:hAnsi="Times New Roman" w:cs="Times New Roman"/>
          <w:color w:val="000000" w:themeColor="text1"/>
          <w:lang w:eastAsia="en-US"/>
        </w:rPr>
        <w:t xml:space="preserve"> </w:t>
      </w:r>
      <w:r w:rsidR="009C1590" w:rsidRPr="005F74A5">
        <w:rPr>
          <w:rFonts w:ascii="Times New Roman" w:eastAsia="Times New Roman" w:hAnsi="Times New Roman" w:cs="Times New Roman"/>
          <w:color w:val="000000" w:themeColor="text1"/>
          <w:lang w:eastAsia="en-US"/>
        </w:rPr>
        <w:t xml:space="preserve">liście/rejestrze przedsiębiorstw społecznych prowadzonej przez </w:t>
      </w:r>
      <w:proofErr w:type="spellStart"/>
      <w:r w:rsidR="009C1590" w:rsidRPr="005F74A5">
        <w:rPr>
          <w:rFonts w:ascii="Times New Roman" w:eastAsia="Times New Roman" w:hAnsi="Times New Roman" w:cs="Times New Roman"/>
          <w:color w:val="000000" w:themeColor="text1"/>
          <w:lang w:eastAsia="en-US"/>
        </w:rPr>
        <w:t>MRiPS</w:t>
      </w:r>
      <w:proofErr w:type="spellEnd"/>
      <w:r w:rsidR="009C1590" w:rsidRPr="005F74A5">
        <w:rPr>
          <w:rFonts w:ascii="Times New Roman" w:eastAsia="Times New Roman" w:hAnsi="Times New Roman" w:cs="Times New Roman"/>
          <w:color w:val="000000" w:themeColor="text1"/>
          <w:lang w:eastAsia="en-US"/>
        </w:rPr>
        <w:t>,</w:t>
      </w:r>
    </w:p>
    <w:p w14:paraId="184A8E2B" w14:textId="0531E09A" w:rsidR="009C1590" w:rsidRPr="005F74A5" w:rsidRDefault="0045036A" w:rsidP="00797CAC">
      <w:pPr>
        <w:pStyle w:val="Akapitzlist"/>
        <w:numPr>
          <w:ilvl w:val="0"/>
          <w:numId w:val="44"/>
        </w:numPr>
        <w:spacing w:before="100" w:beforeAutospacing="1" w:after="100" w:afterAutospacing="1" w:line="360" w:lineRule="auto"/>
        <w:jc w:val="both"/>
        <w:rPr>
          <w:rFonts w:ascii="Times New Roman" w:eastAsia="Calibri" w:hAnsi="Times New Roman" w:cs="Times New Roman"/>
          <w:color w:val="FF0000"/>
          <w:lang w:eastAsia="en-US"/>
        </w:rPr>
      </w:pPr>
      <w:r w:rsidRPr="005F74A5">
        <w:rPr>
          <w:rFonts w:ascii="Times New Roman" w:eastAsia="Times New Roman" w:hAnsi="Times New Roman" w:cs="Times New Roman"/>
          <w:color w:val="000000" w:themeColor="text1"/>
          <w:lang w:eastAsia="en-US"/>
        </w:rPr>
        <w:t>wsparcie kształcenia ustawicznego w zawiązku z zastosowaniem w firmach nowych technologii</w:t>
      </w:r>
      <w:r w:rsidR="00CB4EBE" w:rsidRPr="005F74A5">
        <w:rPr>
          <w:rFonts w:ascii="Times New Roman" w:eastAsia="Times New Roman" w:hAnsi="Times New Roman" w:cs="Times New Roman"/>
          <w:color w:val="000000" w:themeColor="text1"/>
          <w:lang w:eastAsia="en-US"/>
        </w:rPr>
        <w:t xml:space="preserve"> </w:t>
      </w:r>
      <w:r w:rsidRPr="005F74A5">
        <w:rPr>
          <w:rFonts w:ascii="Times New Roman" w:eastAsia="Times New Roman" w:hAnsi="Times New Roman" w:cs="Times New Roman"/>
          <w:color w:val="000000" w:themeColor="text1"/>
          <w:lang w:eastAsia="en-US"/>
        </w:rPr>
        <w:t>i narzędzi pracy, w tym także technologii i narzędzi cyfrowych oraz podnoszenia kompetencji cyfrowych,</w:t>
      </w:r>
    </w:p>
    <w:p w14:paraId="22D663D6" w14:textId="44AF3339" w:rsidR="0045036A" w:rsidRPr="005F74A5" w:rsidRDefault="0045036A" w:rsidP="00797CAC">
      <w:pPr>
        <w:pStyle w:val="Akapitzlist"/>
        <w:numPr>
          <w:ilvl w:val="0"/>
          <w:numId w:val="44"/>
        </w:numPr>
        <w:spacing w:before="100" w:beforeAutospacing="1" w:after="100" w:afterAutospacing="1" w:line="360" w:lineRule="auto"/>
        <w:jc w:val="both"/>
        <w:rPr>
          <w:rFonts w:ascii="Times New Roman" w:eastAsia="Calibri" w:hAnsi="Times New Roman" w:cs="Times New Roman"/>
          <w:color w:val="FF0000"/>
          <w:lang w:eastAsia="en-US"/>
        </w:rPr>
      </w:pPr>
      <w:r w:rsidRPr="005F74A5">
        <w:rPr>
          <w:rFonts w:ascii="Times New Roman" w:eastAsia="Times New Roman" w:hAnsi="Times New Roman" w:cs="Times New Roman"/>
          <w:color w:val="000000" w:themeColor="text1"/>
          <w:lang w:eastAsia="en-US"/>
        </w:rPr>
        <w:t>wsparcie kształcenia ustawicznego osób pracujących w branży motoryzacyjnej.</w:t>
      </w:r>
    </w:p>
    <w:p w14:paraId="612A5434" w14:textId="77777777" w:rsidR="008D6A46" w:rsidRPr="005F74A5" w:rsidRDefault="008D58E6" w:rsidP="008D6A46">
      <w:pPr>
        <w:spacing w:before="100" w:beforeAutospacing="1" w:after="100" w:afterAutospacing="1" w:line="360" w:lineRule="auto"/>
        <w:jc w:val="both"/>
        <w:rPr>
          <w:rFonts w:ascii="Times New Roman" w:eastAsia="Calibri" w:hAnsi="Times New Roman" w:cs="Times New Roman"/>
          <w:color w:val="000000" w:themeColor="text1"/>
          <w:lang w:eastAsia="en-US"/>
        </w:rPr>
      </w:pPr>
      <w:r w:rsidRPr="005F74A5">
        <w:rPr>
          <w:rFonts w:ascii="Times New Roman" w:eastAsia="Calibri" w:hAnsi="Times New Roman" w:cs="Times New Roman"/>
          <w:b/>
          <w:bCs/>
          <w:color w:val="000000" w:themeColor="text1"/>
          <w:lang w:eastAsia="en-US"/>
        </w:rPr>
        <w:t>Zawodami deficytowymi na terenie powiatu grójeckiego w 202</w:t>
      </w:r>
      <w:r w:rsidR="0045036A" w:rsidRPr="005F74A5">
        <w:rPr>
          <w:rFonts w:ascii="Times New Roman" w:eastAsia="Calibri" w:hAnsi="Times New Roman" w:cs="Times New Roman"/>
          <w:b/>
          <w:bCs/>
          <w:color w:val="000000" w:themeColor="text1"/>
          <w:lang w:eastAsia="en-US"/>
        </w:rPr>
        <w:t>2</w:t>
      </w:r>
      <w:r w:rsidRPr="005F74A5">
        <w:rPr>
          <w:rFonts w:ascii="Times New Roman" w:eastAsia="Calibri" w:hAnsi="Times New Roman" w:cs="Times New Roman"/>
          <w:b/>
          <w:bCs/>
          <w:color w:val="000000" w:themeColor="text1"/>
          <w:lang w:eastAsia="en-US"/>
        </w:rPr>
        <w:t xml:space="preserve"> roku na podstawie Barometrów zawodów były zawody:</w:t>
      </w:r>
      <w:r w:rsidRPr="005F74A5">
        <w:rPr>
          <w:rFonts w:ascii="Times New Roman" w:eastAsia="Calibri" w:hAnsi="Times New Roman" w:cs="Times New Roman"/>
          <w:color w:val="000000" w:themeColor="text1"/>
          <w:lang w:eastAsia="en-US"/>
        </w:rPr>
        <w:t xml:space="preserve"> </w:t>
      </w:r>
      <w:r w:rsidR="0045036A" w:rsidRPr="005F74A5">
        <w:rPr>
          <w:rFonts w:ascii="Times New Roman" w:eastAsia="Calibri" w:hAnsi="Times New Roman" w:cs="Times New Roman"/>
          <w:color w:val="000000" w:themeColor="text1"/>
          <w:lang w:eastAsia="en-US"/>
        </w:rPr>
        <w:t xml:space="preserve">betoniarze i zbrojarze, brukarze, cieśle i stolarze budowlani, dekarze i blacharze budowlani, elektrycy elektromechanicy i elektromonterzy, farmaceuci, fizjoterapeuci i masażyści, gospodarze obiektów, portierzy, woźni i dozorcy, kamieniarze, kierowcy autobusów, kierowcy samochodów ciężarowych i ciągników siodłowych, kosmetyczki, lekarze, magazynierzy, mechanicy pojazdów samochodowych, monterzy </w:t>
      </w:r>
      <w:r w:rsidR="00397DA3" w:rsidRPr="005F74A5">
        <w:rPr>
          <w:rFonts w:ascii="Times New Roman" w:eastAsia="Calibri" w:hAnsi="Times New Roman" w:cs="Times New Roman"/>
          <w:color w:val="000000" w:themeColor="text1"/>
          <w:lang w:eastAsia="en-US"/>
        </w:rPr>
        <w:t>konstrukcji metalowych, murarze i tynkarze, nauczyciele języków obcych i lektorzy, nauczyciele nauczania początkowego, nauczyciele praktycznej nauki zawodu, nauczyciele przedmiotów ogólnokształcących, nauczyciele przedmiotów zawodowych, nauczyciele przedszkoli, ogrodnicy i sadownicy, operatorzy i mechanicy sprzętu do robót ziemnych, opiekunowie osób starszych lub niepełnosprawnych, pielęgniarki i położne, pracownicy fizyczni w produkcji i pracach prostych, pracownicy robót wykończeniowych w budownictwie, ratownicy medyczni, robotnicy budowlani, rolnicy i hodowcy, spawacze, sprzątaczki i pokojowe, sprzedawcy i kasjerzy, ślusarze.</w:t>
      </w:r>
      <w:r w:rsidR="0045036A" w:rsidRPr="005F74A5">
        <w:rPr>
          <w:rFonts w:ascii="Times New Roman" w:eastAsia="Calibri" w:hAnsi="Times New Roman" w:cs="Times New Roman"/>
          <w:color w:val="000000" w:themeColor="text1"/>
          <w:lang w:eastAsia="en-US"/>
        </w:rPr>
        <w:t xml:space="preserve"> </w:t>
      </w:r>
    </w:p>
    <w:p w14:paraId="64E17E7C" w14:textId="77777777" w:rsidR="00133CAE" w:rsidRDefault="00133CAE" w:rsidP="008D6A46">
      <w:pPr>
        <w:spacing w:before="100" w:beforeAutospacing="1" w:after="100" w:afterAutospacing="1" w:line="360" w:lineRule="auto"/>
        <w:jc w:val="both"/>
        <w:rPr>
          <w:rFonts w:ascii="Times New Roman" w:eastAsia="Calibri" w:hAnsi="Times New Roman" w:cs="Times New Roman"/>
          <w:color w:val="000000" w:themeColor="text1"/>
          <w:lang w:eastAsia="en-US"/>
        </w:rPr>
      </w:pPr>
    </w:p>
    <w:p w14:paraId="26505C4B" w14:textId="4586F13D" w:rsidR="00723C38" w:rsidRPr="005F74A5" w:rsidRDefault="00397DA3" w:rsidP="008D6A46">
      <w:pPr>
        <w:spacing w:before="100" w:beforeAutospacing="1" w:after="100" w:afterAutospacing="1" w:line="360" w:lineRule="auto"/>
        <w:jc w:val="both"/>
        <w:rPr>
          <w:rFonts w:ascii="Times New Roman" w:eastAsia="Calibri" w:hAnsi="Times New Roman" w:cs="Times New Roman"/>
          <w:color w:val="000000" w:themeColor="text1"/>
          <w:lang w:eastAsia="en-US"/>
        </w:rPr>
      </w:pPr>
      <w:r w:rsidRPr="005F74A5">
        <w:rPr>
          <w:rFonts w:ascii="Times New Roman" w:eastAsia="Calibri" w:hAnsi="Times New Roman" w:cs="Times New Roman"/>
          <w:color w:val="000000" w:themeColor="text1"/>
          <w:lang w:eastAsia="en-US"/>
        </w:rPr>
        <w:lastRenderedPageBreak/>
        <w:t xml:space="preserve">W ramach środków limitu podstawowego KFS w 2022 roku podpisano </w:t>
      </w:r>
      <w:r w:rsidR="000D3193" w:rsidRPr="005F74A5">
        <w:rPr>
          <w:rFonts w:ascii="Times New Roman" w:eastAsia="Calibri" w:hAnsi="Times New Roman" w:cs="Times New Roman"/>
          <w:color w:val="000000" w:themeColor="text1"/>
          <w:lang w:eastAsia="en-US"/>
        </w:rPr>
        <w:t>62</w:t>
      </w:r>
      <w:r w:rsidRPr="005F74A5">
        <w:rPr>
          <w:rFonts w:ascii="Times New Roman" w:eastAsia="Calibri" w:hAnsi="Times New Roman" w:cs="Times New Roman"/>
          <w:color w:val="000000" w:themeColor="text1"/>
          <w:lang w:eastAsia="en-US"/>
        </w:rPr>
        <w:t xml:space="preserve"> umowy na kształcenie ustawiczne pracowników i pracodawców w ramach których z kształcenia ustawicznego skorzysta</w:t>
      </w:r>
      <w:r w:rsidR="000D3193" w:rsidRPr="005F74A5">
        <w:rPr>
          <w:rFonts w:ascii="Times New Roman" w:eastAsia="Calibri" w:hAnsi="Times New Roman" w:cs="Times New Roman"/>
          <w:color w:val="000000" w:themeColor="text1"/>
          <w:lang w:eastAsia="en-US"/>
        </w:rPr>
        <w:t>ło</w:t>
      </w:r>
      <w:r w:rsidRPr="005F74A5">
        <w:rPr>
          <w:rFonts w:ascii="Times New Roman" w:eastAsia="Calibri" w:hAnsi="Times New Roman" w:cs="Times New Roman"/>
          <w:color w:val="000000" w:themeColor="text1"/>
          <w:lang w:eastAsia="en-US"/>
        </w:rPr>
        <w:t xml:space="preserve"> </w:t>
      </w:r>
      <w:r w:rsidR="000D3193" w:rsidRPr="005F74A5">
        <w:rPr>
          <w:rFonts w:ascii="Times New Roman" w:eastAsia="Calibri" w:hAnsi="Times New Roman" w:cs="Times New Roman"/>
          <w:color w:val="000000" w:themeColor="text1"/>
          <w:lang w:eastAsia="en-US"/>
        </w:rPr>
        <w:t>348</w:t>
      </w:r>
      <w:r w:rsidRPr="005F74A5">
        <w:rPr>
          <w:rFonts w:ascii="Times New Roman" w:eastAsia="Calibri" w:hAnsi="Times New Roman" w:cs="Times New Roman"/>
          <w:color w:val="000000" w:themeColor="text1"/>
          <w:lang w:eastAsia="en-US"/>
        </w:rPr>
        <w:t xml:space="preserve"> os</w:t>
      </w:r>
      <w:r w:rsidR="000D3193" w:rsidRPr="005F74A5">
        <w:rPr>
          <w:rFonts w:ascii="Times New Roman" w:eastAsia="Calibri" w:hAnsi="Times New Roman" w:cs="Times New Roman"/>
          <w:color w:val="000000" w:themeColor="text1"/>
          <w:lang w:eastAsia="en-US"/>
        </w:rPr>
        <w:t>ób</w:t>
      </w:r>
      <w:r w:rsidRPr="005F74A5">
        <w:rPr>
          <w:rFonts w:ascii="Times New Roman" w:eastAsia="Calibri" w:hAnsi="Times New Roman" w:cs="Times New Roman"/>
          <w:color w:val="000000" w:themeColor="text1"/>
          <w:lang w:eastAsia="en-US"/>
        </w:rPr>
        <w:t xml:space="preserve">. Łącznie wydatkowano kwotę </w:t>
      </w:r>
      <w:r w:rsidR="000D3193" w:rsidRPr="005F74A5">
        <w:rPr>
          <w:rFonts w:ascii="Times New Roman" w:eastAsia="Calibri" w:hAnsi="Times New Roman" w:cs="Times New Roman"/>
          <w:color w:val="000000" w:themeColor="text1"/>
          <w:lang w:eastAsia="en-US"/>
        </w:rPr>
        <w:t>999 371,61</w:t>
      </w:r>
      <w:r w:rsidRPr="005F74A5">
        <w:rPr>
          <w:rFonts w:ascii="Times New Roman" w:eastAsia="Calibri" w:hAnsi="Times New Roman" w:cs="Times New Roman"/>
          <w:color w:val="000000" w:themeColor="text1"/>
          <w:lang w:eastAsia="en-US"/>
        </w:rPr>
        <w:t xml:space="preserve"> zł. Średni koszt szkolenia finansowany z KFS przypadający </w:t>
      </w:r>
      <w:r w:rsidR="000D3193" w:rsidRPr="005F74A5">
        <w:rPr>
          <w:rFonts w:ascii="Times New Roman" w:eastAsia="Calibri" w:hAnsi="Times New Roman" w:cs="Times New Roman"/>
          <w:color w:val="000000" w:themeColor="text1"/>
          <w:lang w:eastAsia="en-US"/>
        </w:rPr>
        <w:t>n</w:t>
      </w:r>
      <w:r w:rsidRPr="005F74A5">
        <w:rPr>
          <w:rFonts w:ascii="Times New Roman" w:eastAsia="Calibri" w:hAnsi="Times New Roman" w:cs="Times New Roman"/>
          <w:color w:val="000000" w:themeColor="text1"/>
          <w:lang w:eastAsia="en-US"/>
        </w:rPr>
        <w:t xml:space="preserve">a jednego uczestnika wynosi </w:t>
      </w:r>
      <w:r w:rsidR="000D3193" w:rsidRPr="005F74A5">
        <w:rPr>
          <w:rFonts w:ascii="Times New Roman" w:eastAsia="Calibri" w:hAnsi="Times New Roman" w:cs="Times New Roman"/>
          <w:color w:val="000000" w:themeColor="text1"/>
          <w:lang w:eastAsia="en-US"/>
        </w:rPr>
        <w:t>2 871,76</w:t>
      </w:r>
      <w:r w:rsidRPr="005F74A5">
        <w:rPr>
          <w:rFonts w:ascii="Times New Roman" w:eastAsia="Calibri" w:hAnsi="Times New Roman" w:cs="Times New Roman"/>
          <w:color w:val="000000" w:themeColor="text1"/>
          <w:lang w:eastAsia="en-US"/>
        </w:rPr>
        <w:t xml:space="preserve"> zł.</w:t>
      </w:r>
    </w:p>
    <w:p w14:paraId="78B63E63" w14:textId="7A0A7EA9" w:rsidR="000D3193" w:rsidRPr="005F74A5" w:rsidRDefault="000D3193" w:rsidP="00CB4EBE">
      <w:pPr>
        <w:spacing w:before="240" w:after="0" w:line="360" w:lineRule="auto"/>
        <w:jc w:val="both"/>
        <w:rPr>
          <w:rFonts w:ascii="Times New Roman" w:eastAsia="Calibri" w:hAnsi="Times New Roman" w:cs="Times New Roman"/>
          <w:b/>
          <w:bCs/>
          <w:color w:val="000000" w:themeColor="text1"/>
          <w:lang w:eastAsia="en-US"/>
        </w:rPr>
      </w:pPr>
      <w:r w:rsidRPr="005F74A5">
        <w:rPr>
          <w:rFonts w:ascii="Times New Roman" w:eastAsia="Calibri" w:hAnsi="Times New Roman" w:cs="Times New Roman"/>
          <w:b/>
          <w:bCs/>
          <w:color w:val="000000" w:themeColor="text1"/>
          <w:lang w:eastAsia="en-US"/>
        </w:rPr>
        <w:t>W ramach limitu środków rezerwy Krajowego Funduszu Szkoleniowego zgodnie z ustalonymi przez Radę Rynku Pracy priorytetami przeznaczone były w pierwszej kolejności na:</w:t>
      </w:r>
    </w:p>
    <w:p w14:paraId="3FF92F9D" w14:textId="51A3FD83" w:rsidR="000D3193" w:rsidRPr="005F74A5" w:rsidRDefault="000D3193">
      <w:pPr>
        <w:pStyle w:val="Akapitzlist"/>
        <w:numPr>
          <w:ilvl w:val="0"/>
          <w:numId w:val="45"/>
        </w:numPr>
        <w:spacing w:before="240" w:after="0" w:line="360" w:lineRule="auto"/>
        <w:jc w:val="both"/>
        <w:rPr>
          <w:rFonts w:ascii="Times New Roman" w:eastAsia="Calibri" w:hAnsi="Times New Roman" w:cs="Times New Roman"/>
          <w:color w:val="000000" w:themeColor="text1"/>
          <w:lang w:eastAsia="en-US"/>
        </w:rPr>
      </w:pPr>
      <w:r w:rsidRPr="005F74A5">
        <w:rPr>
          <w:rFonts w:ascii="Times New Roman" w:eastAsia="Calibri" w:hAnsi="Times New Roman" w:cs="Times New Roman"/>
          <w:color w:val="000000" w:themeColor="text1"/>
          <w:lang w:eastAsia="en-US"/>
        </w:rPr>
        <w:t>wsparcie kształcenia ustawicznego osób po 45 roku życia,</w:t>
      </w:r>
    </w:p>
    <w:p w14:paraId="603FF4C1" w14:textId="17437491" w:rsidR="000D3193" w:rsidRPr="005F74A5" w:rsidRDefault="000D3193">
      <w:pPr>
        <w:pStyle w:val="Akapitzlist"/>
        <w:numPr>
          <w:ilvl w:val="0"/>
          <w:numId w:val="45"/>
        </w:numPr>
        <w:spacing w:before="240" w:after="0" w:line="360" w:lineRule="auto"/>
        <w:jc w:val="both"/>
        <w:rPr>
          <w:rFonts w:ascii="Times New Roman" w:eastAsia="Calibri" w:hAnsi="Times New Roman" w:cs="Times New Roman"/>
          <w:color w:val="000000" w:themeColor="text1"/>
          <w:lang w:eastAsia="en-US"/>
        </w:rPr>
      </w:pPr>
      <w:r w:rsidRPr="005F74A5">
        <w:rPr>
          <w:rFonts w:ascii="Times New Roman" w:eastAsia="Calibri" w:hAnsi="Times New Roman" w:cs="Times New Roman"/>
          <w:color w:val="000000" w:themeColor="text1"/>
          <w:lang w:eastAsia="en-US"/>
        </w:rPr>
        <w:t>wsparcie kształcenia ustawicznego osób z orzeczonym stopniem niepełnosprawności,</w:t>
      </w:r>
    </w:p>
    <w:p w14:paraId="11DBA6AF" w14:textId="4D488BB6" w:rsidR="000D3193" w:rsidRPr="005F74A5" w:rsidRDefault="000D3193">
      <w:pPr>
        <w:pStyle w:val="Akapitzlist"/>
        <w:numPr>
          <w:ilvl w:val="0"/>
          <w:numId w:val="45"/>
        </w:numPr>
        <w:spacing w:before="240" w:line="360" w:lineRule="auto"/>
        <w:jc w:val="both"/>
        <w:rPr>
          <w:rFonts w:ascii="Times New Roman" w:eastAsia="Calibri" w:hAnsi="Times New Roman" w:cs="Times New Roman"/>
          <w:color w:val="000000" w:themeColor="text1"/>
          <w:lang w:eastAsia="en-US"/>
        </w:rPr>
      </w:pPr>
      <w:r w:rsidRPr="005F74A5">
        <w:rPr>
          <w:rFonts w:ascii="Times New Roman" w:eastAsia="Calibri" w:hAnsi="Times New Roman" w:cs="Times New Roman"/>
          <w:color w:val="000000" w:themeColor="text1"/>
          <w:lang w:eastAsia="en-US"/>
        </w:rPr>
        <w:t>wsparcie kształcenia ustawicznego skierowane do pracodawców zatrudniających cudzoziemców.</w:t>
      </w:r>
    </w:p>
    <w:p w14:paraId="17B624AF" w14:textId="39BE4645" w:rsidR="0054175F" w:rsidRPr="005F74A5" w:rsidRDefault="000D3193" w:rsidP="007D777C">
      <w:pPr>
        <w:spacing w:after="0" w:line="360" w:lineRule="auto"/>
        <w:jc w:val="both"/>
        <w:rPr>
          <w:rFonts w:ascii="Times New Roman" w:eastAsia="Calibri" w:hAnsi="Times New Roman" w:cs="Times New Roman"/>
          <w:color w:val="000000" w:themeColor="text1"/>
          <w:lang w:eastAsia="en-US"/>
        </w:rPr>
      </w:pPr>
      <w:r w:rsidRPr="005F74A5">
        <w:rPr>
          <w:rFonts w:ascii="Times New Roman" w:eastAsia="Calibri" w:hAnsi="Times New Roman" w:cs="Times New Roman"/>
          <w:color w:val="000000" w:themeColor="text1"/>
          <w:lang w:eastAsia="en-US"/>
        </w:rPr>
        <w:t xml:space="preserve">W ramach środków limitu podstawowego KFS w 2022 roku podpisano 33 umowy na kształcenie ustawiczne pracowników i pracodawców w ramach których z kształcenia ustawicznego skorzystały </w:t>
      </w:r>
      <w:r w:rsidR="00CB4EBE" w:rsidRPr="005F74A5">
        <w:rPr>
          <w:rFonts w:ascii="Times New Roman" w:eastAsia="Calibri" w:hAnsi="Times New Roman" w:cs="Times New Roman"/>
          <w:color w:val="000000" w:themeColor="text1"/>
          <w:lang w:eastAsia="en-US"/>
        </w:rPr>
        <w:t xml:space="preserve">         </w:t>
      </w:r>
      <w:r w:rsidRPr="005F74A5">
        <w:rPr>
          <w:rFonts w:ascii="Times New Roman" w:eastAsia="Calibri" w:hAnsi="Times New Roman" w:cs="Times New Roman"/>
          <w:color w:val="000000" w:themeColor="text1"/>
          <w:lang w:eastAsia="en-US"/>
        </w:rPr>
        <w:t>202 osoby. Łącznie wydatkowano kwotę 352 22</w:t>
      </w:r>
      <w:r w:rsidR="00E036AB" w:rsidRPr="005F74A5">
        <w:rPr>
          <w:rFonts w:ascii="Times New Roman" w:eastAsia="Calibri" w:hAnsi="Times New Roman" w:cs="Times New Roman"/>
          <w:color w:val="000000" w:themeColor="text1"/>
          <w:lang w:eastAsia="en-US"/>
        </w:rPr>
        <w:t>8</w:t>
      </w:r>
      <w:r w:rsidRPr="005F74A5">
        <w:rPr>
          <w:rFonts w:ascii="Times New Roman" w:eastAsia="Calibri" w:hAnsi="Times New Roman" w:cs="Times New Roman"/>
          <w:color w:val="000000" w:themeColor="text1"/>
          <w:lang w:eastAsia="en-US"/>
        </w:rPr>
        <w:t>,00 zł. Średni koszt szkolenia finansowany z KFS przypadający na jednego uczestnika wynosi 1 743,70 zł.</w:t>
      </w:r>
    </w:p>
    <w:p w14:paraId="3A35C05A" w14:textId="33189F02" w:rsidR="009715B5" w:rsidRPr="005F74A5" w:rsidRDefault="008D58E6">
      <w:pPr>
        <w:pStyle w:val="Nagwek5"/>
        <w:numPr>
          <w:ilvl w:val="0"/>
          <w:numId w:val="13"/>
        </w:numPr>
        <w:spacing w:line="360" w:lineRule="auto"/>
        <w:jc w:val="both"/>
        <w:rPr>
          <w:i w:val="0"/>
          <w:iCs w:val="0"/>
          <w:color w:val="538135" w:themeColor="accent6" w:themeShade="BF"/>
          <w:sz w:val="22"/>
          <w:szCs w:val="22"/>
        </w:rPr>
      </w:pPr>
      <w:r w:rsidRPr="005F74A5">
        <w:rPr>
          <w:i w:val="0"/>
          <w:iCs w:val="0"/>
          <w:color w:val="538135" w:themeColor="accent6" w:themeShade="BF"/>
          <w:sz w:val="22"/>
          <w:szCs w:val="22"/>
        </w:rPr>
        <w:t>Realizacja zadań finansowanych z PFRON</w:t>
      </w:r>
    </w:p>
    <w:p w14:paraId="6B8B7C03" w14:textId="6829C763" w:rsidR="000732DF" w:rsidRPr="005F74A5" w:rsidRDefault="008D58E6" w:rsidP="007D777C">
      <w:pPr>
        <w:spacing w:after="0" w:line="360" w:lineRule="auto"/>
        <w:jc w:val="both"/>
        <w:rPr>
          <w:rFonts w:ascii="Times New Roman" w:eastAsia="Calibri" w:hAnsi="Times New Roman" w:cs="Times New Roman"/>
          <w:color w:val="000000" w:themeColor="text1"/>
          <w:lang w:eastAsia="en-US"/>
        </w:rPr>
      </w:pPr>
      <w:r w:rsidRPr="005F74A5">
        <w:rPr>
          <w:rFonts w:ascii="Times New Roman" w:eastAsia="Calibri" w:hAnsi="Times New Roman" w:cs="Times New Roman"/>
          <w:color w:val="000000" w:themeColor="text1"/>
          <w:lang w:eastAsia="en-US"/>
        </w:rPr>
        <w:t>W ramach środków PFRON w roku 202</w:t>
      </w:r>
      <w:r w:rsidR="000D3193" w:rsidRPr="005F74A5">
        <w:rPr>
          <w:rFonts w:ascii="Times New Roman" w:eastAsia="Calibri" w:hAnsi="Times New Roman" w:cs="Times New Roman"/>
          <w:color w:val="000000" w:themeColor="text1"/>
          <w:lang w:eastAsia="en-US"/>
        </w:rPr>
        <w:t>2</w:t>
      </w:r>
      <w:r w:rsidRPr="005F74A5">
        <w:rPr>
          <w:rFonts w:ascii="Times New Roman" w:eastAsia="Calibri" w:hAnsi="Times New Roman" w:cs="Times New Roman"/>
          <w:color w:val="000000" w:themeColor="text1"/>
          <w:lang w:eastAsia="en-US"/>
        </w:rPr>
        <w:t xml:space="preserve"> na staż skierowano 4 osoby niepełnosprawne. </w:t>
      </w:r>
    </w:p>
    <w:p w14:paraId="55D8B518" w14:textId="2EFAFF7E" w:rsidR="00E06ADB" w:rsidRPr="005F74A5" w:rsidRDefault="008D58E6" w:rsidP="007D777C">
      <w:pPr>
        <w:spacing w:after="0" w:line="360" w:lineRule="auto"/>
        <w:jc w:val="both"/>
        <w:rPr>
          <w:rFonts w:ascii="Times New Roman" w:eastAsia="Calibri" w:hAnsi="Times New Roman" w:cs="Times New Roman"/>
          <w:color w:val="000000" w:themeColor="text1"/>
          <w:lang w:eastAsia="en-US"/>
        </w:rPr>
      </w:pPr>
      <w:r w:rsidRPr="005F74A5">
        <w:rPr>
          <w:rFonts w:ascii="Times New Roman" w:eastAsia="Calibri" w:hAnsi="Times New Roman" w:cs="Times New Roman"/>
          <w:color w:val="000000" w:themeColor="text1"/>
          <w:lang w:eastAsia="en-US"/>
        </w:rPr>
        <w:t>Staże trwały 6 m-</w:t>
      </w:r>
      <w:proofErr w:type="spellStart"/>
      <w:r w:rsidRPr="005F74A5">
        <w:rPr>
          <w:rFonts w:ascii="Times New Roman" w:eastAsia="Calibri" w:hAnsi="Times New Roman" w:cs="Times New Roman"/>
          <w:color w:val="000000" w:themeColor="text1"/>
          <w:lang w:eastAsia="en-US"/>
        </w:rPr>
        <w:t>cy</w:t>
      </w:r>
      <w:proofErr w:type="spellEnd"/>
      <w:r w:rsidRPr="005F74A5">
        <w:rPr>
          <w:rFonts w:ascii="Times New Roman" w:eastAsia="Calibri" w:hAnsi="Times New Roman" w:cs="Times New Roman"/>
          <w:color w:val="000000" w:themeColor="text1"/>
          <w:lang w:eastAsia="en-US"/>
        </w:rPr>
        <w:t xml:space="preserve">. Wydatkowano kwotę </w:t>
      </w:r>
      <w:r w:rsidR="000D3193" w:rsidRPr="005F74A5">
        <w:rPr>
          <w:rFonts w:ascii="Times New Roman" w:eastAsia="Calibri" w:hAnsi="Times New Roman" w:cs="Times New Roman"/>
          <w:color w:val="000000" w:themeColor="text1"/>
          <w:lang w:eastAsia="en-US"/>
        </w:rPr>
        <w:t>49 784,99</w:t>
      </w:r>
      <w:r w:rsidRPr="005F74A5">
        <w:rPr>
          <w:rFonts w:ascii="Times New Roman" w:eastAsia="Calibri" w:hAnsi="Times New Roman" w:cs="Times New Roman"/>
          <w:color w:val="000000" w:themeColor="text1"/>
          <w:lang w:eastAsia="en-US"/>
        </w:rPr>
        <w:t xml:space="preserve"> zł. Po zakończeniu stażu </w:t>
      </w:r>
      <w:r w:rsidR="000D3193" w:rsidRPr="005F74A5">
        <w:rPr>
          <w:rFonts w:ascii="Times New Roman" w:eastAsia="Calibri" w:hAnsi="Times New Roman" w:cs="Times New Roman"/>
          <w:color w:val="000000" w:themeColor="text1"/>
          <w:lang w:eastAsia="en-US"/>
        </w:rPr>
        <w:t>1</w:t>
      </w:r>
      <w:r w:rsidRPr="005F74A5">
        <w:rPr>
          <w:rFonts w:ascii="Times New Roman" w:eastAsia="Calibri" w:hAnsi="Times New Roman" w:cs="Times New Roman"/>
          <w:color w:val="000000" w:themeColor="text1"/>
          <w:lang w:eastAsia="en-US"/>
        </w:rPr>
        <w:t xml:space="preserve"> oso</w:t>
      </w:r>
      <w:r w:rsidR="000D3193" w:rsidRPr="005F74A5">
        <w:rPr>
          <w:rFonts w:ascii="Times New Roman" w:eastAsia="Calibri" w:hAnsi="Times New Roman" w:cs="Times New Roman"/>
          <w:color w:val="000000" w:themeColor="text1"/>
          <w:lang w:eastAsia="en-US"/>
        </w:rPr>
        <w:t>ba</w:t>
      </w:r>
      <w:r w:rsidRPr="005F74A5">
        <w:rPr>
          <w:rFonts w:ascii="Times New Roman" w:eastAsia="Calibri" w:hAnsi="Times New Roman" w:cs="Times New Roman"/>
          <w:color w:val="000000" w:themeColor="text1"/>
          <w:lang w:eastAsia="en-US"/>
        </w:rPr>
        <w:t xml:space="preserve"> podjęł</w:t>
      </w:r>
      <w:r w:rsidR="000D3193" w:rsidRPr="005F74A5">
        <w:rPr>
          <w:rFonts w:ascii="Times New Roman" w:eastAsia="Calibri" w:hAnsi="Times New Roman" w:cs="Times New Roman"/>
          <w:color w:val="000000" w:themeColor="text1"/>
          <w:lang w:eastAsia="en-US"/>
        </w:rPr>
        <w:t>a</w:t>
      </w:r>
      <w:r w:rsidRPr="005F74A5">
        <w:rPr>
          <w:rFonts w:ascii="Times New Roman" w:eastAsia="Calibri" w:hAnsi="Times New Roman" w:cs="Times New Roman"/>
          <w:color w:val="000000" w:themeColor="text1"/>
          <w:lang w:eastAsia="en-US"/>
        </w:rPr>
        <w:t xml:space="preserve"> zatrudnienie.</w:t>
      </w:r>
      <w:bookmarkStart w:id="12" w:name="_Hlk99107334"/>
    </w:p>
    <w:bookmarkEnd w:id="12"/>
    <w:p w14:paraId="70BF4E82" w14:textId="2D3B890D" w:rsidR="00FE1367" w:rsidRPr="005F74A5" w:rsidRDefault="00FE1367">
      <w:pPr>
        <w:pStyle w:val="Nagwek5"/>
        <w:numPr>
          <w:ilvl w:val="0"/>
          <w:numId w:val="13"/>
        </w:numPr>
        <w:spacing w:line="360" w:lineRule="auto"/>
        <w:jc w:val="both"/>
        <w:rPr>
          <w:i w:val="0"/>
          <w:iCs w:val="0"/>
          <w:color w:val="538135" w:themeColor="accent6" w:themeShade="BF"/>
          <w:sz w:val="22"/>
          <w:szCs w:val="22"/>
        </w:rPr>
      </w:pPr>
      <w:r w:rsidRPr="005F74A5">
        <w:rPr>
          <w:i w:val="0"/>
          <w:iCs w:val="0"/>
          <w:color w:val="538135" w:themeColor="accent6" w:themeShade="BF"/>
          <w:sz w:val="22"/>
          <w:szCs w:val="22"/>
        </w:rPr>
        <w:t>Tarcza antykryzysowa</w:t>
      </w:r>
    </w:p>
    <w:p w14:paraId="1D0A7C55" w14:textId="569AD128" w:rsidR="00E036AB" w:rsidRPr="005F74A5" w:rsidRDefault="00E036AB" w:rsidP="00E036AB">
      <w:pPr>
        <w:spacing w:after="0" w:line="360" w:lineRule="auto"/>
        <w:jc w:val="both"/>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 xml:space="preserve">Od 1 kwietnia 2020 r. w związku z zagrożeniami rozprzestrzeniania się zakażeń wirusem SARS COV-2 </w:t>
      </w:r>
      <w:r w:rsidR="00797CAC">
        <w:rPr>
          <w:rFonts w:ascii="Times New Roman" w:eastAsia="Times New Roman" w:hAnsi="Times New Roman" w:cs="Times New Roman"/>
          <w:color w:val="000000" w:themeColor="text1"/>
          <w:lang w:eastAsia="en-US"/>
        </w:rPr>
        <w:t xml:space="preserve"> </w:t>
      </w:r>
      <w:r w:rsidRPr="005F74A5">
        <w:rPr>
          <w:rFonts w:ascii="Times New Roman" w:eastAsia="Times New Roman" w:hAnsi="Times New Roman" w:cs="Times New Roman"/>
          <w:color w:val="000000" w:themeColor="text1"/>
          <w:lang w:eastAsia="en-US"/>
        </w:rPr>
        <w:t>na podstawie ustawy z dnia 2 marca 2020 r. o szczególnych rozwiązaniach związanych z zapobieganiem, przeciwdziałaniem i zwalczaniem COVID-19 (…) (Dz. U. z 2020 r. poz. 374 ze zm.) Urząd realizował instrumenty wspierające przedsiębiorców i organizacje pozarządowe.</w:t>
      </w:r>
    </w:p>
    <w:p w14:paraId="36509262" w14:textId="77777777" w:rsidR="00E036AB" w:rsidRPr="005F74A5" w:rsidRDefault="00E036AB" w:rsidP="00E036AB">
      <w:pPr>
        <w:spacing w:after="0" w:line="360" w:lineRule="auto"/>
        <w:jc w:val="both"/>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 xml:space="preserve">W 2022 Urząd kontynuował wsparcie dla podmiotów gospodarczych działających na terenie powiatu grójeckiego poprzez realizację dotacji na pokrycie bieżących kosztów prowadzenia działalności gospodarczej </w:t>
      </w:r>
      <w:proofErr w:type="spellStart"/>
      <w:r w:rsidRPr="005F74A5">
        <w:rPr>
          <w:rFonts w:ascii="Times New Roman" w:eastAsia="Times New Roman" w:hAnsi="Times New Roman" w:cs="Times New Roman"/>
          <w:color w:val="000000" w:themeColor="text1"/>
          <w:lang w:eastAsia="en-US"/>
        </w:rPr>
        <w:t>mikroprzedsiębiorcy</w:t>
      </w:r>
      <w:proofErr w:type="spellEnd"/>
      <w:r w:rsidRPr="005F74A5">
        <w:rPr>
          <w:rFonts w:ascii="Times New Roman" w:eastAsia="Times New Roman" w:hAnsi="Times New Roman" w:cs="Times New Roman"/>
          <w:color w:val="000000" w:themeColor="text1"/>
          <w:lang w:eastAsia="en-US"/>
        </w:rPr>
        <w:t xml:space="preserve"> i małego przedsiębiorcy określonych branż – </w:t>
      </w:r>
      <w:proofErr w:type="spellStart"/>
      <w:r w:rsidRPr="005F74A5">
        <w:rPr>
          <w:rFonts w:ascii="Times New Roman" w:eastAsia="Times New Roman" w:hAnsi="Times New Roman" w:cs="Times New Roman"/>
          <w:color w:val="000000" w:themeColor="text1"/>
          <w:lang w:eastAsia="en-US"/>
        </w:rPr>
        <w:t>Rozp</w:t>
      </w:r>
      <w:proofErr w:type="spellEnd"/>
      <w:r w:rsidRPr="005F74A5">
        <w:rPr>
          <w:rFonts w:ascii="Times New Roman" w:eastAsia="Times New Roman" w:hAnsi="Times New Roman" w:cs="Times New Roman"/>
          <w:color w:val="000000" w:themeColor="text1"/>
          <w:lang w:eastAsia="en-US"/>
        </w:rPr>
        <w:t>. rozdział 3.</w:t>
      </w:r>
    </w:p>
    <w:p w14:paraId="4C0C9AB5" w14:textId="488315A7" w:rsidR="00E036AB" w:rsidRPr="005F74A5" w:rsidRDefault="00E036AB" w:rsidP="00B25972">
      <w:pPr>
        <w:pStyle w:val="Nagwek5"/>
        <w:numPr>
          <w:ilvl w:val="0"/>
          <w:numId w:val="50"/>
        </w:numPr>
        <w:spacing w:after="0" w:line="360" w:lineRule="auto"/>
        <w:jc w:val="both"/>
        <w:rPr>
          <w:i w:val="0"/>
          <w:iCs w:val="0"/>
          <w:color w:val="BF8F00" w:themeColor="accent4" w:themeShade="BF"/>
          <w:sz w:val="22"/>
          <w:szCs w:val="22"/>
        </w:rPr>
      </w:pPr>
      <w:r w:rsidRPr="005F74A5">
        <w:rPr>
          <w:i w:val="0"/>
          <w:iCs w:val="0"/>
          <w:color w:val="BF8F00" w:themeColor="accent4" w:themeShade="BF"/>
          <w:sz w:val="22"/>
          <w:szCs w:val="22"/>
        </w:rPr>
        <w:t>Dotacja na pokrycie bieżących kosztów prowadzenia działalności gospodarczej dla mikro</w:t>
      </w:r>
      <w:r w:rsidR="00B25972">
        <w:rPr>
          <w:i w:val="0"/>
          <w:iCs w:val="0"/>
          <w:color w:val="BF8F00" w:themeColor="accent4" w:themeShade="BF"/>
          <w:sz w:val="22"/>
          <w:szCs w:val="22"/>
        </w:rPr>
        <w:t xml:space="preserve">         </w:t>
      </w:r>
      <w:r w:rsidRPr="005F74A5">
        <w:rPr>
          <w:i w:val="0"/>
          <w:iCs w:val="0"/>
          <w:color w:val="BF8F00" w:themeColor="accent4" w:themeShade="BF"/>
          <w:sz w:val="22"/>
          <w:szCs w:val="22"/>
        </w:rPr>
        <w:t xml:space="preserve"> i małych przedsiębiorstw określonych branż (</w:t>
      </w:r>
      <w:proofErr w:type="spellStart"/>
      <w:r w:rsidRPr="005F74A5">
        <w:rPr>
          <w:i w:val="0"/>
          <w:iCs w:val="0"/>
          <w:color w:val="BF8F00" w:themeColor="accent4" w:themeShade="BF"/>
          <w:sz w:val="22"/>
          <w:szCs w:val="22"/>
        </w:rPr>
        <w:t>Rozp</w:t>
      </w:r>
      <w:proofErr w:type="spellEnd"/>
      <w:r w:rsidRPr="005F74A5">
        <w:rPr>
          <w:i w:val="0"/>
          <w:iCs w:val="0"/>
          <w:color w:val="BF8F00" w:themeColor="accent4" w:themeShade="BF"/>
          <w:sz w:val="22"/>
          <w:szCs w:val="22"/>
        </w:rPr>
        <w:t>. rozdział 3)</w:t>
      </w:r>
    </w:p>
    <w:p w14:paraId="1A97FB2E" w14:textId="091AE3FA" w:rsidR="00E036AB" w:rsidRPr="005F74A5" w:rsidRDefault="00E036AB" w:rsidP="00E036AB">
      <w:pPr>
        <w:spacing w:before="100" w:beforeAutospacing="1" w:after="0" w:line="360" w:lineRule="auto"/>
        <w:jc w:val="both"/>
        <w:outlineLvl w:val="1"/>
        <w:rPr>
          <w:rFonts w:ascii="Times New Roman" w:eastAsia="Times New Roman" w:hAnsi="Times New Roman" w:cs="Times New Roman"/>
          <w:lang w:eastAsia="en-US"/>
        </w:rPr>
      </w:pPr>
      <w:r w:rsidRPr="005F74A5">
        <w:rPr>
          <w:rFonts w:ascii="Times New Roman" w:eastAsia="Times New Roman" w:hAnsi="Times New Roman" w:cs="Times New Roman"/>
          <w:bCs/>
          <w:color w:val="000000" w:themeColor="text1"/>
          <w:lang w:eastAsia="en-US"/>
        </w:rPr>
        <w:t xml:space="preserve">Na podstawie rozporządzenia </w:t>
      </w:r>
      <w:r w:rsidRPr="005F74A5">
        <w:rPr>
          <w:rFonts w:ascii="Times New Roman" w:eastAsiaTheme="minorHAnsi" w:hAnsi="Times New Roman" w:cs="Times New Roman"/>
          <w:color w:val="000000" w:themeColor="text1"/>
          <w:lang w:eastAsia="en-US"/>
        </w:rPr>
        <w:t>w sprawie wsparcia uczestników obrotu gospodarczego poszkodowanych wskutek pandemii COVID-19</w:t>
      </w:r>
      <w:r w:rsidRPr="005F74A5">
        <w:rPr>
          <w:rFonts w:ascii="Times New Roman" w:eastAsiaTheme="minorHAnsi" w:hAnsi="Times New Roman" w:cs="Times New Roman"/>
          <w:b/>
          <w:bCs/>
          <w:color w:val="000000" w:themeColor="text1"/>
          <w:lang w:eastAsia="en-US"/>
        </w:rPr>
        <w:t xml:space="preserve"> </w:t>
      </w:r>
      <w:r w:rsidRPr="005F74A5">
        <w:rPr>
          <w:rFonts w:ascii="Times New Roman" w:hAnsi="Times New Roman" w:cs="Times New Roman"/>
          <w:color w:val="000000" w:themeColor="text1"/>
        </w:rPr>
        <w:t xml:space="preserve">mikro i mały przedsiębiorca mógł ubiegać się o przyznanie dotacji </w:t>
      </w:r>
      <w:r w:rsidR="00797CAC">
        <w:rPr>
          <w:rFonts w:ascii="Times New Roman" w:hAnsi="Times New Roman" w:cs="Times New Roman"/>
          <w:color w:val="000000" w:themeColor="text1"/>
        </w:rPr>
        <w:t xml:space="preserve">                   </w:t>
      </w:r>
      <w:r w:rsidRPr="005F74A5">
        <w:rPr>
          <w:rFonts w:ascii="Times New Roman" w:hAnsi="Times New Roman" w:cs="Times New Roman"/>
          <w:color w:val="000000" w:themeColor="text1"/>
        </w:rPr>
        <w:t xml:space="preserve">na pokrycie bieżących kosztów prowadzenia działalności gospodarczej w wysokości do 5 tysięcy złotych. Dotacja przysługiwała tym przedsiębiorcom, którzy prowadzili działalność gospodarczą oznaczona </w:t>
      </w:r>
      <w:r w:rsidR="002047BC">
        <w:rPr>
          <w:rFonts w:ascii="Times New Roman" w:hAnsi="Times New Roman" w:cs="Times New Roman"/>
          <w:color w:val="000000" w:themeColor="text1"/>
        </w:rPr>
        <w:t xml:space="preserve">           </w:t>
      </w:r>
      <w:r w:rsidRPr="005F74A5">
        <w:rPr>
          <w:rFonts w:ascii="Times New Roman" w:hAnsi="Times New Roman" w:cs="Times New Roman"/>
          <w:color w:val="000000" w:themeColor="text1"/>
        </w:rPr>
        <w:t xml:space="preserve">wg PKD jako rodzaj przeważającej działalności w jednym z 48 kodów określonych branż. </w:t>
      </w:r>
      <w:r w:rsidRPr="005F74A5">
        <w:rPr>
          <w:rFonts w:ascii="Times New Roman" w:eastAsia="Times New Roman" w:hAnsi="Times New Roman" w:cs="Times New Roman"/>
          <w:bCs/>
          <w:lang w:eastAsia="en-US"/>
        </w:rPr>
        <w:t xml:space="preserve">W ramach tej formy wsparcia w 2022 roku urząd wypłacił 2 dotacje dla mikro przedsiębiorców i małych przedsiębiorców </w:t>
      </w:r>
      <w:r w:rsidRPr="005F74A5">
        <w:rPr>
          <w:rFonts w:ascii="Times New Roman" w:eastAsia="Times New Roman" w:hAnsi="Times New Roman" w:cs="Times New Roman"/>
          <w:bCs/>
          <w:lang w:eastAsia="en-US"/>
        </w:rPr>
        <w:lastRenderedPageBreak/>
        <w:t xml:space="preserve">działających na terenie powiatu grójeckiego. Łączna kwota wypłaconych środków </w:t>
      </w:r>
      <w:r w:rsidRPr="005F74A5">
        <w:rPr>
          <w:rFonts w:ascii="Times New Roman" w:eastAsia="Times New Roman" w:hAnsi="Times New Roman" w:cs="Times New Roman"/>
          <w:bCs/>
          <w:color w:val="000000" w:themeColor="text1"/>
          <w:lang w:eastAsia="en-US"/>
        </w:rPr>
        <w:t xml:space="preserve">finansowych przeznaczonych na tą formę wsparcia wyniosła </w:t>
      </w:r>
      <w:r w:rsidRPr="005F74A5">
        <w:rPr>
          <w:rFonts w:ascii="Times New Roman" w:eastAsia="Times New Roman" w:hAnsi="Times New Roman" w:cs="Times New Roman"/>
          <w:b/>
          <w:color w:val="000000" w:themeColor="text1"/>
          <w:lang w:eastAsia="en-US"/>
        </w:rPr>
        <w:t>10 000,00 zł</w:t>
      </w:r>
      <w:r w:rsidRPr="005F74A5">
        <w:rPr>
          <w:rFonts w:ascii="Times New Roman" w:eastAsia="Times New Roman" w:hAnsi="Times New Roman" w:cs="Times New Roman"/>
          <w:bCs/>
          <w:color w:val="000000" w:themeColor="text1"/>
          <w:lang w:eastAsia="en-US"/>
        </w:rPr>
        <w:t xml:space="preserve">. </w:t>
      </w:r>
      <w:r w:rsidRPr="005F74A5">
        <w:rPr>
          <w:rFonts w:ascii="Times New Roman" w:eastAsia="Times New Roman" w:hAnsi="Times New Roman" w:cs="Times New Roman"/>
          <w:lang w:eastAsia="en-US"/>
        </w:rPr>
        <w:t>Dotacji udzielono na od PKD - 93.29.Z – pozostała działalność rozrywkowa i rekreacyjna.</w:t>
      </w:r>
    </w:p>
    <w:p w14:paraId="538BDCFD" w14:textId="008E2024" w:rsidR="00E036AB" w:rsidRPr="00B25972" w:rsidRDefault="00E036AB" w:rsidP="00B25972">
      <w:pPr>
        <w:pStyle w:val="Akapitzlist"/>
        <w:numPr>
          <w:ilvl w:val="0"/>
          <w:numId w:val="50"/>
        </w:numPr>
        <w:spacing w:before="100" w:beforeAutospacing="1" w:after="0" w:line="360" w:lineRule="auto"/>
        <w:jc w:val="both"/>
        <w:outlineLvl w:val="1"/>
        <w:rPr>
          <w:rFonts w:ascii="Times New Roman" w:hAnsi="Times New Roman" w:cs="Times New Roman"/>
          <w:b/>
          <w:bCs/>
          <w:color w:val="BF8F00" w:themeColor="accent4" w:themeShade="BF"/>
        </w:rPr>
      </w:pPr>
      <w:r w:rsidRPr="00B25972">
        <w:rPr>
          <w:rFonts w:ascii="Times New Roman" w:hAnsi="Times New Roman" w:cs="Times New Roman"/>
          <w:b/>
          <w:bCs/>
          <w:color w:val="BF8F00" w:themeColor="accent4" w:themeShade="BF"/>
        </w:rPr>
        <w:t>Obsługa Tarczy Antykryzysowej</w:t>
      </w:r>
    </w:p>
    <w:p w14:paraId="37A9C87A" w14:textId="3B40B7DB" w:rsidR="00E036AB" w:rsidRPr="005F74A5" w:rsidRDefault="00EF6148" w:rsidP="00E036AB">
      <w:pPr>
        <w:spacing w:after="0" w:line="360" w:lineRule="auto"/>
        <w:jc w:val="both"/>
        <w:rPr>
          <w:rFonts w:ascii="Times New Roman" w:eastAsia="Times New Roman" w:hAnsi="Times New Roman" w:cs="Times New Roman"/>
          <w:lang w:eastAsia="en-US"/>
        </w:rPr>
      </w:pPr>
      <w:r>
        <w:rPr>
          <w:rFonts w:ascii="Times New Roman" w:hAnsi="Times New Roman" w:cs="Times New Roman"/>
          <w:color w:val="000000" w:themeColor="text1"/>
        </w:rPr>
        <w:t xml:space="preserve">W wyniku prowadzonych kontroli związanych z realizacji dofinansowań w ramach Tarczy Antykryzysowej </w:t>
      </w:r>
      <w:r w:rsidR="00E036AB" w:rsidRPr="005F74A5">
        <w:rPr>
          <w:rFonts w:ascii="Times New Roman" w:eastAsia="Times New Roman" w:hAnsi="Times New Roman" w:cs="Times New Roman"/>
          <w:lang w:eastAsia="en-US"/>
        </w:rPr>
        <w:t>urząd wystosował wezwania do zwrotu przyznanych środków do 28 podmiotów na łączną kwotę 183</w:t>
      </w:r>
      <w:r>
        <w:rPr>
          <w:rFonts w:ascii="Times New Roman" w:eastAsia="Times New Roman" w:hAnsi="Times New Roman" w:cs="Times New Roman"/>
          <w:lang w:eastAsia="en-US"/>
        </w:rPr>
        <w:t xml:space="preserve"> </w:t>
      </w:r>
      <w:r w:rsidR="00E036AB" w:rsidRPr="005F74A5">
        <w:rPr>
          <w:rFonts w:ascii="Times New Roman" w:eastAsia="Times New Roman" w:hAnsi="Times New Roman" w:cs="Times New Roman"/>
          <w:lang w:eastAsia="en-US"/>
        </w:rPr>
        <w:t>855,51 zł, w tym do 17 na kwotę 126</w:t>
      </w:r>
      <w:r>
        <w:rPr>
          <w:rFonts w:ascii="Times New Roman" w:eastAsia="Times New Roman" w:hAnsi="Times New Roman" w:cs="Times New Roman"/>
          <w:lang w:eastAsia="en-US"/>
        </w:rPr>
        <w:t xml:space="preserve"> </w:t>
      </w:r>
      <w:r w:rsidR="00E036AB" w:rsidRPr="005F74A5">
        <w:rPr>
          <w:rFonts w:ascii="Times New Roman" w:eastAsia="Times New Roman" w:hAnsi="Times New Roman" w:cs="Times New Roman"/>
          <w:lang w:eastAsia="en-US"/>
        </w:rPr>
        <w:t xml:space="preserve">855,51 zł w ramach </w:t>
      </w:r>
      <w:r w:rsidR="00E036AB" w:rsidRPr="005F74A5">
        <w:rPr>
          <w:rFonts w:ascii="Times New Roman" w:hAnsi="Times New Roman" w:cs="Times New Roman"/>
          <w:color w:val="000000" w:themeColor="text1"/>
        </w:rPr>
        <w:t>d</w:t>
      </w:r>
      <w:r w:rsidR="00E036AB" w:rsidRPr="005F74A5">
        <w:rPr>
          <w:rFonts w:ascii="Times New Roman" w:eastAsia="Times New Roman" w:hAnsi="Times New Roman" w:cs="Times New Roman"/>
          <w:lang w:eastAsia="en-US"/>
        </w:rPr>
        <w:t xml:space="preserve">ofinansowania części kosztów wynagrodzeń i składek ZUS dla miko przedsiębiorców – art. 15zzb ustawy o COVID – 19, do 10 na kwotę 52.000,00 w ramach dofinansowania części kosztów prowadzenia działalności gospodarczej art. 15zzc ustawy o COVID – 19 oraz do 1 podmiotu na kwotę 5.000,00 zł w ramach dotacji na pokrycie bieżących kosztów prowadzenia działalności gospodarczej </w:t>
      </w:r>
      <w:proofErr w:type="spellStart"/>
      <w:r w:rsidR="00E036AB" w:rsidRPr="005F74A5">
        <w:rPr>
          <w:rFonts w:ascii="Times New Roman" w:eastAsia="Times New Roman" w:hAnsi="Times New Roman" w:cs="Times New Roman"/>
          <w:lang w:eastAsia="en-US"/>
        </w:rPr>
        <w:t>mikroprzedsiębiorcy</w:t>
      </w:r>
      <w:proofErr w:type="spellEnd"/>
      <w:r w:rsidR="00E036AB" w:rsidRPr="005F74A5">
        <w:rPr>
          <w:rFonts w:ascii="Times New Roman" w:eastAsia="Times New Roman" w:hAnsi="Times New Roman" w:cs="Times New Roman"/>
          <w:lang w:eastAsia="en-US"/>
        </w:rPr>
        <w:t xml:space="preserve"> i małego przedsiębiorcy określonych branż - </w:t>
      </w:r>
      <w:proofErr w:type="spellStart"/>
      <w:r w:rsidR="00E036AB" w:rsidRPr="005F74A5">
        <w:rPr>
          <w:rFonts w:ascii="Times New Roman" w:eastAsia="Times New Roman" w:hAnsi="Times New Roman" w:cs="Times New Roman"/>
          <w:lang w:eastAsia="en-US"/>
        </w:rPr>
        <w:t>Rozp</w:t>
      </w:r>
      <w:proofErr w:type="spellEnd"/>
      <w:r w:rsidR="00E036AB" w:rsidRPr="005F74A5">
        <w:rPr>
          <w:rFonts w:ascii="Times New Roman" w:eastAsia="Times New Roman" w:hAnsi="Times New Roman" w:cs="Times New Roman"/>
          <w:lang w:eastAsia="en-US"/>
        </w:rPr>
        <w:t>. rozdział 3. Zwrotu dokonało ogółem 15 podmiotów na łączną kwotę 46</w:t>
      </w:r>
      <w:r>
        <w:rPr>
          <w:rFonts w:ascii="Times New Roman" w:eastAsia="Times New Roman" w:hAnsi="Times New Roman" w:cs="Times New Roman"/>
          <w:lang w:eastAsia="en-US"/>
        </w:rPr>
        <w:t xml:space="preserve"> </w:t>
      </w:r>
      <w:r w:rsidR="00E036AB" w:rsidRPr="005F74A5">
        <w:rPr>
          <w:rFonts w:ascii="Times New Roman" w:eastAsia="Times New Roman" w:hAnsi="Times New Roman" w:cs="Times New Roman"/>
          <w:lang w:eastAsia="en-US"/>
        </w:rPr>
        <w:t xml:space="preserve">224,92 zł, w tym </w:t>
      </w:r>
      <w:r w:rsidR="002047BC">
        <w:rPr>
          <w:rFonts w:ascii="Times New Roman" w:eastAsia="Times New Roman" w:hAnsi="Times New Roman" w:cs="Times New Roman"/>
          <w:lang w:eastAsia="en-US"/>
        </w:rPr>
        <w:t xml:space="preserve">         </w:t>
      </w:r>
      <w:r w:rsidR="00E036AB" w:rsidRPr="005F74A5">
        <w:rPr>
          <w:rFonts w:ascii="Times New Roman" w:eastAsia="Times New Roman" w:hAnsi="Times New Roman" w:cs="Times New Roman"/>
          <w:lang w:eastAsia="en-US"/>
        </w:rPr>
        <w:t xml:space="preserve">9 podmiotów w ramach </w:t>
      </w:r>
      <w:r w:rsidR="00E036AB" w:rsidRPr="005F74A5">
        <w:rPr>
          <w:rFonts w:ascii="Times New Roman" w:hAnsi="Times New Roman" w:cs="Times New Roman"/>
          <w:color w:val="000000" w:themeColor="text1"/>
        </w:rPr>
        <w:t>d</w:t>
      </w:r>
      <w:r w:rsidR="00E036AB" w:rsidRPr="005F74A5">
        <w:rPr>
          <w:rFonts w:ascii="Times New Roman" w:eastAsia="Times New Roman" w:hAnsi="Times New Roman" w:cs="Times New Roman"/>
          <w:lang w:eastAsia="en-US"/>
        </w:rPr>
        <w:t xml:space="preserve">ofinansowania części kosztów wynagrodzeń i składek ZUS dla </w:t>
      </w:r>
      <w:proofErr w:type="spellStart"/>
      <w:r w:rsidR="00E036AB" w:rsidRPr="005F74A5">
        <w:rPr>
          <w:rFonts w:ascii="Times New Roman" w:eastAsia="Times New Roman" w:hAnsi="Times New Roman" w:cs="Times New Roman"/>
          <w:lang w:eastAsia="en-US"/>
        </w:rPr>
        <w:t>mikoprzedsiębiorców</w:t>
      </w:r>
      <w:proofErr w:type="spellEnd"/>
      <w:r w:rsidR="00E036AB" w:rsidRPr="005F74A5">
        <w:rPr>
          <w:rFonts w:ascii="Times New Roman" w:eastAsia="Times New Roman" w:hAnsi="Times New Roman" w:cs="Times New Roman"/>
          <w:lang w:eastAsia="en-US"/>
        </w:rPr>
        <w:t xml:space="preserve"> na kwotę 14</w:t>
      </w:r>
      <w:r>
        <w:rPr>
          <w:rFonts w:ascii="Times New Roman" w:eastAsia="Times New Roman" w:hAnsi="Times New Roman" w:cs="Times New Roman"/>
          <w:lang w:eastAsia="en-US"/>
        </w:rPr>
        <w:t xml:space="preserve"> </w:t>
      </w:r>
      <w:r w:rsidR="00E036AB" w:rsidRPr="005F74A5">
        <w:rPr>
          <w:rFonts w:ascii="Times New Roman" w:eastAsia="Times New Roman" w:hAnsi="Times New Roman" w:cs="Times New Roman"/>
          <w:lang w:eastAsia="en-US"/>
        </w:rPr>
        <w:t>504,92 oraz 6 podmiotów  w ramach dofinansowania części kosztów prowadzenia działalności gospodarczej na kwotę 31</w:t>
      </w:r>
      <w:r>
        <w:rPr>
          <w:rFonts w:ascii="Times New Roman" w:eastAsia="Times New Roman" w:hAnsi="Times New Roman" w:cs="Times New Roman"/>
          <w:lang w:eastAsia="en-US"/>
        </w:rPr>
        <w:t xml:space="preserve"> </w:t>
      </w:r>
      <w:r w:rsidR="00E036AB" w:rsidRPr="005F74A5">
        <w:rPr>
          <w:rFonts w:ascii="Times New Roman" w:eastAsia="Times New Roman" w:hAnsi="Times New Roman" w:cs="Times New Roman"/>
          <w:lang w:eastAsia="en-US"/>
        </w:rPr>
        <w:t>720,00 zł.</w:t>
      </w:r>
    </w:p>
    <w:p w14:paraId="077CBFC0" w14:textId="08A83957" w:rsidR="00E036AB" w:rsidRPr="005F74A5" w:rsidRDefault="00E036AB" w:rsidP="00E036AB">
      <w:pPr>
        <w:spacing w:after="0" w:line="360" w:lineRule="auto"/>
        <w:jc w:val="both"/>
        <w:rPr>
          <w:rFonts w:ascii="Times New Roman" w:eastAsia="Times New Roman" w:hAnsi="Times New Roman" w:cs="Times New Roman"/>
          <w:lang w:eastAsia="en-US"/>
        </w:rPr>
      </w:pPr>
      <w:r w:rsidRPr="005F74A5">
        <w:rPr>
          <w:rFonts w:ascii="Times New Roman" w:hAnsi="Times New Roman" w:cs="Times New Roman"/>
          <w:color w:val="000000" w:themeColor="text1"/>
        </w:rPr>
        <w:t>Po przeprowadzonych weryfikacjach rozliczeń wniosków o przyznanie w/w d</w:t>
      </w:r>
      <w:r w:rsidRPr="005F74A5">
        <w:rPr>
          <w:rFonts w:ascii="Times New Roman" w:eastAsia="Times New Roman" w:hAnsi="Times New Roman" w:cs="Times New Roman"/>
          <w:lang w:eastAsia="en-US"/>
        </w:rPr>
        <w:t xml:space="preserve">ofinansowania ustalono, </w:t>
      </w:r>
      <w:r w:rsidR="00F37943">
        <w:rPr>
          <w:rFonts w:ascii="Times New Roman" w:eastAsia="Times New Roman" w:hAnsi="Times New Roman" w:cs="Times New Roman"/>
          <w:lang w:eastAsia="en-US"/>
        </w:rPr>
        <w:t xml:space="preserve">       </w:t>
      </w:r>
      <w:r w:rsidRPr="005F74A5">
        <w:rPr>
          <w:rFonts w:ascii="Times New Roman" w:eastAsia="Times New Roman" w:hAnsi="Times New Roman" w:cs="Times New Roman"/>
          <w:lang w:eastAsia="en-US"/>
        </w:rPr>
        <w:t xml:space="preserve">że część środków została wydatkowana niewłaściwie. Powodem nieprawidłowego wydatkowania środków </w:t>
      </w:r>
      <w:r w:rsidR="002047BC">
        <w:rPr>
          <w:rFonts w:ascii="Times New Roman" w:eastAsia="Times New Roman" w:hAnsi="Times New Roman" w:cs="Times New Roman"/>
          <w:lang w:eastAsia="en-US"/>
        </w:rPr>
        <w:t xml:space="preserve">    </w:t>
      </w:r>
      <w:r w:rsidRPr="005F74A5">
        <w:rPr>
          <w:rFonts w:ascii="Times New Roman" w:eastAsia="Times New Roman" w:hAnsi="Times New Roman" w:cs="Times New Roman"/>
          <w:lang w:eastAsia="en-US"/>
        </w:rPr>
        <w:t xml:space="preserve">w ramach Tarczy Antykryzysowej było m.in. nie utrzymanie stanowiska pracy, podwójne dofinasowanie składek ZUS, choroba pracownika, </w:t>
      </w:r>
      <w:r w:rsidR="00EF6148">
        <w:rPr>
          <w:rFonts w:ascii="Times New Roman" w:eastAsia="Times New Roman" w:hAnsi="Times New Roman" w:cs="Times New Roman"/>
          <w:lang w:eastAsia="en-US"/>
        </w:rPr>
        <w:t>niezgodne z prawdą</w:t>
      </w:r>
      <w:r w:rsidR="00DC50F9">
        <w:rPr>
          <w:rFonts w:ascii="Times New Roman" w:eastAsia="Times New Roman" w:hAnsi="Times New Roman" w:cs="Times New Roman"/>
          <w:lang w:eastAsia="en-US"/>
        </w:rPr>
        <w:t xml:space="preserve"> </w:t>
      </w:r>
      <w:r w:rsidRPr="005F74A5">
        <w:rPr>
          <w:rFonts w:ascii="Times New Roman" w:eastAsia="Times New Roman" w:hAnsi="Times New Roman" w:cs="Times New Roman"/>
          <w:lang w:eastAsia="en-US"/>
        </w:rPr>
        <w:t xml:space="preserve">oświadczenie pracodawcy/przedsiębiorcy </w:t>
      </w:r>
      <w:r w:rsidR="002047BC">
        <w:rPr>
          <w:rFonts w:ascii="Times New Roman" w:eastAsia="Times New Roman" w:hAnsi="Times New Roman" w:cs="Times New Roman"/>
          <w:lang w:eastAsia="en-US"/>
        </w:rPr>
        <w:t xml:space="preserve">                  </w:t>
      </w:r>
      <w:r w:rsidRPr="005F74A5">
        <w:rPr>
          <w:rFonts w:ascii="Times New Roman" w:eastAsia="Times New Roman" w:hAnsi="Times New Roman" w:cs="Times New Roman"/>
          <w:lang w:eastAsia="en-US"/>
        </w:rPr>
        <w:t xml:space="preserve">o </w:t>
      </w:r>
      <w:r w:rsidR="001316A6">
        <w:rPr>
          <w:rFonts w:ascii="Times New Roman" w:eastAsia="Times New Roman" w:hAnsi="Times New Roman" w:cs="Times New Roman"/>
          <w:lang w:eastAsia="en-US"/>
        </w:rPr>
        <w:t>nie</w:t>
      </w:r>
      <w:r w:rsidRPr="005F74A5">
        <w:rPr>
          <w:rFonts w:ascii="Times New Roman" w:eastAsia="Times New Roman" w:hAnsi="Times New Roman" w:cs="Times New Roman"/>
          <w:lang w:eastAsia="en-US"/>
        </w:rPr>
        <w:t>zaleganiu</w:t>
      </w:r>
      <w:r w:rsidR="001316A6">
        <w:rPr>
          <w:rFonts w:ascii="Times New Roman" w:eastAsia="Times New Roman" w:hAnsi="Times New Roman" w:cs="Times New Roman"/>
          <w:lang w:eastAsia="en-US"/>
        </w:rPr>
        <w:t xml:space="preserve"> z opłacaniem składek na ZUS</w:t>
      </w:r>
      <w:r w:rsidRPr="005F74A5">
        <w:rPr>
          <w:rFonts w:ascii="Times New Roman" w:eastAsia="Times New Roman" w:hAnsi="Times New Roman" w:cs="Times New Roman"/>
          <w:lang w:eastAsia="en-US"/>
        </w:rPr>
        <w:t xml:space="preserve"> lub niezatrudnianiu pracowników, nie poddanie się kontroli.</w:t>
      </w:r>
      <w:r w:rsidR="005E2294">
        <w:rPr>
          <w:rFonts w:ascii="Times New Roman" w:eastAsia="Times New Roman" w:hAnsi="Times New Roman" w:cs="Times New Roman"/>
          <w:lang w:eastAsia="en-US"/>
        </w:rPr>
        <w:t xml:space="preserve"> </w:t>
      </w:r>
    </w:p>
    <w:p w14:paraId="57D4CA8B" w14:textId="77777777" w:rsidR="00E036AB" w:rsidRPr="005F74A5" w:rsidRDefault="00E036AB" w:rsidP="00E036AB">
      <w:pPr>
        <w:spacing w:after="0" w:line="360" w:lineRule="auto"/>
        <w:jc w:val="both"/>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W 2022 roku do urzędu wpłynęły 2 wnioski o umorzenie przyznanych środków oraz 3 wnioski o rozłożenie na raty w ramach dofinansowania części kosztów prowadzenia działalności gospodarczej art. 15zzc ustawy o COVID. Wnioski skierowane zostały do Wojewody Mazowieckiego w celu wydania opinii w sprawie umorzenia lub rozłożenia na raty wymaganej należności.</w:t>
      </w:r>
    </w:p>
    <w:p w14:paraId="2387FEA2" w14:textId="327D3F2E" w:rsidR="00133CAE" w:rsidRDefault="00E036AB" w:rsidP="00B25972">
      <w:pPr>
        <w:spacing w:after="0" w:line="360" w:lineRule="auto"/>
        <w:jc w:val="both"/>
        <w:outlineLvl w:val="1"/>
        <w:rPr>
          <w:rFonts w:ascii="Times New Roman" w:hAnsi="Times New Roman" w:cs="Times New Roman"/>
          <w:color w:val="000000" w:themeColor="text1"/>
        </w:rPr>
      </w:pPr>
      <w:r w:rsidRPr="005F74A5">
        <w:rPr>
          <w:rFonts w:ascii="Times New Roman" w:eastAsia="Times New Roman" w:hAnsi="Times New Roman" w:cs="Times New Roman"/>
          <w:lang w:eastAsia="en-US"/>
        </w:rPr>
        <w:t xml:space="preserve">Ponadto urząd przeprowadził 40 kontroli </w:t>
      </w:r>
      <w:r w:rsidRPr="005F74A5">
        <w:rPr>
          <w:rFonts w:ascii="Times New Roman" w:hAnsi="Times New Roman" w:cs="Times New Roman"/>
          <w:color w:val="000000" w:themeColor="text1"/>
        </w:rPr>
        <w:t>dotacji na pokrycie bieżących kosztów prowadzenia działalności gospodarczej udzielonych przedsiębiorcom w roku 2021 i 2022.</w:t>
      </w:r>
    </w:p>
    <w:p w14:paraId="09ED8E4C" w14:textId="7978B121" w:rsidR="00B25972" w:rsidRDefault="00B25972" w:rsidP="00B25972">
      <w:pPr>
        <w:spacing w:after="0" w:line="360" w:lineRule="auto"/>
        <w:jc w:val="both"/>
        <w:outlineLvl w:val="1"/>
        <w:rPr>
          <w:rFonts w:ascii="Times New Roman" w:hAnsi="Times New Roman" w:cs="Times New Roman"/>
          <w:color w:val="000000" w:themeColor="text1"/>
        </w:rPr>
      </w:pPr>
    </w:p>
    <w:p w14:paraId="26302FAF" w14:textId="21A2073F" w:rsidR="00B25972" w:rsidRDefault="00B25972" w:rsidP="00B25972">
      <w:pPr>
        <w:spacing w:after="0" w:line="360" w:lineRule="auto"/>
        <w:jc w:val="both"/>
        <w:outlineLvl w:val="1"/>
        <w:rPr>
          <w:rFonts w:ascii="Times New Roman" w:hAnsi="Times New Roman" w:cs="Times New Roman"/>
          <w:color w:val="000000" w:themeColor="text1"/>
        </w:rPr>
      </w:pPr>
    </w:p>
    <w:p w14:paraId="5FFCB7FA" w14:textId="7D2AE595" w:rsidR="00B25972" w:rsidRDefault="00B25972" w:rsidP="00B25972">
      <w:pPr>
        <w:spacing w:after="0" w:line="360" w:lineRule="auto"/>
        <w:jc w:val="both"/>
        <w:outlineLvl w:val="1"/>
        <w:rPr>
          <w:rFonts w:ascii="Times New Roman" w:hAnsi="Times New Roman" w:cs="Times New Roman"/>
          <w:color w:val="000000" w:themeColor="text1"/>
        </w:rPr>
      </w:pPr>
    </w:p>
    <w:p w14:paraId="71B67751" w14:textId="000C57BD" w:rsidR="00B25972" w:rsidRDefault="00B25972" w:rsidP="00B25972">
      <w:pPr>
        <w:spacing w:after="0" w:line="360" w:lineRule="auto"/>
        <w:jc w:val="both"/>
        <w:outlineLvl w:val="1"/>
        <w:rPr>
          <w:rFonts w:ascii="Times New Roman" w:hAnsi="Times New Roman" w:cs="Times New Roman"/>
          <w:color w:val="000000" w:themeColor="text1"/>
        </w:rPr>
      </w:pPr>
    </w:p>
    <w:p w14:paraId="748EA421" w14:textId="1F3B8838" w:rsidR="00B25972" w:rsidRDefault="00B25972" w:rsidP="00B25972">
      <w:pPr>
        <w:spacing w:after="0" w:line="360" w:lineRule="auto"/>
        <w:jc w:val="both"/>
        <w:outlineLvl w:val="1"/>
        <w:rPr>
          <w:rFonts w:ascii="Times New Roman" w:hAnsi="Times New Roman" w:cs="Times New Roman"/>
          <w:color w:val="000000" w:themeColor="text1"/>
        </w:rPr>
      </w:pPr>
    </w:p>
    <w:p w14:paraId="49E581C4" w14:textId="04B0299A" w:rsidR="00B25972" w:rsidRDefault="00B25972" w:rsidP="00B25972">
      <w:pPr>
        <w:spacing w:after="0" w:line="360" w:lineRule="auto"/>
        <w:jc w:val="both"/>
        <w:outlineLvl w:val="1"/>
        <w:rPr>
          <w:rFonts w:ascii="Times New Roman" w:hAnsi="Times New Roman" w:cs="Times New Roman"/>
          <w:color w:val="000000" w:themeColor="text1"/>
        </w:rPr>
      </w:pPr>
    </w:p>
    <w:p w14:paraId="7538B3E9" w14:textId="1B5AEFFA" w:rsidR="00B25972" w:rsidRDefault="00B25972" w:rsidP="00B25972">
      <w:pPr>
        <w:spacing w:after="0" w:line="360" w:lineRule="auto"/>
        <w:jc w:val="both"/>
        <w:outlineLvl w:val="1"/>
        <w:rPr>
          <w:rFonts w:ascii="Times New Roman" w:hAnsi="Times New Roman" w:cs="Times New Roman"/>
          <w:color w:val="000000" w:themeColor="text1"/>
        </w:rPr>
      </w:pPr>
    </w:p>
    <w:p w14:paraId="0AB506E4" w14:textId="5DD60DBA" w:rsidR="00B25972" w:rsidRDefault="00B25972" w:rsidP="00B25972">
      <w:pPr>
        <w:spacing w:after="0" w:line="360" w:lineRule="auto"/>
        <w:jc w:val="both"/>
        <w:outlineLvl w:val="1"/>
        <w:rPr>
          <w:rFonts w:ascii="Times New Roman" w:hAnsi="Times New Roman" w:cs="Times New Roman"/>
          <w:color w:val="000000" w:themeColor="text1"/>
        </w:rPr>
      </w:pPr>
    </w:p>
    <w:p w14:paraId="77D97B8C" w14:textId="6D65A809" w:rsidR="00B25972" w:rsidRDefault="00B25972" w:rsidP="00B25972">
      <w:pPr>
        <w:spacing w:after="0" w:line="360" w:lineRule="auto"/>
        <w:jc w:val="both"/>
        <w:outlineLvl w:val="1"/>
        <w:rPr>
          <w:rFonts w:ascii="Times New Roman" w:hAnsi="Times New Roman" w:cs="Times New Roman"/>
          <w:color w:val="000000" w:themeColor="text1"/>
        </w:rPr>
      </w:pPr>
    </w:p>
    <w:p w14:paraId="6FEC5CF9" w14:textId="77777777" w:rsidR="00B25972" w:rsidRPr="00B25972" w:rsidRDefault="00B25972" w:rsidP="00B25972">
      <w:pPr>
        <w:spacing w:after="0" w:line="360" w:lineRule="auto"/>
        <w:jc w:val="both"/>
        <w:outlineLvl w:val="1"/>
        <w:rPr>
          <w:rFonts w:ascii="Times New Roman" w:hAnsi="Times New Roman" w:cs="Times New Roman"/>
          <w:color w:val="000000" w:themeColor="text1"/>
        </w:rPr>
      </w:pPr>
    </w:p>
    <w:p w14:paraId="475DD6EE" w14:textId="01DF9803" w:rsidR="00086F3A" w:rsidRPr="005F74A5" w:rsidRDefault="00BB4F48">
      <w:pPr>
        <w:pStyle w:val="Nagwek5"/>
        <w:numPr>
          <w:ilvl w:val="0"/>
          <w:numId w:val="13"/>
        </w:numPr>
        <w:spacing w:after="0" w:line="360" w:lineRule="auto"/>
        <w:jc w:val="both"/>
        <w:rPr>
          <w:i w:val="0"/>
          <w:iCs w:val="0"/>
          <w:color w:val="538135" w:themeColor="accent6" w:themeShade="BF"/>
          <w:sz w:val="22"/>
          <w:szCs w:val="22"/>
        </w:rPr>
      </w:pPr>
      <w:r w:rsidRPr="005F74A5">
        <w:rPr>
          <w:i w:val="0"/>
          <w:iCs w:val="0"/>
          <w:color w:val="538135" w:themeColor="accent6" w:themeShade="BF"/>
          <w:sz w:val="22"/>
          <w:szCs w:val="22"/>
        </w:rPr>
        <w:lastRenderedPageBreak/>
        <w:t>Pozostała obsługa klientów PUP</w:t>
      </w:r>
    </w:p>
    <w:p w14:paraId="395EFD7B" w14:textId="393CCEEE" w:rsidR="003E1D2B" w:rsidRPr="005F74A5" w:rsidRDefault="00BB4F48">
      <w:pPr>
        <w:pStyle w:val="Nagwek5"/>
        <w:numPr>
          <w:ilvl w:val="0"/>
          <w:numId w:val="18"/>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t xml:space="preserve">Spłata </w:t>
      </w:r>
      <w:r w:rsidR="00F60424" w:rsidRPr="005F74A5">
        <w:rPr>
          <w:i w:val="0"/>
          <w:iCs w:val="0"/>
          <w:color w:val="BF8F00" w:themeColor="accent4" w:themeShade="BF"/>
          <w:sz w:val="22"/>
          <w:szCs w:val="22"/>
        </w:rPr>
        <w:t>k</w:t>
      </w:r>
      <w:r w:rsidRPr="005F74A5">
        <w:rPr>
          <w:i w:val="0"/>
          <w:iCs w:val="0"/>
          <w:color w:val="BF8F00" w:themeColor="accent4" w:themeShade="BF"/>
          <w:sz w:val="22"/>
          <w:szCs w:val="22"/>
        </w:rPr>
        <w:t>redytów mieszkaniowych</w:t>
      </w:r>
    </w:p>
    <w:p w14:paraId="0C2F27B6" w14:textId="1CCBBFF0" w:rsidR="00F60424" w:rsidRPr="005F74A5" w:rsidRDefault="0056141B" w:rsidP="007D777C">
      <w:pPr>
        <w:spacing w:after="0" w:line="360" w:lineRule="auto"/>
        <w:jc w:val="both"/>
        <w:rPr>
          <w:rFonts w:ascii="Times New Roman" w:hAnsi="Times New Roman" w:cs="Times New Roman"/>
          <w:bCs/>
          <w:color w:val="000000" w:themeColor="text1"/>
        </w:rPr>
      </w:pPr>
      <w:r w:rsidRPr="005F74A5">
        <w:rPr>
          <w:rFonts w:ascii="Times New Roman" w:hAnsi="Times New Roman" w:cs="Times New Roman"/>
          <w:bCs/>
          <w:color w:val="000000" w:themeColor="text1"/>
        </w:rPr>
        <w:t>W roku 20</w:t>
      </w:r>
      <w:r w:rsidR="00CE39E3" w:rsidRPr="005F74A5">
        <w:rPr>
          <w:rFonts w:ascii="Times New Roman" w:hAnsi="Times New Roman" w:cs="Times New Roman"/>
          <w:bCs/>
          <w:color w:val="000000" w:themeColor="text1"/>
        </w:rPr>
        <w:t>2</w:t>
      </w:r>
      <w:r w:rsidR="00B15A5C" w:rsidRPr="005F74A5">
        <w:rPr>
          <w:rFonts w:ascii="Times New Roman" w:hAnsi="Times New Roman" w:cs="Times New Roman"/>
          <w:bCs/>
          <w:color w:val="000000" w:themeColor="text1"/>
        </w:rPr>
        <w:t>2</w:t>
      </w:r>
      <w:r w:rsidR="00EB3974" w:rsidRPr="005F74A5">
        <w:rPr>
          <w:rFonts w:ascii="Times New Roman" w:hAnsi="Times New Roman" w:cs="Times New Roman"/>
          <w:bCs/>
          <w:color w:val="000000" w:themeColor="text1"/>
        </w:rPr>
        <w:t xml:space="preserve"> urząd kontynuował zadania dotyczące zwrotu przez bezrobotnych udzielonej pomocy </w:t>
      </w:r>
      <w:r w:rsidR="00B15A5C" w:rsidRPr="005F74A5">
        <w:rPr>
          <w:rFonts w:ascii="Times New Roman" w:hAnsi="Times New Roman" w:cs="Times New Roman"/>
          <w:bCs/>
          <w:color w:val="000000" w:themeColor="text1"/>
        </w:rPr>
        <w:t xml:space="preserve">              </w:t>
      </w:r>
      <w:r w:rsidR="00F60424" w:rsidRPr="005F74A5">
        <w:rPr>
          <w:rFonts w:ascii="Times New Roman" w:hAnsi="Times New Roman" w:cs="Times New Roman"/>
          <w:bCs/>
          <w:color w:val="000000" w:themeColor="text1"/>
        </w:rPr>
        <w:t>w spłacie niektórych kredytów mieszkaniowych, w latach 2009 – 2010.</w:t>
      </w:r>
    </w:p>
    <w:p w14:paraId="0813244C" w14:textId="5C216299" w:rsidR="00F60424" w:rsidRPr="005F74A5" w:rsidRDefault="00B15A5C" w:rsidP="007D777C">
      <w:pPr>
        <w:spacing w:after="0" w:line="360" w:lineRule="auto"/>
        <w:jc w:val="both"/>
        <w:rPr>
          <w:rFonts w:ascii="Times New Roman" w:hAnsi="Times New Roman" w:cs="Times New Roman"/>
          <w:bCs/>
          <w:color w:val="000000" w:themeColor="text1"/>
        </w:rPr>
      </w:pPr>
      <w:r w:rsidRPr="005F74A5">
        <w:rPr>
          <w:rFonts w:ascii="Times New Roman" w:hAnsi="Times New Roman" w:cs="Times New Roman"/>
          <w:bCs/>
          <w:color w:val="000000" w:themeColor="text1"/>
        </w:rPr>
        <w:t>Postępowanie egzekucyjne nadal jest prowadzone w stosunku do 2 osób.</w:t>
      </w:r>
    </w:p>
    <w:p w14:paraId="5B2ED8A7" w14:textId="269B3A33" w:rsidR="001B6580" w:rsidRPr="005F74A5" w:rsidRDefault="00F60424" w:rsidP="007D777C">
      <w:pPr>
        <w:spacing w:after="0" w:line="360" w:lineRule="auto"/>
        <w:jc w:val="both"/>
        <w:rPr>
          <w:rFonts w:ascii="Times New Roman" w:hAnsi="Times New Roman" w:cs="Times New Roman"/>
          <w:bCs/>
          <w:color w:val="000000" w:themeColor="text1"/>
        </w:rPr>
      </w:pPr>
      <w:r w:rsidRPr="005F74A5">
        <w:rPr>
          <w:rFonts w:ascii="Times New Roman" w:hAnsi="Times New Roman" w:cs="Times New Roman"/>
          <w:bCs/>
          <w:color w:val="000000" w:themeColor="text1"/>
        </w:rPr>
        <w:t xml:space="preserve">Zadaniem urzędu w przedmiotowej kwestii jest monitorowanie dokonywania wpłat na rachunek urzędu oraz przekazanie wpłaconych rat do Departamentu Funduszy </w:t>
      </w:r>
      <w:proofErr w:type="spellStart"/>
      <w:r w:rsidRPr="005F74A5">
        <w:rPr>
          <w:rFonts w:ascii="Times New Roman" w:hAnsi="Times New Roman" w:cs="Times New Roman"/>
          <w:bCs/>
          <w:color w:val="000000" w:themeColor="text1"/>
        </w:rPr>
        <w:t>MRiPS</w:t>
      </w:r>
      <w:proofErr w:type="spellEnd"/>
      <w:r w:rsidRPr="005F74A5">
        <w:rPr>
          <w:rFonts w:ascii="Times New Roman" w:hAnsi="Times New Roman" w:cs="Times New Roman"/>
          <w:bCs/>
          <w:color w:val="000000" w:themeColor="text1"/>
        </w:rPr>
        <w:t>.</w:t>
      </w:r>
    </w:p>
    <w:p w14:paraId="6F9670B6" w14:textId="036C4CCE" w:rsidR="005A42AD" w:rsidRPr="005F74A5" w:rsidRDefault="005A42AD">
      <w:pPr>
        <w:pStyle w:val="Nagwek5"/>
        <w:numPr>
          <w:ilvl w:val="0"/>
          <w:numId w:val="18"/>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t>Usługi realizowane przez Referat Ewidencji i Świadczeń w 202</w:t>
      </w:r>
      <w:r w:rsidR="00BB311D" w:rsidRPr="005F74A5">
        <w:rPr>
          <w:i w:val="0"/>
          <w:iCs w:val="0"/>
          <w:color w:val="BF8F00" w:themeColor="accent4" w:themeShade="BF"/>
          <w:sz w:val="22"/>
          <w:szCs w:val="22"/>
        </w:rPr>
        <w:t>2</w:t>
      </w:r>
      <w:r w:rsidRPr="005F74A5">
        <w:rPr>
          <w:i w:val="0"/>
          <w:iCs w:val="0"/>
          <w:color w:val="BF8F00" w:themeColor="accent4" w:themeShade="BF"/>
          <w:sz w:val="22"/>
          <w:szCs w:val="22"/>
        </w:rPr>
        <w:t xml:space="preserve"> r.</w:t>
      </w:r>
    </w:p>
    <w:p w14:paraId="796ED81F" w14:textId="72F8F161" w:rsidR="005A42AD" w:rsidRPr="005F74A5" w:rsidRDefault="005A42AD">
      <w:pPr>
        <w:pStyle w:val="Akapitzlist"/>
        <w:numPr>
          <w:ilvl w:val="0"/>
          <w:numId w:val="19"/>
        </w:numPr>
        <w:spacing w:line="360" w:lineRule="auto"/>
        <w:jc w:val="both"/>
        <w:rPr>
          <w:rFonts w:ascii="Times New Roman" w:hAnsi="Times New Roman" w:cs="Times New Roman"/>
        </w:rPr>
      </w:pPr>
      <w:r w:rsidRPr="005F74A5">
        <w:rPr>
          <w:rFonts w:ascii="Times New Roman" w:hAnsi="Times New Roman" w:cs="Times New Roman"/>
        </w:rPr>
        <w:t xml:space="preserve">Wydano </w:t>
      </w:r>
      <w:r w:rsidR="00BB311D" w:rsidRPr="005F74A5">
        <w:rPr>
          <w:rFonts w:ascii="Times New Roman" w:hAnsi="Times New Roman" w:cs="Times New Roman"/>
        </w:rPr>
        <w:t>5 143</w:t>
      </w:r>
      <w:r w:rsidRPr="005F74A5">
        <w:rPr>
          <w:rFonts w:ascii="Times New Roman" w:hAnsi="Times New Roman" w:cs="Times New Roman"/>
        </w:rPr>
        <w:t xml:space="preserve"> decyzji w toku postępowania administracyjnego </w:t>
      </w:r>
    </w:p>
    <w:p w14:paraId="2C660D95" w14:textId="255E40F7" w:rsidR="005A42AD" w:rsidRPr="005F74A5" w:rsidRDefault="005A42AD">
      <w:pPr>
        <w:pStyle w:val="Akapitzlist"/>
        <w:numPr>
          <w:ilvl w:val="0"/>
          <w:numId w:val="19"/>
        </w:numPr>
        <w:spacing w:line="360" w:lineRule="auto"/>
        <w:jc w:val="both"/>
        <w:rPr>
          <w:rFonts w:ascii="Times New Roman" w:hAnsi="Times New Roman" w:cs="Times New Roman"/>
        </w:rPr>
      </w:pPr>
      <w:r w:rsidRPr="005F74A5">
        <w:rPr>
          <w:rFonts w:ascii="Times New Roman" w:hAnsi="Times New Roman" w:cs="Times New Roman"/>
        </w:rPr>
        <w:t xml:space="preserve">Wydano </w:t>
      </w:r>
      <w:r w:rsidR="00BB311D" w:rsidRPr="005F74A5">
        <w:rPr>
          <w:rFonts w:ascii="Times New Roman" w:hAnsi="Times New Roman" w:cs="Times New Roman"/>
        </w:rPr>
        <w:t>46</w:t>
      </w:r>
      <w:r w:rsidRPr="005F74A5">
        <w:rPr>
          <w:rFonts w:ascii="Times New Roman" w:hAnsi="Times New Roman" w:cs="Times New Roman"/>
        </w:rPr>
        <w:t xml:space="preserve"> postano</w:t>
      </w:r>
      <w:r w:rsidR="00BB311D" w:rsidRPr="005F74A5">
        <w:rPr>
          <w:rFonts w:ascii="Times New Roman" w:hAnsi="Times New Roman" w:cs="Times New Roman"/>
        </w:rPr>
        <w:t>wień</w:t>
      </w:r>
    </w:p>
    <w:p w14:paraId="6223CB64" w14:textId="21F047A6" w:rsidR="005A42AD" w:rsidRPr="005F74A5" w:rsidRDefault="005A42AD">
      <w:pPr>
        <w:pStyle w:val="Akapitzlist"/>
        <w:numPr>
          <w:ilvl w:val="0"/>
          <w:numId w:val="19"/>
        </w:numPr>
        <w:spacing w:line="360" w:lineRule="auto"/>
        <w:jc w:val="both"/>
        <w:rPr>
          <w:rFonts w:ascii="Times New Roman" w:hAnsi="Times New Roman" w:cs="Times New Roman"/>
        </w:rPr>
      </w:pPr>
      <w:r w:rsidRPr="005F74A5">
        <w:rPr>
          <w:rFonts w:ascii="Times New Roman" w:hAnsi="Times New Roman" w:cs="Times New Roman"/>
        </w:rPr>
        <w:t xml:space="preserve">Wydano </w:t>
      </w:r>
      <w:r w:rsidR="00BB311D" w:rsidRPr="005F74A5">
        <w:rPr>
          <w:rFonts w:ascii="Times New Roman" w:hAnsi="Times New Roman" w:cs="Times New Roman"/>
        </w:rPr>
        <w:t>506</w:t>
      </w:r>
      <w:r w:rsidRPr="005F74A5">
        <w:rPr>
          <w:rFonts w:ascii="Times New Roman" w:hAnsi="Times New Roman" w:cs="Times New Roman"/>
        </w:rPr>
        <w:t xml:space="preserve"> informacji podatkowych PIT-11 </w:t>
      </w:r>
    </w:p>
    <w:p w14:paraId="123EB95C" w14:textId="52F68F72" w:rsidR="005A42AD" w:rsidRPr="005F74A5" w:rsidRDefault="005A42AD">
      <w:pPr>
        <w:pStyle w:val="Akapitzlist"/>
        <w:numPr>
          <w:ilvl w:val="0"/>
          <w:numId w:val="19"/>
        </w:numPr>
        <w:spacing w:line="360" w:lineRule="auto"/>
        <w:jc w:val="both"/>
        <w:rPr>
          <w:rFonts w:ascii="Times New Roman" w:hAnsi="Times New Roman" w:cs="Times New Roman"/>
        </w:rPr>
      </w:pPr>
      <w:r w:rsidRPr="005F74A5">
        <w:rPr>
          <w:rFonts w:ascii="Times New Roman" w:hAnsi="Times New Roman" w:cs="Times New Roman"/>
        </w:rPr>
        <w:t>Wydano 5</w:t>
      </w:r>
      <w:r w:rsidR="00BB311D" w:rsidRPr="005F74A5">
        <w:rPr>
          <w:rFonts w:ascii="Times New Roman" w:hAnsi="Times New Roman" w:cs="Times New Roman"/>
        </w:rPr>
        <w:t>39</w:t>
      </w:r>
      <w:r w:rsidRPr="005F74A5">
        <w:rPr>
          <w:rFonts w:ascii="Times New Roman" w:hAnsi="Times New Roman" w:cs="Times New Roman"/>
        </w:rPr>
        <w:t xml:space="preserve"> zaświadczeń o zarejestrowaniu oraz zaświadczenia o pobranych świadczeniach </w:t>
      </w:r>
      <w:r w:rsidR="00CB4EBE" w:rsidRPr="005F74A5">
        <w:rPr>
          <w:rFonts w:ascii="Times New Roman" w:hAnsi="Times New Roman" w:cs="Times New Roman"/>
        </w:rPr>
        <w:t xml:space="preserve">            </w:t>
      </w:r>
      <w:r w:rsidRPr="005F74A5">
        <w:rPr>
          <w:rFonts w:ascii="Times New Roman" w:hAnsi="Times New Roman" w:cs="Times New Roman"/>
        </w:rPr>
        <w:t>z tytułu bezrobocia</w:t>
      </w:r>
    </w:p>
    <w:p w14:paraId="0B59C5D5" w14:textId="3D48EA04" w:rsidR="005A42AD" w:rsidRPr="005F74A5" w:rsidRDefault="005A42AD">
      <w:pPr>
        <w:pStyle w:val="Akapitzlist"/>
        <w:numPr>
          <w:ilvl w:val="0"/>
          <w:numId w:val="19"/>
        </w:numPr>
        <w:spacing w:line="360" w:lineRule="auto"/>
        <w:jc w:val="both"/>
        <w:rPr>
          <w:rFonts w:ascii="Times New Roman" w:hAnsi="Times New Roman" w:cs="Times New Roman"/>
        </w:rPr>
      </w:pPr>
      <w:r w:rsidRPr="005F74A5">
        <w:rPr>
          <w:rFonts w:ascii="Times New Roman" w:hAnsi="Times New Roman" w:cs="Times New Roman"/>
        </w:rPr>
        <w:t xml:space="preserve">Złożono </w:t>
      </w:r>
      <w:r w:rsidR="00BB311D" w:rsidRPr="005F74A5">
        <w:rPr>
          <w:rFonts w:ascii="Times New Roman" w:hAnsi="Times New Roman" w:cs="Times New Roman"/>
        </w:rPr>
        <w:t>9</w:t>
      </w:r>
      <w:r w:rsidRPr="005F74A5">
        <w:rPr>
          <w:rFonts w:ascii="Times New Roman" w:hAnsi="Times New Roman" w:cs="Times New Roman"/>
        </w:rPr>
        <w:t xml:space="preserve"> </w:t>
      </w:r>
      <w:proofErr w:type="spellStart"/>
      <w:r w:rsidRPr="005F74A5">
        <w:rPr>
          <w:rFonts w:ascii="Times New Roman" w:hAnsi="Times New Roman" w:cs="Times New Roman"/>
        </w:rPr>
        <w:t>odwoła</w:t>
      </w:r>
      <w:r w:rsidR="00BB311D" w:rsidRPr="005F74A5">
        <w:rPr>
          <w:rFonts w:ascii="Times New Roman" w:hAnsi="Times New Roman" w:cs="Times New Roman"/>
        </w:rPr>
        <w:t>ń</w:t>
      </w:r>
      <w:proofErr w:type="spellEnd"/>
      <w:r w:rsidRPr="005F74A5">
        <w:rPr>
          <w:rFonts w:ascii="Times New Roman" w:hAnsi="Times New Roman" w:cs="Times New Roman"/>
        </w:rPr>
        <w:t xml:space="preserve"> od decyzji, które </w:t>
      </w:r>
      <w:r w:rsidR="00BB311D" w:rsidRPr="005F74A5">
        <w:rPr>
          <w:rFonts w:ascii="Times New Roman" w:hAnsi="Times New Roman" w:cs="Times New Roman"/>
        </w:rPr>
        <w:t xml:space="preserve">zostały przekazane do rozpatrzenia Organowi II instancji, </w:t>
      </w:r>
      <w:r w:rsidR="00CB4EBE" w:rsidRPr="005F74A5">
        <w:rPr>
          <w:rFonts w:ascii="Times New Roman" w:hAnsi="Times New Roman" w:cs="Times New Roman"/>
        </w:rPr>
        <w:t xml:space="preserve">      </w:t>
      </w:r>
      <w:r w:rsidR="00BB311D" w:rsidRPr="005F74A5">
        <w:rPr>
          <w:rFonts w:ascii="Times New Roman" w:hAnsi="Times New Roman" w:cs="Times New Roman"/>
        </w:rPr>
        <w:t>z czego Organ (Wojewoda):</w:t>
      </w:r>
    </w:p>
    <w:p w14:paraId="65EE5AA1" w14:textId="016DA9B5" w:rsidR="00BB311D" w:rsidRPr="005F74A5" w:rsidRDefault="00BB311D">
      <w:pPr>
        <w:pStyle w:val="Akapitzlist"/>
        <w:numPr>
          <w:ilvl w:val="0"/>
          <w:numId w:val="24"/>
        </w:numPr>
        <w:spacing w:line="360" w:lineRule="auto"/>
        <w:jc w:val="both"/>
        <w:rPr>
          <w:rFonts w:ascii="Times New Roman" w:hAnsi="Times New Roman" w:cs="Times New Roman"/>
        </w:rPr>
      </w:pPr>
      <w:r w:rsidRPr="005F74A5">
        <w:rPr>
          <w:rFonts w:ascii="Times New Roman" w:hAnsi="Times New Roman" w:cs="Times New Roman"/>
        </w:rPr>
        <w:t>6 decyzji utrzymał w mocy,</w:t>
      </w:r>
    </w:p>
    <w:p w14:paraId="671448DD" w14:textId="0FA0F610" w:rsidR="00BB311D" w:rsidRPr="005F74A5" w:rsidRDefault="00BB311D">
      <w:pPr>
        <w:pStyle w:val="Akapitzlist"/>
        <w:numPr>
          <w:ilvl w:val="0"/>
          <w:numId w:val="24"/>
        </w:numPr>
        <w:spacing w:line="360" w:lineRule="auto"/>
        <w:jc w:val="both"/>
        <w:rPr>
          <w:rFonts w:ascii="Times New Roman" w:hAnsi="Times New Roman" w:cs="Times New Roman"/>
        </w:rPr>
      </w:pPr>
      <w:r w:rsidRPr="005F74A5">
        <w:rPr>
          <w:rFonts w:ascii="Times New Roman" w:hAnsi="Times New Roman" w:cs="Times New Roman"/>
        </w:rPr>
        <w:t>1 decyzję uchylił w części i podjął decyzję merytoryczną,</w:t>
      </w:r>
    </w:p>
    <w:p w14:paraId="2D0C8D05" w14:textId="6F92E71E" w:rsidR="00BB311D" w:rsidRPr="005F74A5" w:rsidRDefault="00BB311D">
      <w:pPr>
        <w:pStyle w:val="Akapitzlist"/>
        <w:numPr>
          <w:ilvl w:val="0"/>
          <w:numId w:val="24"/>
        </w:numPr>
        <w:spacing w:line="360" w:lineRule="auto"/>
        <w:jc w:val="both"/>
        <w:rPr>
          <w:rFonts w:ascii="Times New Roman" w:hAnsi="Times New Roman" w:cs="Times New Roman"/>
        </w:rPr>
      </w:pPr>
      <w:r w:rsidRPr="005F74A5">
        <w:rPr>
          <w:rFonts w:ascii="Times New Roman" w:hAnsi="Times New Roman" w:cs="Times New Roman"/>
        </w:rPr>
        <w:t>1 decyzję uchylił w całości i podjął decyzję merytoryczną,</w:t>
      </w:r>
    </w:p>
    <w:p w14:paraId="71B94FB9" w14:textId="668A75A3" w:rsidR="00BB311D" w:rsidRPr="005F74A5" w:rsidRDefault="00BB311D">
      <w:pPr>
        <w:pStyle w:val="Akapitzlist"/>
        <w:numPr>
          <w:ilvl w:val="0"/>
          <w:numId w:val="24"/>
        </w:numPr>
        <w:spacing w:line="360" w:lineRule="auto"/>
        <w:jc w:val="both"/>
        <w:rPr>
          <w:rFonts w:ascii="Times New Roman" w:hAnsi="Times New Roman" w:cs="Times New Roman"/>
        </w:rPr>
      </w:pPr>
      <w:r w:rsidRPr="005F74A5">
        <w:rPr>
          <w:rFonts w:ascii="Times New Roman" w:hAnsi="Times New Roman" w:cs="Times New Roman"/>
        </w:rPr>
        <w:t>1 decyzję pozostawił bez rozpatrzenia.</w:t>
      </w:r>
    </w:p>
    <w:p w14:paraId="0E0733D4" w14:textId="7B62D722" w:rsidR="005A42AD" w:rsidRPr="005F74A5" w:rsidRDefault="005A42AD">
      <w:pPr>
        <w:pStyle w:val="Akapitzlist"/>
        <w:numPr>
          <w:ilvl w:val="0"/>
          <w:numId w:val="19"/>
        </w:numPr>
        <w:spacing w:line="360" w:lineRule="auto"/>
        <w:jc w:val="both"/>
        <w:rPr>
          <w:rFonts w:ascii="Times New Roman" w:hAnsi="Times New Roman" w:cs="Times New Roman"/>
        </w:rPr>
      </w:pPr>
      <w:r w:rsidRPr="005F74A5">
        <w:rPr>
          <w:rFonts w:ascii="Times New Roman" w:hAnsi="Times New Roman" w:cs="Times New Roman"/>
        </w:rPr>
        <w:t>Udzielono odpowiedzi na 3</w:t>
      </w:r>
      <w:r w:rsidR="00BB311D" w:rsidRPr="005F74A5">
        <w:rPr>
          <w:rFonts w:ascii="Times New Roman" w:hAnsi="Times New Roman" w:cs="Times New Roman"/>
        </w:rPr>
        <w:t>21</w:t>
      </w:r>
      <w:r w:rsidRPr="005F74A5">
        <w:rPr>
          <w:rFonts w:ascii="Times New Roman" w:hAnsi="Times New Roman" w:cs="Times New Roman"/>
        </w:rPr>
        <w:t xml:space="preserve"> pism z jednostek zewnętrznych dotyczących osób bezrobotnych</w:t>
      </w:r>
    </w:p>
    <w:p w14:paraId="05EEA905" w14:textId="060F4675" w:rsidR="00CB4EBE" w:rsidRPr="005F74A5" w:rsidRDefault="005A42AD" w:rsidP="007D777C">
      <w:pPr>
        <w:pStyle w:val="Akapitzlist"/>
        <w:numPr>
          <w:ilvl w:val="0"/>
          <w:numId w:val="19"/>
        </w:numPr>
        <w:spacing w:line="360" w:lineRule="auto"/>
        <w:jc w:val="both"/>
        <w:rPr>
          <w:rFonts w:ascii="Times New Roman" w:hAnsi="Times New Roman" w:cs="Times New Roman"/>
        </w:rPr>
      </w:pPr>
      <w:r w:rsidRPr="005F74A5">
        <w:rPr>
          <w:rFonts w:ascii="Times New Roman" w:hAnsi="Times New Roman" w:cs="Times New Roman"/>
        </w:rPr>
        <w:t>Udzielono odpowiedzi na 1</w:t>
      </w:r>
      <w:r w:rsidR="0099566C" w:rsidRPr="005F74A5">
        <w:rPr>
          <w:rFonts w:ascii="Times New Roman" w:hAnsi="Times New Roman" w:cs="Times New Roman"/>
        </w:rPr>
        <w:t>3</w:t>
      </w:r>
      <w:r w:rsidRPr="005F74A5">
        <w:rPr>
          <w:rFonts w:ascii="Times New Roman" w:hAnsi="Times New Roman" w:cs="Times New Roman"/>
        </w:rPr>
        <w:t xml:space="preserve"> wniosków o udostępnienie danych na temat</w:t>
      </w:r>
      <w:r w:rsidR="00CB4EBE" w:rsidRPr="005F74A5">
        <w:rPr>
          <w:rFonts w:ascii="Times New Roman" w:hAnsi="Times New Roman" w:cs="Times New Roman"/>
        </w:rPr>
        <w:t xml:space="preserve"> </w:t>
      </w:r>
      <w:r w:rsidRPr="005F74A5">
        <w:rPr>
          <w:rFonts w:ascii="Times New Roman" w:hAnsi="Times New Roman" w:cs="Times New Roman"/>
        </w:rPr>
        <w:t xml:space="preserve">widniejących </w:t>
      </w:r>
      <w:r w:rsidR="0099566C" w:rsidRPr="005F74A5">
        <w:rPr>
          <w:rFonts w:ascii="Times New Roman" w:hAnsi="Times New Roman" w:cs="Times New Roman"/>
        </w:rPr>
        <w:t xml:space="preserve">     </w:t>
      </w:r>
      <w:r w:rsidR="00CB4EBE" w:rsidRPr="005F74A5">
        <w:rPr>
          <w:rFonts w:ascii="Times New Roman" w:hAnsi="Times New Roman" w:cs="Times New Roman"/>
        </w:rPr>
        <w:t xml:space="preserve">                   </w:t>
      </w:r>
      <w:r w:rsidRPr="005F74A5">
        <w:rPr>
          <w:rFonts w:ascii="Times New Roman" w:hAnsi="Times New Roman" w:cs="Times New Roman"/>
        </w:rPr>
        <w:t>w rejestrze osób bezrobotnych i poszukujących pracy w ramach SEPI</w:t>
      </w:r>
    </w:p>
    <w:p w14:paraId="303D1F2E" w14:textId="2C46822E" w:rsidR="00090BBC" w:rsidRPr="005F74A5" w:rsidRDefault="00090BBC">
      <w:pPr>
        <w:pStyle w:val="Nagwek5"/>
        <w:numPr>
          <w:ilvl w:val="0"/>
          <w:numId w:val="18"/>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t>Zasady zatrudniania cudzoziemców</w:t>
      </w:r>
    </w:p>
    <w:p w14:paraId="18C6E68D" w14:textId="4119F63D" w:rsidR="006C3645" w:rsidRPr="005F74A5" w:rsidRDefault="006C3645" w:rsidP="007D777C">
      <w:pPr>
        <w:spacing w:after="0"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 xml:space="preserve">Praca sezonowa to praca wykonywana w </w:t>
      </w:r>
      <w:r w:rsidR="006E02C7" w:rsidRPr="005F74A5">
        <w:rPr>
          <w:rFonts w:ascii="Times New Roman" w:hAnsi="Times New Roman" w:cs="Times New Roman"/>
          <w:color w:val="000000" w:themeColor="text1"/>
        </w:rPr>
        <w:t>sektorach: rolnictwo</w:t>
      </w:r>
      <w:r w:rsidRPr="005F74A5">
        <w:rPr>
          <w:rFonts w:ascii="Times New Roman" w:hAnsi="Times New Roman" w:cs="Times New Roman"/>
          <w:color w:val="000000" w:themeColor="text1"/>
        </w:rPr>
        <w:t>, ogrodnictwo, turystyka, w ramach działalności uznanych za sezonowe, określonych w Rozporządzeniu Ministra Rodziny, Pracy i Polityki Społecznej w sprawie podklas działalności według klasyfikacji PKD, w których wydawane są zezwolenia na pracę sezonową cudzoziemca.</w:t>
      </w:r>
    </w:p>
    <w:p w14:paraId="21877309" w14:textId="77777777" w:rsidR="006C3645" w:rsidRPr="005F74A5" w:rsidRDefault="006C3645" w:rsidP="007D777C">
      <w:pPr>
        <w:spacing w:after="0"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 xml:space="preserve">      Warunkiem powierzenia pracy cudzoziemcowi w Polsce jest uzyskanie odpowiedniego zezwolenia oraz legalny pobyt cudzoziemca na terytorium Rzeczypospolitej Polskiej.</w:t>
      </w:r>
    </w:p>
    <w:p w14:paraId="6454E281" w14:textId="7DE44A01" w:rsidR="006C3645" w:rsidRPr="005F74A5" w:rsidRDefault="006C3645" w:rsidP="007D777C">
      <w:pPr>
        <w:spacing w:after="0"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 xml:space="preserve">      O zezwolenie na pracę sezonową występuje pracodawca do właściwego starosty (powiatowego urzędu pracy). Zezwolenia na pracę sezonową wydaje starosta właściwy ze względu na siedzibę lub miejsce zamieszkania podmiotu powierzającego wykonywanie pracy cudzoziemcowi na okres nie dłuższy</w:t>
      </w:r>
      <w:r w:rsidR="00637B2D" w:rsidRPr="005F74A5">
        <w:rPr>
          <w:rFonts w:ascii="Times New Roman" w:hAnsi="Times New Roman" w:cs="Times New Roman"/>
          <w:color w:val="000000" w:themeColor="text1"/>
        </w:rPr>
        <w:t xml:space="preserve"> </w:t>
      </w:r>
      <w:r w:rsidRPr="005F74A5">
        <w:rPr>
          <w:rFonts w:ascii="Times New Roman" w:hAnsi="Times New Roman" w:cs="Times New Roman"/>
          <w:color w:val="000000" w:themeColor="text1"/>
        </w:rPr>
        <w:t xml:space="preserve">niż </w:t>
      </w:r>
      <w:r w:rsidR="00637B2D" w:rsidRPr="005F74A5">
        <w:rPr>
          <w:rFonts w:ascii="Times New Roman" w:hAnsi="Times New Roman" w:cs="Times New Roman"/>
          <w:color w:val="000000" w:themeColor="text1"/>
        </w:rPr>
        <w:t xml:space="preserve">          </w:t>
      </w:r>
      <w:r w:rsidRPr="005F74A5">
        <w:rPr>
          <w:rFonts w:ascii="Times New Roman" w:hAnsi="Times New Roman" w:cs="Times New Roman"/>
          <w:color w:val="000000" w:themeColor="text1"/>
        </w:rPr>
        <w:t>9 miesięcy w roku kalendarzowym. Zezwolenie na pracę sezonową może być wydane dla obywateli wszystkich państw spoza Unii Europejskiej i Europejskiego Obszaru Gospodarczego.</w:t>
      </w:r>
    </w:p>
    <w:p w14:paraId="27825E95" w14:textId="6A11659B" w:rsidR="006C3645" w:rsidRPr="005F74A5" w:rsidRDefault="006C3645" w:rsidP="007D777C">
      <w:pPr>
        <w:spacing w:after="0"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lastRenderedPageBreak/>
        <w:t xml:space="preserve">Prace związane z wydawaniem zezwoleń na pracę sezonową wydawane w Powiatowym Urzędzie Pracy </w:t>
      </w:r>
      <w:r w:rsidR="00637B2D" w:rsidRPr="005F74A5">
        <w:rPr>
          <w:rFonts w:ascii="Times New Roman" w:hAnsi="Times New Roman" w:cs="Times New Roman"/>
          <w:color w:val="000000" w:themeColor="text1"/>
        </w:rPr>
        <w:t xml:space="preserve">   </w:t>
      </w:r>
      <w:r w:rsidRPr="005F74A5">
        <w:rPr>
          <w:rFonts w:ascii="Times New Roman" w:hAnsi="Times New Roman" w:cs="Times New Roman"/>
          <w:color w:val="000000" w:themeColor="text1"/>
        </w:rPr>
        <w:t>w Grójcu realizowane są w terminach zgodnie z przepisami ustawy o promocji zatrudnienia i instytucjach rynku pracy.</w:t>
      </w:r>
    </w:p>
    <w:p w14:paraId="4F734D4C" w14:textId="6DB2DAC0" w:rsidR="006C3645" w:rsidRPr="005F74A5" w:rsidRDefault="006C3645" w:rsidP="007D777C">
      <w:pPr>
        <w:spacing w:after="0"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 xml:space="preserve">W </w:t>
      </w:r>
      <w:r w:rsidR="006E02C7" w:rsidRPr="005F74A5">
        <w:rPr>
          <w:rFonts w:ascii="Times New Roman" w:hAnsi="Times New Roman" w:cs="Times New Roman"/>
          <w:color w:val="000000" w:themeColor="text1"/>
        </w:rPr>
        <w:t>sytuacji,</w:t>
      </w:r>
      <w:r w:rsidRPr="005F74A5">
        <w:rPr>
          <w:rFonts w:ascii="Times New Roman" w:hAnsi="Times New Roman" w:cs="Times New Roman"/>
          <w:color w:val="000000" w:themeColor="text1"/>
        </w:rPr>
        <w:t xml:space="preserve"> gdy cudzoziemiec będzie dopiero starał się o wjazd do Polski w celu pracy sezonowej, starosta </w:t>
      </w:r>
      <w:r w:rsidR="006E02C7" w:rsidRPr="005F74A5">
        <w:rPr>
          <w:rFonts w:ascii="Times New Roman" w:hAnsi="Times New Roman" w:cs="Times New Roman"/>
          <w:color w:val="000000" w:themeColor="text1"/>
        </w:rPr>
        <w:t>(</w:t>
      </w:r>
      <w:r w:rsidR="00E549C2" w:rsidRPr="005F74A5">
        <w:rPr>
          <w:rFonts w:ascii="Times New Roman" w:hAnsi="Times New Roman" w:cs="Times New Roman"/>
          <w:color w:val="000000" w:themeColor="text1"/>
        </w:rPr>
        <w:t>U</w:t>
      </w:r>
      <w:r w:rsidR="006E02C7" w:rsidRPr="005F74A5">
        <w:rPr>
          <w:rFonts w:ascii="Times New Roman" w:hAnsi="Times New Roman" w:cs="Times New Roman"/>
          <w:color w:val="000000" w:themeColor="text1"/>
        </w:rPr>
        <w:t>rząd</w:t>
      </w:r>
      <w:r w:rsidRPr="005F74A5">
        <w:rPr>
          <w:rFonts w:ascii="Times New Roman" w:hAnsi="Times New Roman" w:cs="Times New Roman"/>
          <w:color w:val="000000" w:themeColor="text1"/>
        </w:rPr>
        <w:t xml:space="preserve"> </w:t>
      </w:r>
      <w:r w:rsidR="00E549C2" w:rsidRPr="005F74A5">
        <w:rPr>
          <w:rFonts w:ascii="Times New Roman" w:hAnsi="Times New Roman" w:cs="Times New Roman"/>
          <w:color w:val="000000" w:themeColor="text1"/>
        </w:rPr>
        <w:t>P</w:t>
      </w:r>
      <w:r w:rsidRPr="005F74A5">
        <w:rPr>
          <w:rFonts w:ascii="Times New Roman" w:hAnsi="Times New Roman" w:cs="Times New Roman"/>
          <w:color w:val="000000" w:themeColor="text1"/>
        </w:rPr>
        <w:t xml:space="preserve">racy) weryfikuje wniosek i wpisuje go do ewidencji wniosków </w:t>
      </w:r>
      <w:proofErr w:type="spellStart"/>
      <w:r w:rsidRPr="005F74A5">
        <w:rPr>
          <w:rFonts w:ascii="Times New Roman" w:hAnsi="Times New Roman" w:cs="Times New Roman"/>
          <w:color w:val="000000" w:themeColor="text1"/>
        </w:rPr>
        <w:t>ws</w:t>
      </w:r>
      <w:proofErr w:type="spellEnd"/>
      <w:r w:rsidRPr="005F74A5">
        <w:rPr>
          <w:rFonts w:ascii="Times New Roman" w:hAnsi="Times New Roman" w:cs="Times New Roman"/>
          <w:color w:val="000000" w:themeColor="text1"/>
        </w:rPr>
        <w:t xml:space="preserve">. pracy sezonowej lub odmawia wydania zezwolenia na pracę sezonową. Wpisanie do ewidencji następuje w terminie 7 dni roboczych </w:t>
      </w:r>
      <w:r w:rsidR="00637B2D" w:rsidRPr="005F74A5">
        <w:rPr>
          <w:rFonts w:ascii="Times New Roman" w:hAnsi="Times New Roman" w:cs="Times New Roman"/>
          <w:color w:val="000000" w:themeColor="text1"/>
        </w:rPr>
        <w:t xml:space="preserve">       </w:t>
      </w:r>
      <w:r w:rsidRPr="005F74A5">
        <w:rPr>
          <w:rFonts w:ascii="Times New Roman" w:hAnsi="Times New Roman" w:cs="Times New Roman"/>
          <w:color w:val="000000" w:themeColor="text1"/>
        </w:rPr>
        <w:t>od dnia złożenia kompletnego wniosku, chyba że prowadzone jest postępowanie wyjaśniające – wówczas wpisanie następuje w terminie do 30 dni. Wpisując wniosek do ewidencji, starosta</w:t>
      </w:r>
      <w:r w:rsidR="00597691" w:rsidRPr="005F74A5">
        <w:rPr>
          <w:rFonts w:ascii="Times New Roman" w:hAnsi="Times New Roman" w:cs="Times New Roman"/>
          <w:color w:val="000000" w:themeColor="text1"/>
        </w:rPr>
        <w:t xml:space="preserve"> </w:t>
      </w:r>
      <w:r w:rsidRPr="005F74A5">
        <w:rPr>
          <w:rFonts w:ascii="Times New Roman" w:hAnsi="Times New Roman" w:cs="Times New Roman"/>
          <w:color w:val="000000" w:themeColor="text1"/>
        </w:rPr>
        <w:t>(urząd pracy) wydaje podmiotowi powierzającemu wykonywanie pracy cudzoziemcowi zaświadczenie</w:t>
      </w:r>
      <w:r w:rsidR="00E549C2" w:rsidRPr="005F74A5">
        <w:rPr>
          <w:rFonts w:ascii="Times New Roman" w:hAnsi="Times New Roman" w:cs="Times New Roman"/>
          <w:color w:val="000000" w:themeColor="text1"/>
        </w:rPr>
        <w:t xml:space="preserve"> </w:t>
      </w:r>
      <w:r w:rsidRPr="005F74A5">
        <w:rPr>
          <w:rFonts w:ascii="Times New Roman" w:hAnsi="Times New Roman" w:cs="Times New Roman"/>
          <w:color w:val="000000" w:themeColor="text1"/>
        </w:rPr>
        <w:t xml:space="preserve">o wpisie wniosku </w:t>
      </w:r>
      <w:r w:rsidR="00637B2D" w:rsidRPr="005F74A5">
        <w:rPr>
          <w:rFonts w:ascii="Times New Roman" w:hAnsi="Times New Roman" w:cs="Times New Roman"/>
          <w:color w:val="000000" w:themeColor="text1"/>
        </w:rPr>
        <w:t xml:space="preserve">                 </w:t>
      </w:r>
      <w:r w:rsidRPr="005F74A5">
        <w:rPr>
          <w:rFonts w:ascii="Times New Roman" w:hAnsi="Times New Roman" w:cs="Times New Roman"/>
          <w:color w:val="000000" w:themeColor="text1"/>
        </w:rPr>
        <w:t>do ewidencji wniosków w sprawie pracy sezonowej;</w:t>
      </w:r>
    </w:p>
    <w:p w14:paraId="15694E47" w14:textId="767C619E" w:rsidR="006C3645" w:rsidRPr="005F74A5" w:rsidRDefault="006C3645" w:rsidP="007D777C">
      <w:pPr>
        <w:spacing w:after="0"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Weryfikacja złożonych wniosków i wydanie zezwolenie na pracę sezonową lub wydanie przedłużenia zezwolenia na prace sezonową albo ich odmawia, wydawana jest w ciągu 7 dni roboczych. Jeśli wymagane jest postępowanie wyjaśniające, decyzja wydawana jest do 30 dni.</w:t>
      </w:r>
    </w:p>
    <w:p w14:paraId="36705EC7" w14:textId="33404174" w:rsidR="004264C4" w:rsidRPr="005F74A5" w:rsidRDefault="006C3645" w:rsidP="007D777C">
      <w:pPr>
        <w:spacing w:after="0"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Wnioskodawca, który złożył niekompletny wniosek, bądź nie przedstawił oryginałów wymaganych dokumentów do wglądu, jest wzywany do uzupełnienia tych braków w wyznaczonym terminie,</w:t>
      </w:r>
      <w:r w:rsidR="00183FD5" w:rsidRPr="005F74A5">
        <w:rPr>
          <w:rFonts w:ascii="Times New Roman" w:hAnsi="Times New Roman" w:cs="Times New Roman"/>
          <w:color w:val="000000" w:themeColor="text1"/>
        </w:rPr>
        <w:t xml:space="preserve"> </w:t>
      </w:r>
      <w:r w:rsidR="00637B2D" w:rsidRPr="005F74A5">
        <w:rPr>
          <w:rFonts w:ascii="Times New Roman" w:hAnsi="Times New Roman" w:cs="Times New Roman"/>
          <w:color w:val="000000" w:themeColor="text1"/>
        </w:rPr>
        <w:t xml:space="preserve">                    </w:t>
      </w:r>
      <w:r w:rsidRPr="005F74A5">
        <w:rPr>
          <w:rFonts w:ascii="Times New Roman" w:hAnsi="Times New Roman" w:cs="Times New Roman"/>
          <w:color w:val="000000" w:themeColor="text1"/>
        </w:rPr>
        <w:t>nie krótszym niż siedem dni. Nieusunięcie tych braków powoduje pozostawienie wniosku bez rozpoznania.</w:t>
      </w:r>
    </w:p>
    <w:p w14:paraId="100AA264" w14:textId="4EF969DF" w:rsidR="00FB4B35" w:rsidRPr="005F74A5" w:rsidRDefault="00090BBC">
      <w:pPr>
        <w:pStyle w:val="Nagwek5"/>
        <w:numPr>
          <w:ilvl w:val="1"/>
          <w:numId w:val="18"/>
        </w:numPr>
        <w:spacing w:line="360" w:lineRule="auto"/>
        <w:ind w:left="851" w:hanging="491"/>
        <w:jc w:val="both"/>
        <w:rPr>
          <w:i w:val="0"/>
          <w:iCs w:val="0"/>
          <w:sz w:val="22"/>
          <w:szCs w:val="22"/>
        </w:rPr>
      </w:pPr>
      <w:r w:rsidRPr="005F74A5">
        <w:rPr>
          <w:i w:val="0"/>
          <w:iCs w:val="0"/>
          <w:color w:val="806000" w:themeColor="accent4" w:themeShade="80"/>
          <w:sz w:val="22"/>
          <w:szCs w:val="22"/>
        </w:rPr>
        <w:t>Zezwolenia na pracę sezonową cudzoziemca</w:t>
      </w:r>
    </w:p>
    <w:p w14:paraId="6044145D" w14:textId="16EFFB60" w:rsidR="008F5AAE" w:rsidRPr="005F74A5" w:rsidRDefault="008F5AAE" w:rsidP="007D777C">
      <w:pPr>
        <w:spacing w:line="360" w:lineRule="auto"/>
        <w:jc w:val="both"/>
        <w:rPr>
          <w:rFonts w:ascii="Times New Roman" w:eastAsia="Calibri" w:hAnsi="Times New Roman" w:cs="Times New Roman"/>
          <w:lang w:eastAsia="en-US"/>
        </w:rPr>
      </w:pPr>
      <w:bookmarkStart w:id="13" w:name="_Hlk98847856"/>
      <w:r w:rsidRPr="005F74A5">
        <w:rPr>
          <w:rFonts w:ascii="Times New Roman" w:eastAsia="Calibri" w:hAnsi="Times New Roman" w:cs="Times New Roman"/>
          <w:lang w:eastAsia="en-US"/>
        </w:rPr>
        <w:t>Do Powiatowego Urzędu Pracy w Grójcu w 202</w:t>
      </w:r>
      <w:r w:rsidR="002F70D2" w:rsidRPr="005F74A5">
        <w:rPr>
          <w:rFonts w:ascii="Times New Roman" w:eastAsia="Calibri" w:hAnsi="Times New Roman" w:cs="Times New Roman"/>
          <w:lang w:eastAsia="en-US"/>
        </w:rPr>
        <w:t>2</w:t>
      </w:r>
      <w:r w:rsidRPr="005F74A5">
        <w:rPr>
          <w:rFonts w:ascii="Times New Roman" w:eastAsia="Calibri" w:hAnsi="Times New Roman" w:cs="Times New Roman"/>
          <w:lang w:eastAsia="en-US"/>
        </w:rPr>
        <w:t xml:space="preserve"> roku wpłynęło </w:t>
      </w:r>
      <w:r w:rsidR="002F70D2" w:rsidRPr="005F74A5">
        <w:rPr>
          <w:rFonts w:ascii="Times New Roman" w:eastAsia="Calibri" w:hAnsi="Times New Roman" w:cs="Times New Roman"/>
          <w:lang w:eastAsia="en-US"/>
        </w:rPr>
        <w:t>57 420</w:t>
      </w:r>
      <w:r w:rsidRPr="005F74A5">
        <w:rPr>
          <w:rFonts w:ascii="Times New Roman" w:eastAsia="Calibri" w:hAnsi="Times New Roman" w:cs="Times New Roman"/>
          <w:lang w:eastAsia="en-US"/>
        </w:rPr>
        <w:t xml:space="preserve"> wniosków dotyczących pracy sezonowej cudzoziemca na terytorium Rzeczypospolitej Polskiej w tym</w:t>
      </w:r>
      <w:r w:rsidR="002F70D2" w:rsidRPr="005F74A5">
        <w:rPr>
          <w:rFonts w:ascii="Times New Roman" w:eastAsia="Calibri" w:hAnsi="Times New Roman" w:cs="Times New Roman"/>
          <w:lang w:eastAsia="en-US"/>
        </w:rPr>
        <w:t xml:space="preserve"> (w porównaniu do roku poprzedniego liczba wniosków zmniejszyła się o 125 433):</w:t>
      </w:r>
    </w:p>
    <w:p w14:paraId="2ECE0AC7" w14:textId="42D16A1A" w:rsidR="008F5AAE" w:rsidRPr="005F74A5" w:rsidRDefault="008F5AAE">
      <w:pPr>
        <w:pStyle w:val="Akapitzlist"/>
        <w:numPr>
          <w:ilvl w:val="0"/>
          <w:numId w:val="20"/>
        </w:numPr>
        <w:spacing w:line="360" w:lineRule="auto"/>
        <w:jc w:val="both"/>
        <w:rPr>
          <w:rFonts w:ascii="Times New Roman" w:eastAsia="Calibri" w:hAnsi="Times New Roman" w:cs="Times New Roman"/>
          <w:lang w:eastAsia="en-US"/>
        </w:rPr>
      </w:pPr>
      <w:r w:rsidRPr="005F74A5">
        <w:rPr>
          <w:rFonts w:ascii="Times New Roman" w:eastAsia="Calibri" w:hAnsi="Times New Roman" w:cs="Times New Roman"/>
          <w:lang w:eastAsia="en-US"/>
        </w:rPr>
        <w:t xml:space="preserve">Wniosków w sprawie wydania zezwolenia na pracę sezonową cudzoziemca </w:t>
      </w:r>
      <w:r w:rsidR="002F70D2" w:rsidRPr="005F74A5">
        <w:rPr>
          <w:rFonts w:ascii="Times New Roman" w:eastAsia="Calibri" w:hAnsi="Times New Roman" w:cs="Times New Roman"/>
          <w:lang w:eastAsia="en-US"/>
        </w:rPr>
        <w:t>53 820 (mniej o 109</w:t>
      </w:r>
      <w:r w:rsidR="00ED6D11" w:rsidRPr="005F74A5">
        <w:rPr>
          <w:rFonts w:ascii="Times New Roman" w:eastAsia="Calibri" w:hAnsi="Times New Roman" w:cs="Times New Roman"/>
          <w:lang w:eastAsia="en-US"/>
        </w:rPr>
        <w:t> </w:t>
      </w:r>
      <w:r w:rsidR="002F70D2" w:rsidRPr="005F74A5">
        <w:rPr>
          <w:rFonts w:ascii="Times New Roman" w:eastAsia="Calibri" w:hAnsi="Times New Roman" w:cs="Times New Roman"/>
          <w:lang w:eastAsia="en-US"/>
        </w:rPr>
        <w:t>080</w:t>
      </w:r>
      <w:r w:rsidR="00ED6D11" w:rsidRPr="005F74A5">
        <w:rPr>
          <w:rFonts w:ascii="Times New Roman" w:eastAsia="Calibri" w:hAnsi="Times New Roman" w:cs="Times New Roman"/>
          <w:lang w:eastAsia="en-US"/>
        </w:rPr>
        <w:t xml:space="preserve"> do roku poprzedniego</w:t>
      </w:r>
      <w:r w:rsidR="002F70D2" w:rsidRPr="005F74A5">
        <w:rPr>
          <w:rFonts w:ascii="Times New Roman" w:eastAsia="Calibri" w:hAnsi="Times New Roman" w:cs="Times New Roman"/>
          <w:lang w:eastAsia="en-US"/>
        </w:rPr>
        <w:t>)</w:t>
      </w:r>
    </w:p>
    <w:p w14:paraId="318049B6" w14:textId="4F86C4CD" w:rsidR="008F5AAE" w:rsidRPr="005F74A5" w:rsidRDefault="008F5AAE">
      <w:pPr>
        <w:pStyle w:val="Akapitzlist"/>
        <w:numPr>
          <w:ilvl w:val="0"/>
          <w:numId w:val="20"/>
        </w:numPr>
        <w:spacing w:line="360" w:lineRule="auto"/>
        <w:rPr>
          <w:rFonts w:ascii="Times New Roman" w:eastAsia="Calibri" w:hAnsi="Times New Roman" w:cs="Times New Roman"/>
          <w:lang w:eastAsia="en-US"/>
        </w:rPr>
      </w:pPr>
      <w:r w:rsidRPr="005F74A5">
        <w:rPr>
          <w:rFonts w:ascii="Times New Roman" w:eastAsia="Calibri" w:hAnsi="Times New Roman" w:cs="Times New Roman"/>
          <w:lang w:eastAsia="en-US"/>
        </w:rPr>
        <w:t xml:space="preserve">Wniosków w sprawie wydania przedłużenia zezwolenia na pracę sezonową cudzoziemca </w:t>
      </w:r>
      <w:r w:rsidR="002F70D2" w:rsidRPr="005F74A5">
        <w:rPr>
          <w:rFonts w:ascii="Times New Roman" w:eastAsia="Calibri" w:hAnsi="Times New Roman" w:cs="Times New Roman"/>
          <w:lang w:eastAsia="en-US"/>
        </w:rPr>
        <w:t>1</w:t>
      </w:r>
      <w:r w:rsidR="00ED6D11" w:rsidRPr="005F74A5">
        <w:rPr>
          <w:rFonts w:ascii="Times New Roman" w:eastAsia="Calibri" w:hAnsi="Times New Roman" w:cs="Times New Roman"/>
          <w:lang w:eastAsia="en-US"/>
        </w:rPr>
        <w:t> </w:t>
      </w:r>
      <w:r w:rsidR="002F70D2" w:rsidRPr="005F74A5">
        <w:rPr>
          <w:rFonts w:ascii="Times New Roman" w:eastAsia="Calibri" w:hAnsi="Times New Roman" w:cs="Times New Roman"/>
          <w:lang w:eastAsia="en-US"/>
        </w:rPr>
        <w:t>513</w:t>
      </w:r>
      <w:r w:rsidR="00ED6D11" w:rsidRPr="005F74A5">
        <w:rPr>
          <w:rFonts w:ascii="Times New Roman" w:eastAsia="Calibri" w:hAnsi="Times New Roman" w:cs="Times New Roman"/>
          <w:lang w:eastAsia="en-US"/>
        </w:rPr>
        <w:t xml:space="preserve"> (mniej o 8 584 do roku poprzedniego)</w:t>
      </w:r>
    </w:p>
    <w:p w14:paraId="7367F8FB" w14:textId="7C101AE9" w:rsidR="00BC197D" w:rsidRPr="005F74A5" w:rsidRDefault="008F5AAE">
      <w:pPr>
        <w:pStyle w:val="Akapitzlist"/>
        <w:numPr>
          <w:ilvl w:val="0"/>
          <w:numId w:val="20"/>
        </w:numPr>
        <w:spacing w:line="360" w:lineRule="auto"/>
        <w:rPr>
          <w:rFonts w:ascii="Times New Roman" w:eastAsia="Calibri" w:hAnsi="Times New Roman" w:cs="Times New Roman"/>
          <w:lang w:eastAsia="en-US"/>
        </w:rPr>
      </w:pPr>
      <w:r w:rsidRPr="005F74A5">
        <w:rPr>
          <w:rFonts w:ascii="Times New Roman" w:eastAsia="Calibri" w:hAnsi="Times New Roman" w:cs="Times New Roman"/>
          <w:lang w:eastAsia="en-US"/>
        </w:rPr>
        <w:t>Oświadczeń o zgłoszeniu się cudzoziemca w celu wykonywania pracy sezonowej</w:t>
      </w:r>
      <w:r w:rsidR="002F70D2" w:rsidRPr="005F74A5">
        <w:rPr>
          <w:rFonts w:ascii="Times New Roman" w:eastAsia="Calibri" w:hAnsi="Times New Roman" w:cs="Times New Roman"/>
          <w:lang w:eastAsia="en-US"/>
        </w:rPr>
        <w:t xml:space="preserve"> </w:t>
      </w:r>
      <w:r w:rsidR="00637B2D" w:rsidRPr="005F74A5">
        <w:rPr>
          <w:rFonts w:ascii="Times New Roman" w:eastAsia="Calibri" w:hAnsi="Times New Roman" w:cs="Times New Roman"/>
          <w:lang w:eastAsia="en-US"/>
        </w:rPr>
        <w:t xml:space="preserve">           </w:t>
      </w:r>
      <w:r w:rsidRPr="005F74A5">
        <w:rPr>
          <w:rFonts w:ascii="Times New Roman" w:eastAsia="Calibri" w:hAnsi="Times New Roman" w:cs="Times New Roman"/>
          <w:lang w:eastAsia="en-US"/>
        </w:rPr>
        <w:t xml:space="preserve">na terytorium RP </w:t>
      </w:r>
      <w:r w:rsidR="002F70D2" w:rsidRPr="005F74A5">
        <w:rPr>
          <w:rFonts w:ascii="Times New Roman" w:eastAsia="Calibri" w:hAnsi="Times New Roman" w:cs="Times New Roman"/>
          <w:lang w:eastAsia="en-US"/>
        </w:rPr>
        <w:t>2</w:t>
      </w:r>
      <w:r w:rsidR="00ED6D11" w:rsidRPr="005F74A5">
        <w:rPr>
          <w:rFonts w:ascii="Times New Roman" w:eastAsia="Calibri" w:hAnsi="Times New Roman" w:cs="Times New Roman"/>
          <w:lang w:eastAsia="en-US"/>
        </w:rPr>
        <w:t> </w:t>
      </w:r>
      <w:r w:rsidR="002F70D2" w:rsidRPr="005F74A5">
        <w:rPr>
          <w:rFonts w:ascii="Times New Roman" w:eastAsia="Calibri" w:hAnsi="Times New Roman" w:cs="Times New Roman"/>
          <w:lang w:eastAsia="en-US"/>
        </w:rPr>
        <w:t>087</w:t>
      </w:r>
      <w:r w:rsidR="00ED6D11" w:rsidRPr="005F74A5">
        <w:rPr>
          <w:rFonts w:ascii="Times New Roman" w:eastAsia="Calibri" w:hAnsi="Times New Roman" w:cs="Times New Roman"/>
          <w:lang w:eastAsia="en-US"/>
        </w:rPr>
        <w:t xml:space="preserve"> (mniej o 7 769 do roku poprzedniego)</w:t>
      </w:r>
    </w:p>
    <w:p w14:paraId="17DFE22C" w14:textId="2F64D049" w:rsidR="003125C8" w:rsidRDefault="008F5AAE" w:rsidP="007D777C">
      <w:pPr>
        <w:spacing w:line="360" w:lineRule="auto"/>
        <w:jc w:val="both"/>
        <w:rPr>
          <w:rFonts w:ascii="Times New Roman" w:eastAsia="Calibri" w:hAnsi="Times New Roman" w:cs="Times New Roman"/>
          <w:lang w:eastAsia="en-US"/>
        </w:rPr>
      </w:pPr>
      <w:r w:rsidRPr="005F74A5">
        <w:rPr>
          <w:rFonts w:ascii="Times New Roman" w:eastAsia="Calibri" w:hAnsi="Times New Roman" w:cs="Times New Roman"/>
          <w:lang w:eastAsia="en-US"/>
        </w:rPr>
        <w:t xml:space="preserve">Powiatowy Urząd Pracy wpisał do ewidencji </w:t>
      </w:r>
      <w:r w:rsidR="007A2DBA" w:rsidRPr="005F74A5">
        <w:rPr>
          <w:rFonts w:ascii="Times New Roman" w:eastAsia="Calibri" w:hAnsi="Times New Roman" w:cs="Times New Roman"/>
          <w:lang w:eastAsia="en-US"/>
        </w:rPr>
        <w:t>49 067</w:t>
      </w:r>
      <w:r w:rsidRPr="005F74A5">
        <w:rPr>
          <w:rFonts w:ascii="Times New Roman" w:eastAsia="Calibri" w:hAnsi="Times New Roman" w:cs="Times New Roman"/>
          <w:lang w:eastAsia="en-US"/>
        </w:rPr>
        <w:t xml:space="preserve"> wnios</w:t>
      </w:r>
      <w:r w:rsidR="007A2DBA" w:rsidRPr="005F74A5">
        <w:rPr>
          <w:rFonts w:ascii="Times New Roman" w:eastAsia="Calibri" w:hAnsi="Times New Roman" w:cs="Times New Roman"/>
          <w:lang w:eastAsia="en-US"/>
        </w:rPr>
        <w:t>ków</w:t>
      </w:r>
      <w:r w:rsidRPr="005F74A5">
        <w:rPr>
          <w:rFonts w:ascii="Times New Roman" w:eastAsia="Calibri" w:hAnsi="Times New Roman" w:cs="Times New Roman"/>
          <w:lang w:eastAsia="en-US"/>
        </w:rPr>
        <w:t xml:space="preserve"> o wydanie zezwolenia na pracę sezonową cudzoziemca na terytorium Rzeczypospolitej Polskiej. Urząd wydał </w:t>
      </w:r>
      <w:r w:rsidR="00624660" w:rsidRPr="005F74A5">
        <w:rPr>
          <w:rFonts w:ascii="Times New Roman" w:eastAsia="Calibri" w:hAnsi="Times New Roman" w:cs="Times New Roman"/>
          <w:lang w:eastAsia="en-US"/>
        </w:rPr>
        <w:t>20 054</w:t>
      </w:r>
      <w:r w:rsidRPr="005F74A5">
        <w:rPr>
          <w:rFonts w:ascii="Times New Roman" w:eastAsia="Calibri" w:hAnsi="Times New Roman" w:cs="Times New Roman"/>
          <w:lang w:eastAsia="en-US"/>
        </w:rPr>
        <w:t xml:space="preserve"> decyzji umorzeniowych</w:t>
      </w:r>
      <w:bookmarkEnd w:id="13"/>
      <w:r w:rsidR="007A2DBA" w:rsidRPr="005F74A5">
        <w:rPr>
          <w:rFonts w:ascii="Times New Roman" w:eastAsia="Calibri" w:hAnsi="Times New Roman" w:cs="Times New Roman"/>
          <w:lang w:eastAsia="en-US"/>
        </w:rPr>
        <w:t xml:space="preserve"> oraz </w:t>
      </w:r>
      <w:r w:rsidR="00624660" w:rsidRPr="005F74A5">
        <w:rPr>
          <w:rFonts w:ascii="Times New Roman" w:eastAsia="Calibri" w:hAnsi="Times New Roman" w:cs="Times New Roman"/>
          <w:lang w:eastAsia="en-US"/>
        </w:rPr>
        <w:t xml:space="preserve">18 604 umorzeń z mocy prawa. Urząd wydał również </w:t>
      </w:r>
      <w:r w:rsidR="007A2DBA" w:rsidRPr="005F74A5">
        <w:rPr>
          <w:rFonts w:ascii="Times New Roman" w:eastAsia="Calibri" w:hAnsi="Times New Roman" w:cs="Times New Roman"/>
          <w:lang w:eastAsia="en-US"/>
        </w:rPr>
        <w:t>4 943 decyzji pozytywnych w sprawie zezwoleń na pracę sezonową cudzoziemca. Odmówił wydania zezwolenia na pracę sezonową w 100 sprawach.</w:t>
      </w:r>
      <w:r w:rsidR="00624660" w:rsidRPr="005F74A5">
        <w:rPr>
          <w:rFonts w:ascii="Times New Roman" w:eastAsia="Calibri" w:hAnsi="Times New Roman" w:cs="Times New Roman"/>
          <w:lang w:eastAsia="en-US"/>
        </w:rPr>
        <w:t xml:space="preserve">        S</w:t>
      </w:r>
      <w:r w:rsidR="007A2DBA" w:rsidRPr="005F74A5">
        <w:rPr>
          <w:rFonts w:ascii="Times New Roman" w:eastAsia="Calibri" w:hAnsi="Times New Roman" w:cs="Times New Roman"/>
          <w:lang w:eastAsia="en-US"/>
        </w:rPr>
        <w:t xml:space="preserve">praw </w:t>
      </w:r>
      <w:r w:rsidR="00624660" w:rsidRPr="005F74A5">
        <w:rPr>
          <w:rFonts w:ascii="Times New Roman" w:eastAsia="Calibri" w:hAnsi="Times New Roman" w:cs="Times New Roman"/>
          <w:lang w:eastAsia="en-US"/>
        </w:rPr>
        <w:t xml:space="preserve">bez rozpoznania </w:t>
      </w:r>
      <w:r w:rsidR="007A2DBA" w:rsidRPr="005F74A5">
        <w:rPr>
          <w:rFonts w:ascii="Times New Roman" w:eastAsia="Calibri" w:hAnsi="Times New Roman" w:cs="Times New Roman"/>
          <w:lang w:eastAsia="en-US"/>
        </w:rPr>
        <w:t>pozostało</w:t>
      </w:r>
      <w:r w:rsidR="00624660" w:rsidRPr="005F74A5">
        <w:rPr>
          <w:rFonts w:ascii="Times New Roman" w:eastAsia="Calibri" w:hAnsi="Times New Roman" w:cs="Times New Roman"/>
          <w:lang w:eastAsia="en-US"/>
        </w:rPr>
        <w:t xml:space="preserve"> 1</w:t>
      </w:r>
      <w:r w:rsidR="00133CAE">
        <w:rPr>
          <w:rFonts w:ascii="Times New Roman" w:eastAsia="Calibri" w:hAnsi="Times New Roman" w:cs="Times New Roman"/>
          <w:lang w:eastAsia="en-US"/>
        </w:rPr>
        <w:t> </w:t>
      </w:r>
      <w:r w:rsidR="00624660" w:rsidRPr="005F74A5">
        <w:rPr>
          <w:rFonts w:ascii="Times New Roman" w:eastAsia="Calibri" w:hAnsi="Times New Roman" w:cs="Times New Roman"/>
          <w:lang w:eastAsia="en-US"/>
        </w:rPr>
        <w:t>980</w:t>
      </w:r>
      <w:r w:rsidR="007A2DBA" w:rsidRPr="005F74A5">
        <w:rPr>
          <w:rFonts w:ascii="Times New Roman" w:eastAsia="Calibri" w:hAnsi="Times New Roman" w:cs="Times New Roman"/>
          <w:lang w:eastAsia="en-US"/>
        </w:rPr>
        <w:t>.</w:t>
      </w:r>
    </w:p>
    <w:p w14:paraId="49973DD0" w14:textId="4A2B1E5E" w:rsidR="00133CAE" w:rsidRDefault="00133CAE" w:rsidP="007D777C">
      <w:pPr>
        <w:spacing w:line="360" w:lineRule="auto"/>
        <w:jc w:val="both"/>
        <w:rPr>
          <w:rFonts w:ascii="Times New Roman" w:eastAsia="Calibri" w:hAnsi="Times New Roman" w:cs="Times New Roman"/>
          <w:lang w:eastAsia="en-US"/>
        </w:rPr>
      </w:pPr>
    </w:p>
    <w:p w14:paraId="7338D2C3" w14:textId="65FA8224" w:rsidR="00133CAE" w:rsidRDefault="00133CAE" w:rsidP="007D777C">
      <w:pPr>
        <w:spacing w:line="360" w:lineRule="auto"/>
        <w:jc w:val="both"/>
        <w:rPr>
          <w:rFonts w:ascii="Times New Roman" w:eastAsia="Calibri" w:hAnsi="Times New Roman" w:cs="Times New Roman"/>
          <w:lang w:eastAsia="en-US"/>
        </w:rPr>
      </w:pPr>
    </w:p>
    <w:p w14:paraId="565F904B" w14:textId="77777777" w:rsidR="00133CAE" w:rsidRPr="005F74A5" w:rsidRDefault="00133CAE" w:rsidP="007D777C">
      <w:pPr>
        <w:spacing w:line="360" w:lineRule="auto"/>
        <w:jc w:val="both"/>
        <w:rPr>
          <w:rFonts w:ascii="Times New Roman" w:eastAsia="Calibri" w:hAnsi="Times New Roman" w:cs="Times New Roman"/>
          <w:lang w:eastAsia="en-US"/>
        </w:rPr>
      </w:pPr>
    </w:p>
    <w:p w14:paraId="17DEB18B" w14:textId="4CD7E023" w:rsidR="00467EA1" w:rsidRPr="005F74A5" w:rsidRDefault="00467EA1" w:rsidP="004264C4">
      <w:pPr>
        <w:spacing w:after="0" w:line="360" w:lineRule="auto"/>
        <w:jc w:val="both"/>
        <w:rPr>
          <w:rFonts w:ascii="Times New Roman" w:eastAsia="Calibri" w:hAnsi="Times New Roman" w:cs="Times New Roman"/>
          <w:b/>
          <w:bCs/>
          <w:lang w:eastAsia="en-US"/>
        </w:rPr>
      </w:pPr>
      <w:r w:rsidRPr="005F74A5">
        <w:rPr>
          <w:rFonts w:ascii="Times New Roman" w:eastAsia="Calibri" w:hAnsi="Times New Roman" w:cs="Times New Roman"/>
          <w:b/>
          <w:bCs/>
          <w:lang w:eastAsia="en-US"/>
        </w:rPr>
        <w:lastRenderedPageBreak/>
        <w:t>Wnioski o wydanie zezwolenia na pracę sezonową zarejestrowane zostały dla obywateli państw:</w:t>
      </w:r>
    </w:p>
    <w:tbl>
      <w:tblPr>
        <w:tblStyle w:val="Tabelasiatki6kolorowaakcent2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842"/>
        <w:gridCol w:w="1663"/>
      </w:tblGrid>
      <w:tr w:rsidR="007A2DBA" w:rsidRPr="005F74A5" w14:paraId="1017D1AB" w14:textId="77777777" w:rsidTr="00637B2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tcBorders>
              <w:bottom w:val="none" w:sz="0" w:space="0" w:color="auto"/>
            </w:tcBorders>
            <w:shd w:val="clear" w:color="auto" w:fill="FFE599" w:themeFill="accent4" w:themeFillTint="66"/>
          </w:tcPr>
          <w:p w14:paraId="6B7E7CB1" w14:textId="77777777" w:rsidR="001B16D3" w:rsidRPr="005F74A5" w:rsidRDefault="001B16D3" w:rsidP="007D777C">
            <w:pPr>
              <w:spacing w:line="360" w:lineRule="auto"/>
              <w:jc w:val="center"/>
              <w:rPr>
                <w:rFonts w:ascii="Times New Roman" w:eastAsia="Times New Roman" w:hAnsi="Times New Roman" w:cs="Times New Roman"/>
                <w:b w:val="0"/>
                <w:bCs w:val="0"/>
                <w:color w:val="000000" w:themeColor="text1"/>
              </w:rPr>
            </w:pPr>
          </w:p>
          <w:p w14:paraId="511C4259" w14:textId="481BBF16" w:rsidR="007A2DBA" w:rsidRPr="005F74A5" w:rsidRDefault="007A2DBA" w:rsidP="007D777C">
            <w:pPr>
              <w:spacing w:line="360" w:lineRule="auto"/>
              <w:jc w:val="center"/>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Lp.</w:t>
            </w:r>
          </w:p>
        </w:tc>
        <w:tc>
          <w:tcPr>
            <w:tcW w:w="6842" w:type="dxa"/>
            <w:tcBorders>
              <w:bottom w:val="none" w:sz="0" w:space="0" w:color="auto"/>
            </w:tcBorders>
            <w:shd w:val="clear" w:color="auto" w:fill="FFE599" w:themeFill="accent4" w:themeFillTint="66"/>
          </w:tcPr>
          <w:p w14:paraId="1CD8E6D2" w14:textId="77777777" w:rsidR="001B16D3" w:rsidRPr="005F74A5" w:rsidRDefault="001B16D3" w:rsidP="007D777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rPr>
            </w:pPr>
          </w:p>
          <w:p w14:paraId="442A21C7" w14:textId="0EB3A54B" w:rsidR="007A2DBA" w:rsidRPr="005F74A5" w:rsidRDefault="007A2DBA" w:rsidP="007D777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Nazwa Państwa</w:t>
            </w:r>
          </w:p>
        </w:tc>
        <w:tc>
          <w:tcPr>
            <w:tcW w:w="1663" w:type="dxa"/>
            <w:tcBorders>
              <w:bottom w:val="none" w:sz="0" w:space="0" w:color="auto"/>
            </w:tcBorders>
            <w:shd w:val="clear" w:color="auto" w:fill="FFE599" w:themeFill="accent4" w:themeFillTint="66"/>
            <w:noWrap/>
          </w:tcPr>
          <w:p w14:paraId="1F5EBA25" w14:textId="77777777" w:rsidR="007A2DBA" w:rsidRPr="005F74A5" w:rsidRDefault="007A2DBA" w:rsidP="007D777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Liczba złożonych wniosków</w:t>
            </w:r>
          </w:p>
        </w:tc>
      </w:tr>
      <w:tr w:rsidR="007A2DBA" w:rsidRPr="005F74A5" w14:paraId="35FFB51D"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7CD357BF"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1.</w:t>
            </w:r>
          </w:p>
        </w:tc>
        <w:tc>
          <w:tcPr>
            <w:tcW w:w="6842" w:type="dxa"/>
            <w:shd w:val="clear" w:color="auto" w:fill="FFF2CC" w:themeFill="accent4" w:themeFillTint="33"/>
            <w:hideMark/>
          </w:tcPr>
          <w:p w14:paraId="52DA374B"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Ukraina</w:t>
            </w:r>
          </w:p>
        </w:tc>
        <w:tc>
          <w:tcPr>
            <w:tcW w:w="1663" w:type="dxa"/>
            <w:shd w:val="clear" w:color="auto" w:fill="FFF2CC" w:themeFill="accent4" w:themeFillTint="33"/>
            <w:noWrap/>
            <w:hideMark/>
          </w:tcPr>
          <w:p w14:paraId="18880A4C"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42 240</w:t>
            </w:r>
          </w:p>
        </w:tc>
      </w:tr>
      <w:tr w:rsidR="007A2DBA" w:rsidRPr="005F74A5" w14:paraId="7805AD19"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2DD3F985"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2.</w:t>
            </w:r>
          </w:p>
        </w:tc>
        <w:tc>
          <w:tcPr>
            <w:tcW w:w="6842" w:type="dxa"/>
            <w:shd w:val="clear" w:color="auto" w:fill="FFF2CC" w:themeFill="accent4" w:themeFillTint="33"/>
            <w:hideMark/>
          </w:tcPr>
          <w:p w14:paraId="381830F1"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Turcja</w:t>
            </w:r>
          </w:p>
        </w:tc>
        <w:tc>
          <w:tcPr>
            <w:tcW w:w="1663" w:type="dxa"/>
            <w:shd w:val="clear" w:color="auto" w:fill="FFF2CC" w:themeFill="accent4" w:themeFillTint="33"/>
            <w:noWrap/>
            <w:hideMark/>
          </w:tcPr>
          <w:p w14:paraId="131A6E49"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6 828</w:t>
            </w:r>
          </w:p>
        </w:tc>
      </w:tr>
      <w:tr w:rsidR="007A2DBA" w:rsidRPr="005F74A5" w14:paraId="0DB991DF"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0CCE9C55"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3.</w:t>
            </w:r>
          </w:p>
        </w:tc>
        <w:tc>
          <w:tcPr>
            <w:tcW w:w="6842" w:type="dxa"/>
            <w:shd w:val="clear" w:color="auto" w:fill="FFF2CC" w:themeFill="accent4" w:themeFillTint="33"/>
            <w:hideMark/>
          </w:tcPr>
          <w:p w14:paraId="6D503348"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Gruzja</w:t>
            </w:r>
          </w:p>
        </w:tc>
        <w:tc>
          <w:tcPr>
            <w:tcW w:w="1663" w:type="dxa"/>
            <w:shd w:val="clear" w:color="auto" w:fill="FFF2CC" w:themeFill="accent4" w:themeFillTint="33"/>
            <w:noWrap/>
            <w:hideMark/>
          </w:tcPr>
          <w:p w14:paraId="38CC3928"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1 476</w:t>
            </w:r>
          </w:p>
        </w:tc>
      </w:tr>
      <w:tr w:rsidR="007A2DBA" w:rsidRPr="005F74A5" w14:paraId="4DC46C65"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231DBF6D"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4.</w:t>
            </w:r>
          </w:p>
        </w:tc>
        <w:tc>
          <w:tcPr>
            <w:tcW w:w="6842" w:type="dxa"/>
            <w:shd w:val="clear" w:color="auto" w:fill="FFF2CC" w:themeFill="accent4" w:themeFillTint="33"/>
            <w:hideMark/>
          </w:tcPr>
          <w:p w14:paraId="474580E7"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Indie</w:t>
            </w:r>
          </w:p>
        </w:tc>
        <w:tc>
          <w:tcPr>
            <w:tcW w:w="1663" w:type="dxa"/>
            <w:shd w:val="clear" w:color="auto" w:fill="FFF2CC" w:themeFill="accent4" w:themeFillTint="33"/>
            <w:noWrap/>
            <w:hideMark/>
          </w:tcPr>
          <w:p w14:paraId="506F029F"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910</w:t>
            </w:r>
          </w:p>
        </w:tc>
      </w:tr>
      <w:tr w:rsidR="007A2DBA" w:rsidRPr="005F74A5" w14:paraId="7BD1B109"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037F4858"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5.</w:t>
            </w:r>
          </w:p>
        </w:tc>
        <w:tc>
          <w:tcPr>
            <w:tcW w:w="6842" w:type="dxa"/>
            <w:shd w:val="clear" w:color="auto" w:fill="FFF2CC" w:themeFill="accent4" w:themeFillTint="33"/>
            <w:hideMark/>
          </w:tcPr>
          <w:p w14:paraId="45070FCA"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Nepal</w:t>
            </w:r>
          </w:p>
        </w:tc>
        <w:tc>
          <w:tcPr>
            <w:tcW w:w="1663" w:type="dxa"/>
            <w:shd w:val="clear" w:color="auto" w:fill="FFF2CC" w:themeFill="accent4" w:themeFillTint="33"/>
            <w:noWrap/>
            <w:hideMark/>
          </w:tcPr>
          <w:p w14:paraId="3AF59E96"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663</w:t>
            </w:r>
          </w:p>
        </w:tc>
      </w:tr>
      <w:tr w:rsidR="007A2DBA" w:rsidRPr="005F74A5" w14:paraId="2C4A231F"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3681B097"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6.</w:t>
            </w:r>
          </w:p>
        </w:tc>
        <w:tc>
          <w:tcPr>
            <w:tcW w:w="6842" w:type="dxa"/>
            <w:shd w:val="clear" w:color="auto" w:fill="FFF2CC" w:themeFill="accent4" w:themeFillTint="33"/>
            <w:hideMark/>
          </w:tcPr>
          <w:p w14:paraId="28605052"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Pakistan</w:t>
            </w:r>
          </w:p>
        </w:tc>
        <w:tc>
          <w:tcPr>
            <w:tcW w:w="1663" w:type="dxa"/>
            <w:shd w:val="clear" w:color="auto" w:fill="FFF2CC" w:themeFill="accent4" w:themeFillTint="33"/>
            <w:noWrap/>
            <w:hideMark/>
          </w:tcPr>
          <w:p w14:paraId="11F62DDD"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519</w:t>
            </w:r>
          </w:p>
        </w:tc>
      </w:tr>
      <w:tr w:rsidR="007A2DBA" w:rsidRPr="005F74A5" w14:paraId="7DDFDD42"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333219B4"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7.</w:t>
            </w:r>
          </w:p>
        </w:tc>
        <w:tc>
          <w:tcPr>
            <w:tcW w:w="6842" w:type="dxa"/>
            <w:shd w:val="clear" w:color="auto" w:fill="FFF2CC" w:themeFill="accent4" w:themeFillTint="33"/>
            <w:hideMark/>
          </w:tcPr>
          <w:p w14:paraId="2410E622"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Bangladesz</w:t>
            </w:r>
          </w:p>
        </w:tc>
        <w:tc>
          <w:tcPr>
            <w:tcW w:w="1663" w:type="dxa"/>
            <w:shd w:val="clear" w:color="auto" w:fill="FFF2CC" w:themeFill="accent4" w:themeFillTint="33"/>
            <w:noWrap/>
            <w:hideMark/>
          </w:tcPr>
          <w:p w14:paraId="375974BA"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477</w:t>
            </w:r>
          </w:p>
        </w:tc>
      </w:tr>
      <w:tr w:rsidR="007A2DBA" w:rsidRPr="005F74A5" w14:paraId="228BA1AF"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10381714"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8.</w:t>
            </w:r>
          </w:p>
        </w:tc>
        <w:tc>
          <w:tcPr>
            <w:tcW w:w="6842" w:type="dxa"/>
            <w:shd w:val="clear" w:color="auto" w:fill="FFF2CC" w:themeFill="accent4" w:themeFillTint="33"/>
            <w:hideMark/>
          </w:tcPr>
          <w:p w14:paraId="52DA1588"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Uzbekistan</w:t>
            </w:r>
          </w:p>
        </w:tc>
        <w:tc>
          <w:tcPr>
            <w:tcW w:w="1663" w:type="dxa"/>
            <w:shd w:val="clear" w:color="auto" w:fill="FFF2CC" w:themeFill="accent4" w:themeFillTint="33"/>
            <w:noWrap/>
            <w:hideMark/>
          </w:tcPr>
          <w:p w14:paraId="1378F640"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304</w:t>
            </w:r>
          </w:p>
        </w:tc>
      </w:tr>
      <w:tr w:rsidR="007A2DBA" w:rsidRPr="005F74A5" w14:paraId="7A6CCFDC"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61C68566"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9.</w:t>
            </w:r>
          </w:p>
        </w:tc>
        <w:tc>
          <w:tcPr>
            <w:tcW w:w="6842" w:type="dxa"/>
            <w:shd w:val="clear" w:color="auto" w:fill="FFF2CC" w:themeFill="accent4" w:themeFillTint="33"/>
            <w:hideMark/>
          </w:tcPr>
          <w:p w14:paraId="17F87731"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Białoruś</w:t>
            </w:r>
          </w:p>
        </w:tc>
        <w:tc>
          <w:tcPr>
            <w:tcW w:w="1663" w:type="dxa"/>
            <w:shd w:val="clear" w:color="auto" w:fill="FFF2CC" w:themeFill="accent4" w:themeFillTint="33"/>
            <w:noWrap/>
            <w:hideMark/>
          </w:tcPr>
          <w:p w14:paraId="3201642D"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232</w:t>
            </w:r>
          </w:p>
        </w:tc>
      </w:tr>
      <w:tr w:rsidR="007A2DBA" w:rsidRPr="005F74A5" w14:paraId="3ACA7068"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3B6F2FFF"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10.</w:t>
            </w:r>
          </w:p>
        </w:tc>
        <w:tc>
          <w:tcPr>
            <w:tcW w:w="6842" w:type="dxa"/>
            <w:shd w:val="clear" w:color="auto" w:fill="FFF2CC" w:themeFill="accent4" w:themeFillTint="33"/>
            <w:hideMark/>
          </w:tcPr>
          <w:p w14:paraId="339113E4"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Turkmenistan</w:t>
            </w:r>
          </w:p>
        </w:tc>
        <w:tc>
          <w:tcPr>
            <w:tcW w:w="1663" w:type="dxa"/>
            <w:shd w:val="clear" w:color="auto" w:fill="FFF2CC" w:themeFill="accent4" w:themeFillTint="33"/>
            <w:noWrap/>
            <w:hideMark/>
          </w:tcPr>
          <w:p w14:paraId="5FB4EBE4"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211</w:t>
            </w:r>
          </w:p>
        </w:tc>
      </w:tr>
      <w:tr w:rsidR="007A2DBA" w:rsidRPr="005F74A5" w14:paraId="47589609"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034712D0"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11.</w:t>
            </w:r>
          </w:p>
        </w:tc>
        <w:tc>
          <w:tcPr>
            <w:tcW w:w="6842" w:type="dxa"/>
            <w:shd w:val="clear" w:color="auto" w:fill="FFF2CC" w:themeFill="accent4" w:themeFillTint="33"/>
            <w:hideMark/>
          </w:tcPr>
          <w:p w14:paraId="58A95E8C"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Azerbejdżan</w:t>
            </w:r>
          </w:p>
        </w:tc>
        <w:tc>
          <w:tcPr>
            <w:tcW w:w="1663" w:type="dxa"/>
            <w:shd w:val="clear" w:color="auto" w:fill="FFF2CC" w:themeFill="accent4" w:themeFillTint="33"/>
            <w:noWrap/>
            <w:hideMark/>
          </w:tcPr>
          <w:p w14:paraId="749D0869"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179</w:t>
            </w:r>
          </w:p>
        </w:tc>
      </w:tr>
      <w:tr w:rsidR="007A2DBA" w:rsidRPr="005F74A5" w14:paraId="27719AE2"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2C80B4B5"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12.</w:t>
            </w:r>
          </w:p>
        </w:tc>
        <w:tc>
          <w:tcPr>
            <w:tcW w:w="6842" w:type="dxa"/>
            <w:shd w:val="clear" w:color="auto" w:fill="FFF2CC" w:themeFill="accent4" w:themeFillTint="33"/>
            <w:hideMark/>
          </w:tcPr>
          <w:p w14:paraId="60A14AA2"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Mołdawia</w:t>
            </w:r>
          </w:p>
        </w:tc>
        <w:tc>
          <w:tcPr>
            <w:tcW w:w="1663" w:type="dxa"/>
            <w:shd w:val="clear" w:color="auto" w:fill="FFF2CC" w:themeFill="accent4" w:themeFillTint="33"/>
            <w:noWrap/>
            <w:hideMark/>
          </w:tcPr>
          <w:p w14:paraId="26B9229D"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170</w:t>
            </w:r>
          </w:p>
        </w:tc>
      </w:tr>
      <w:tr w:rsidR="007A2DBA" w:rsidRPr="005F74A5" w14:paraId="5416C503"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4C4F8C45"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13.</w:t>
            </w:r>
          </w:p>
        </w:tc>
        <w:tc>
          <w:tcPr>
            <w:tcW w:w="6842" w:type="dxa"/>
            <w:shd w:val="clear" w:color="auto" w:fill="FFF2CC" w:themeFill="accent4" w:themeFillTint="33"/>
            <w:hideMark/>
          </w:tcPr>
          <w:p w14:paraId="22C50770"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Filipiny</w:t>
            </w:r>
          </w:p>
        </w:tc>
        <w:tc>
          <w:tcPr>
            <w:tcW w:w="1663" w:type="dxa"/>
            <w:shd w:val="clear" w:color="auto" w:fill="FFF2CC" w:themeFill="accent4" w:themeFillTint="33"/>
            <w:noWrap/>
            <w:hideMark/>
          </w:tcPr>
          <w:p w14:paraId="7BBB1B64"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102</w:t>
            </w:r>
          </w:p>
        </w:tc>
      </w:tr>
      <w:tr w:rsidR="007A2DBA" w:rsidRPr="005F74A5" w14:paraId="272AFFA1"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0890DD55"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14.</w:t>
            </w:r>
          </w:p>
        </w:tc>
        <w:tc>
          <w:tcPr>
            <w:tcW w:w="6842" w:type="dxa"/>
            <w:shd w:val="clear" w:color="auto" w:fill="FFF2CC" w:themeFill="accent4" w:themeFillTint="33"/>
            <w:hideMark/>
          </w:tcPr>
          <w:p w14:paraId="3887C62B" w14:textId="2C25327A"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Rosja</w:t>
            </w:r>
          </w:p>
        </w:tc>
        <w:tc>
          <w:tcPr>
            <w:tcW w:w="1663" w:type="dxa"/>
            <w:shd w:val="clear" w:color="auto" w:fill="FFF2CC" w:themeFill="accent4" w:themeFillTint="33"/>
            <w:noWrap/>
            <w:hideMark/>
          </w:tcPr>
          <w:p w14:paraId="4BCA339E"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99</w:t>
            </w:r>
          </w:p>
        </w:tc>
      </w:tr>
      <w:tr w:rsidR="007A2DBA" w:rsidRPr="005F74A5" w14:paraId="7ED16C8A"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379D850D"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15.</w:t>
            </w:r>
          </w:p>
        </w:tc>
        <w:tc>
          <w:tcPr>
            <w:tcW w:w="6842" w:type="dxa"/>
            <w:shd w:val="clear" w:color="auto" w:fill="FFF2CC" w:themeFill="accent4" w:themeFillTint="33"/>
            <w:hideMark/>
          </w:tcPr>
          <w:p w14:paraId="31061B17"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Sri Lanka</w:t>
            </w:r>
          </w:p>
        </w:tc>
        <w:tc>
          <w:tcPr>
            <w:tcW w:w="1663" w:type="dxa"/>
            <w:shd w:val="clear" w:color="auto" w:fill="FFF2CC" w:themeFill="accent4" w:themeFillTint="33"/>
            <w:noWrap/>
            <w:hideMark/>
          </w:tcPr>
          <w:p w14:paraId="524A1340"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92</w:t>
            </w:r>
          </w:p>
        </w:tc>
      </w:tr>
      <w:tr w:rsidR="007A2DBA" w:rsidRPr="005F74A5" w14:paraId="19DA901B"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433DF8B9"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16.</w:t>
            </w:r>
          </w:p>
        </w:tc>
        <w:tc>
          <w:tcPr>
            <w:tcW w:w="6842" w:type="dxa"/>
            <w:shd w:val="clear" w:color="auto" w:fill="FFF2CC" w:themeFill="accent4" w:themeFillTint="33"/>
            <w:hideMark/>
          </w:tcPr>
          <w:p w14:paraId="3B7B9E29"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Kazachstan</w:t>
            </w:r>
          </w:p>
        </w:tc>
        <w:tc>
          <w:tcPr>
            <w:tcW w:w="1663" w:type="dxa"/>
            <w:shd w:val="clear" w:color="auto" w:fill="FFF2CC" w:themeFill="accent4" w:themeFillTint="33"/>
            <w:noWrap/>
            <w:hideMark/>
          </w:tcPr>
          <w:p w14:paraId="106F5347"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91</w:t>
            </w:r>
          </w:p>
        </w:tc>
      </w:tr>
      <w:tr w:rsidR="007A2DBA" w:rsidRPr="005F74A5" w14:paraId="312E41B9"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70D70FF5"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17.</w:t>
            </w:r>
          </w:p>
        </w:tc>
        <w:tc>
          <w:tcPr>
            <w:tcW w:w="6842" w:type="dxa"/>
            <w:shd w:val="clear" w:color="auto" w:fill="FFF2CC" w:themeFill="accent4" w:themeFillTint="33"/>
            <w:hideMark/>
          </w:tcPr>
          <w:p w14:paraId="058C1408"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Kirgistan</w:t>
            </w:r>
          </w:p>
        </w:tc>
        <w:tc>
          <w:tcPr>
            <w:tcW w:w="1663" w:type="dxa"/>
            <w:shd w:val="clear" w:color="auto" w:fill="FFF2CC" w:themeFill="accent4" w:themeFillTint="33"/>
            <w:noWrap/>
            <w:hideMark/>
          </w:tcPr>
          <w:p w14:paraId="69E92B47"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76</w:t>
            </w:r>
          </w:p>
        </w:tc>
      </w:tr>
      <w:tr w:rsidR="007A2DBA" w:rsidRPr="005F74A5" w14:paraId="3ABF4C9C"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569C2482"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18.</w:t>
            </w:r>
          </w:p>
        </w:tc>
        <w:tc>
          <w:tcPr>
            <w:tcW w:w="6842" w:type="dxa"/>
            <w:shd w:val="clear" w:color="auto" w:fill="FFF2CC" w:themeFill="accent4" w:themeFillTint="33"/>
            <w:hideMark/>
          </w:tcPr>
          <w:p w14:paraId="3F3161F3"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Afganistan</w:t>
            </w:r>
          </w:p>
        </w:tc>
        <w:tc>
          <w:tcPr>
            <w:tcW w:w="1663" w:type="dxa"/>
            <w:shd w:val="clear" w:color="auto" w:fill="FFF2CC" w:themeFill="accent4" w:themeFillTint="33"/>
            <w:noWrap/>
            <w:hideMark/>
          </w:tcPr>
          <w:p w14:paraId="64876F22"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75</w:t>
            </w:r>
          </w:p>
        </w:tc>
      </w:tr>
      <w:tr w:rsidR="007A2DBA" w:rsidRPr="005F74A5" w14:paraId="7225CC3B"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57EACDAB"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19.</w:t>
            </w:r>
          </w:p>
        </w:tc>
        <w:tc>
          <w:tcPr>
            <w:tcW w:w="6842" w:type="dxa"/>
            <w:shd w:val="clear" w:color="auto" w:fill="FFF2CC" w:themeFill="accent4" w:themeFillTint="33"/>
            <w:hideMark/>
          </w:tcPr>
          <w:p w14:paraId="65E10085"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Maroko</w:t>
            </w:r>
          </w:p>
        </w:tc>
        <w:tc>
          <w:tcPr>
            <w:tcW w:w="1663" w:type="dxa"/>
            <w:shd w:val="clear" w:color="auto" w:fill="FFF2CC" w:themeFill="accent4" w:themeFillTint="33"/>
            <w:noWrap/>
            <w:hideMark/>
          </w:tcPr>
          <w:p w14:paraId="03DDE1A3"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68</w:t>
            </w:r>
          </w:p>
        </w:tc>
      </w:tr>
      <w:tr w:rsidR="007A2DBA" w:rsidRPr="005F74A5" w14:paraId="19F2E81E"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2F18DF1B"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20.</w:t>
            </w:r>
          </w:p>
        </w:tc>
        <w:tc>
          <w:tcPr>
            <w:tcW w:w="6842" w:type="dxa"/>
            <w:shd w:val="clear" w:color="auto" w:fill="FFF2CC" w:themeFill="accent4" w:themeFillTint="33"/>
            <w:hideMark/>
          </w:tcPr>
          <w:p w14:paraId="6833E965"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Egipt</w:t>
            </w:r>
          </w:p>
        </w:tc>
        <w:tc>
          <w:tcPr>
            <w:tcW w:w="1663" w:type="dxa"/>
            <w:shd w:val="clear" w:color="auto" w:fill="FFF2CC" w:themeFill="accent4" w:themeFillTint="33"/>
            <w:noWrap/>
            <w:hideMark/>
          </w:tcPr>
          <w:p w14:paraId="2A8DB8AF"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64</w:t>
            </w:r>
          </w:p>
        </w:tc>
      </w:tr>
      <w:tr w:rsidR="007A2DBA" w:rsidRPr="005F74A5" w14:paraId="7AF921FF"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16BF98DF"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21.</w:t>
            </w:r>
          </w:p>
        </w:tc>
        <w:tc>
          <w:tcPr>
            <w:tcW w:w="6842" w:type="dxa"/>
            <w:shd w:val="clear" w:color="auto" w:fill="FFF2CC" w:themeFill="accent4" w:themeFillTint="33"/>
            <w:hideMark/>
          </w:tcPr>
          <w:p w14:paraId="4F5871E9"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Tadżykistan</w:t>
            </w:r>
          </w:p>
        </w:tc>
        <w:tc>
          <w:tcPr>
            <w:tcW w:w="1663" w:type="dxa"/>
            <w:shd w:val="clear" w:color="auto" w:fill="FFF2CC" w:themeFill="accent4" w:themeFillTint="33"/>
            <w:noWrap/>
            <w:hideMark/>
          </w:tcPr>
          <w:p w14:paraId="0F16DBC1"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59</w:t>
            </w:r>
          </w:p>
        </w:tc>
      </w:tr>
      <w:tr w:rsidR="007A2DBA" w:rsidRPr="005F74A5" w14:paraId="10E196C5"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429A3E41"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22.</w:t>
            </w:r>
          </w:p>
        </w:tc>
        <w:tc>
          <w:tcPr>
            <w:tcW w:w="6842" w:type="dxa"/>
            <w:shd w:val="clear" w:color="auto" w:fill="FFF2CC" w:themeFill="accent4" w:themeFillTint="33"/>
            <w:hideMark/>
          </w:tcPr>
          <w:p w14:paraId="32531EF4"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Nigeria</w:t>
            </w:r>
          </w:p>
        </w:tc>
        <w:tc>
          <w:tcPr>
            <w:tcW w:w="1663" w:type="dxa"/>
            <w:shd w:val="clear" w:color="auto" w:fill="FFF2CC" w:themeFill="accent4" w:themeFillTint="33"/>
            <w:noWrap/>
            <w:hideMark/>
          </w:tcPr>
          <w:p w14:paraId="39D73A3A"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50</w:t>
            </w:r>
          </w:p>
        </w:tc>
      </w:tr>
      <w:tr w:rsidR="007A2DBA" w:rsidRPr="005F74A5" w14:paraId="78C22BCF"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3961B2EC"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23.</w:t>
            </w:r>
          </w:p>
        </w:tc>
        <w:tc>
          <w:tcPr>
            <w:tcW w:w="6842" w:type="dxa"/>
            <w:shd w:val="clear" w:color="auto" w:fill="FFF2CC" w:themeFill="accent4" w:themeFillTint="33"/>
            <w:hideMark/>
          </w:tcPr>
          <w:p w14:paraId="7419D9C7"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Kosowo</w:t>
            </w:r>
          </w:p>
        </w:tc>
        <w:tc>
          <w:tcPr>
            <w:tcW w:w="1663" w:type="dxa"/>
            <w:shd w:val="clear" w:color="auto" w:fill="FFF2CC" w:themeFill="accent4" w:themeFillTint="33"/>
            <w:noWrap/>
            <w:hideMark/>
          </w:tcPr>
          <w:p w14:paraId="1EC4A387"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48</w:t>
            </w:r>
          </w:p>
        </w:tc>
      </w:tr>
      <w:tr w:rsidR="007A2DBA" w:rsidRPr="005F74A5" w14:paraId="4860F20E"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4C17A620"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24.</w:t>
            </w:r>
          </w:p>
        </w:tc>
        <w:tc>
          <w:tcPr>
            <w:tcW w:w="6842" w:type="dxa"/>
            <w:shd w:val="clear" w:color="auto" w:fill="FFF2CC" w:themeFill="accent4" w:themeFillTint="33"/>
            <w:hideMark/>
          </w:tcPr>
          <w:p w14:paraId="424CF244"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Armenia</w:t>
            </w:r>
          </w:p>
        </w:tc>
        <w:tc>
          <w:tcPr>
            <w:tcW w:w="1663" w:type="dxa"/>
            <w:shd w:val="clear" w:color="auto" w:fill="FFF2CC" w:themeFill="accent4" w:themeFillTint="33"/>
            <w:noWrap/>
            <w:hideMark/>
          </w:tcPr>
          <w:p w14:paraId="1CF6EFF9"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39</w:t>
            </w:r>
          </w:p>
        </w:tc>
      </w:tr>
      <w:tr w:rsidR="007A2DBA" w:rsidRPr="005F74A5" w14:paraId="4AAE7C65"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4A32F1AE"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25.</w:t>
            </w:r>
          </w:p>
        </w:tc>
        <w:tc>
          <w:tcPr>
            <w:tcW w:w="6842" w:type="dxa"/>
            <w:shd w:val="clear" w:color="auto" w:fill="FFF2CC" w:themeFill="accent4" w:themeFillTint="33"/>
            <w:hideMark/>
          </w:tcPr>
          <w:p w14:paraId="1F6E7DF3"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Irak</w:t>
            </w:r>
          </w:p>
        </w:tc>
        <w:tc>
          <w:tcPr>
            <w:tcW w:w="1663" w:type="dxa"/>
            <w:shd w:val="clear" w:color="auto" w:fill="FFF2CC" w:themeFill="accent4" w:themeFillTint="33"/>
            <w:noWrap/>
            <w:hideMark/>
          </w:tcPr>
          <w:p w14:paraId="6CE28FAB"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38</w:t>
            </w:r>
          </w:p>
        </w:tc>
      </w:tr>
      <w:tr w:rsidR="007A2DBA" w:rsidRPr="005F74A5" w14:paraId="490BDBC0"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22E7107A"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26.</w:t>
            </w:r>
          </w:p>
        </w:tc>
        <w:tc>
          <w:tcPr>
            <w:tcW w:w="6842" w:type="dxa"/>
            <w:shd w:val="clear" w:color="auto" w:fill="FFF2CC" w:themeFill="accent4" w:themeFillTint="33"/>
            <w:hideMark/>
          </w:tcPr>
          <w:p w14:paraId="156FCD5F"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Syria</w:t>
            </w:r>
          </w:p>
        </w:tc>
        <w:tc>
          <w:tcPr>
            <w:tcW w:w="1663" w:type="dxa"/>
            <w:shd w:val="clear" w:color="auto" w:fill="FFF2CC" w:themeFill="accent4" w:themeFillTint="33"/>
            <w:noWrap/>
            <w:hideMark/>
          </w:tcPr>
          <w:p w14:paraId="7D268010"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27</w:t>
            </w:r>
          </w:p>
        </w:tc>
      </w:tr>
      <w:tr w:rsidR="007A2DBA" w:rsidRPr="005F74A5" w14:paraId="299C12D1"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66FA2AFE"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27.</w:t>
            </w:r>
          </w:p>
        </w:tc>
        <w:tc>
          <w:tcPr>
            <w:tcW w:w="6842" w:type="dxa"/>
            <w:shd w:val="clear" w:color="auto" w:fill="FFF2CC" w:themeFill="accent4" w:themeFillTint="33"/>
            <w:hideMark/>
          </w:tcPr>
          <w:p w14:paraId="26502EBD"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Tunezja</w:t>
            </w:r>
          </w:p>
        </w:tc>
        <w:tc>
          <w:tcPr>
            <w:tcW w:w="1663" w:type="dxa"/>
            <w:shd w:val="clear" w:color="auto" w:fill="FFF2CC" w:themeFill="accent4" w:themeFillTint="33"/>
            <w:noWrap/>
            <w:hideMark/>
          </w:tcPr>
          <w:p w14:paraId="6D1DC1AE"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26</w:t>
            </w:r>
          </w:p>
        </w:tc>
      </w:tr>
      <w:tr w:rsidR="007A2DBA" w:rsidRPr="005F74A5" w14:paraId="68662C7B"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638AB743"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28.</w:t>
            </w:r>
          </w:p>
        </w:tc>
        <w:tc>
          <w:tcPr>
            <w:tcW w:w="6842" w:type="dxa"/>
            <w:shd w:val="clear" w:color="auto" w:fill="FFF2CC" w:themeFill="accent4" w:themeFillTint="33"/>
            <w:hideMark/>
          </w:tcPr>
          <w:p w14:paraId="5BA56F49"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Ghana</w:t>
            </w:r>
          </w:p>
        </w:tc>
        <w:tc>
          <w:tcPr>
            <w:tcW w:w="1663" w:type="dxa"/>
            <w:shd w:val="clear" w:color="auto" w:fill="FFF2CC" w:themeFill="accent4" w:themeFillTint="33"/>
            <w:noWrap/>
            <w:hideMark/>
          </w:tcPr>
          <w:p w14:paraId="74AB3D93"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22</w:t>
            </w:r>
          </w:p>
        </w:tc>
      </w:tr>
      <w:tr w:rsidR="007A2DBA" w:rsidRPr="005F74A5" w14:paraId="75A214F1"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32C56318"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29.</w:t>
            </w:r>
          </w:p>
        </w:tc>
        <w:tc>
          <w:tcPr>
            <w:tcW w:w="6842" w:type="dxa"/>
            <w:shd w:val="clear" w:color="auto" w:fill="FFF2CC" w:themeFill="accent4" w:themeFillTint="33"/>
            <w:hideMark/>
          </w:tcPr>
          <w:p w14:paraId="59776596"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Algieria</w:t>
            </w:r>
          </w:p>
        </w:tc>
        <w:tc>
          <w:tcPr>
            <w:tcW w:w="1663" w:type="dxa"/>
            <w:shd w:val="clear" w:color="auto" w:fill="FFF2CC" w:themeFill="accent4" w:themeFillTint="33"/>
            <w:noWrap/>
            <w:hideMark/>
          </w:tcPr>
          <w:p w14:paraId="54810B79"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17</w:t>
            </w:r>
          </w:p>
        </w:tc>
      </w:tr>
      <w:tr w:rsidR="007A2DBA" w:rsidRPr="005F74A5" w14:paraId="2C8628EB"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660A68A5"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30.</w:t>
            </w:r>
          </w:p>
        </w:tc>
        <w:tc>
          <w:tcPr>
            <w:tcW w:w="6842" w:type="dxa"/>
            <w:shd w:val="clear" w:color="auto" w:fill="FFF2CC" w:themeFill="accent4" w:themeFillTint="33"/>
            <w:hideMark/>
          </w:tcPr>
          <w:p w14:paraId="385D6EF6"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Indonezja</w:t>
            </w:r>
          </w:p>
        </w:tc>
        <w:tc>
          <w:tcPr>
            <w:tcW w:w="1663" w:type="dxa"/>
            <w:shd w:val="clear" w:color="auto" w:fill="FFF2CC" w:themeFill="accent4" w:themeFillTint="33"/>
            <w:noWrap/>
            <w:hideMark/>
          </w:tcPr>
          <w:p w14:paraId="7376B838"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16</w:t>
            </w:r>
          </w:p>
        </w:tc>
      </w:tr>
      <w:tr w:rsidR="007A2DBA" w:rsidRPr="005F74A5" w14:paraId="2E77F699"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31DC7A7E"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31.</w:t>
            </w:r>
          </w:p>
        </w:tc>
        <w:tc>
          <w:tcPr>
            <w:tcW w:w="6842" w:type="dxa"/>
            <w:shd w:val="clear" w:color="auto" w:fill="FFF2CC" w:themeFill="accent4" w:themeFillTint="33"/>
            <w:hideMark/>
          </w:tcPr>
          <w:p w14:paraId="7253F34F"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Kamerun</w:t>
            </w:r>
          </w:p>
        </w:tc>
        <w:tc>
          <w:tcPr>
            <w:tcW w:w="1663" w:type="dxa"/>
            <w:shd w:val="clear" w:color="auto" w:fill="FFF2CC" w:themeFill="accent4" w:themeFillTint="33"/>
            <w:noWrap/>
            <w:hideMark/>
          </w:tcPr>
          <w:p w14:paraId="19AA1F1A"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14</w:t>
            </w:r>
          </w:p>
        </w:tc>
      </w:tr>
      <w:tr w:rsidR="007A2DBA" w:rsidRPr="005F74A5" w14:paraId="14D64DBC"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4B3C105E"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32.</w:t>
            </w:r>
          </w:p>
        </w:tc>
        <w:tc>
          <w:tcPr>
            <w:tcW w:w="6842" w:type="dxa"/>
            <w:shd w:val="clear" w:color="auto" w:fill="FFF2CC" w:themeFill="accent4" w:themeFillTint="33"/>
            <w:hideMark/>
          </w:tcPr>
          <w:p w14:paraId="5A4CB63F"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Iran</w:t>
            </w:r>
          </w:p>
        </w:tc>
        <w:tc>
          <w:tcPr>
            <w:tcW w:w="1663" w:type="dxa"/>
            <w:shd w:val="clear" w:color="auto" w:fill="FFF2CC" w:themeFill="accent4" w:themeFillTint="33"/>
            <w:noWrap/>
            <w:hideMark/>
          </w:tcPr>
          <w:p w14:paraId="4BF86F65"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13</w:t>
            </w:r>
          </w:p>
        </w:tc>
      </w:tr>
      <w:tr w:rsidR="007A2DBA" w:rsidRPr="005F74A5" w14:paraId="3339A3BF"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7C70E92E"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lastRenderedPageBreak/>
              <w:t>33.</w:t>
            </w:r>
          </w:p>
        </w:tc>
        <w:tc>
          <w:tcPr>
            <w:tcW w:w="6842" w:type="dxa"/>
            <w:shd w:val="clear" w:color="auto" w:fill="FFF2CC" w:themeFill="accent4" w:themeFillTint="33"/>
            <w:hideMark/>
          </w:tcPr>
          <w:p w14:paraId="12AE7948"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Kenia</w:t>
            </w:r>
          </w:p>
        </w:tc>
        <w:tc>
          <w:tcPr>
            <w:tcW w:w="1663" w:type="dxa"/>
            <w:shd w:val="clear" w:color="auto" w:fill="FFF2CC" w:themeFill="accent4" w:themeFillTint="33"/>
            <w:noWrap/>
            <w:hideMark/>
          </w:tcPr>
          <w:p w14:paraId="4A6F8477"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13</w:t>
            </w:r>
          </w:p>
        </w:tc>
      </w:tr>
      <w:tr w:rsidR="007A2DBA" w:rsidRPr="005F74A5" w14:paraId="79E640B6"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454B9A0C"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34.</w:t>
            </w:r>
          </w:p>
        </w:tc>
        <w:tc>
          <w:tcPr>
            <w:tcW w:w="6842" w:type="dxa"/>
            <w:shd w:val="clear" w:color="auto" w:fill="FFF2CC" w:themeFill="accent4" w:themeFillTint="33"/>
            <w:hideMark/>
          </w:tcPr>
          <w:p w14:paraId="00619907"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Somalia</w:t>
            </w:r>
          </w:p>
        </w:tc>
        <w:tc>
          <w:tcPr>
            <w:tcW w:w="1663" w:type="dxa"/>
            <w:shd w:val="clear" w:color="auto" w:fill="FFF2CC" w:themeFill="accent4" w:themeFillTint="33"/>
            <w:noWrap/>
            <w:hideMark/>
          </w:tcPr>
          <w:p w14:paraId="3B384CC7"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9</w:t>
            </w:r>
          </w:p>
        </w:tc>
      </w:tr>
      <w:tr w:rsidR="007A2DBA" w:rsidRPr="005F74A5" w14:paraId="68EA27BF"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114D8D37"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35.</w:t>
            </w:r>
          </w:p>
        </w:tc>
        <w:tc>
          <w:tcPr>
            <w:tcW w:w="6842" w:type="dxa"/>
            <w:shd w:val="clear" w:color="auto" w:fill="FFF2CC" w:themeFill="accent4" w:themeFillTint="33"/>
            <w:hideMark/>
          </w:tcPr>
          <w:p w14:paraId="672F3DA3"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Uganda</w:t>
            </w:r>
          </w:p>
        </w:tc>
        <w:tc>
          <w:tcPr>
            <w:tcW w:w="1663" w:type="dxa"/>
            <w:shd w:val="clear" w:color="auto" w:fill="FFF2CC" w:themeFill="accent4" w:themeFillTint="33"/>
            <w:noWrap/>
            <w:hideMark/>
          </w:tcPr>
          <w:p w14:paraId="1A5C7B12"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8</w:t>
            </w:r>
          </w:p>
        </w:tc>
      </w:tr>
      <w:tr w:rsidR="007A2DBA" w:rsidRPr="005F74A5" w14:paraId="71794528"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7A03ABCA"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36.</w:t>
            </w:r>
          </w:p>
        </w:tc>
        <w:tc>
          <w:tcPr>
            <w:tcW w:w="6842" w:type="dxa"/>
            <w:shd w:val="clear" w:color="auto" w:fill="FFF2CC" w:themeFill="accent4" w:themeFillTint="33"/>
            <w:hideMark/>
          </w:tcPr>
          <w:p w14:paraId="79E269AD"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Etiopia</w:t>
            </w:r>
          </w:p>
        </w:tc>
        <w:tc>
          <w:tcPr>
            <w:tcW w:w="1663" w:type="dxa"/>
            <w:shd w:val="clear" w:color="auto" w:fill="FFF2CC" w:themeFill="accent4" w:themeFillTint="33"/>
            <w:noWrap/>
            <w:hideMark/>
          </w:tcPr>
          <w:p w14:paraId="7DFD1771"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8</w:t>
            </w:r>
          </w:p>
        </w:tc>
      </w:tr>
      <w:tr w:rsidR="007A2DBA" w:rsidRPr="005F74A5" w14:paraId="40B399C4"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545EFA27"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37.</w:t>
            </w:r>
          </w:p>
        </w:tc>
        <w:tc>
          <w:tcPr>
            <w:tcW w:w="6842" w:type="dxa"/>
            <w:shd w:val="clear" w:color="auto" w:fill="FFF2CC" w:themeFill="accent4" w:themeFillTint="33"/>
            <w:hideMark/>
          </w:tcPr>
          <w:p w14:paraId="5AAF964A"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Rwanda</w:t>
            </w:r>
          </w:p>
        </w:tc>
        <w:tc>
          <w:tcPr>
            <w:tcW w:w="1663" w:type="dxa"/>
            <w:shd w:val="clear" w:color="auto" w:fill="FFF2CC" w:themeFill="accent4" w:themeFillTint="33"/>
            <w:noWrap/>
            <w:hideMark/>
          </w:tcPr>
          <w:p w14:paraId="1D2572D8"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6</w:t>
            </w:r>
          </w:p>
        </w:tc>
      </w:tr>
      <w:tr w:rsidR="007A2DBA" w:rsidRPr="005F74A5" w14:paraId="1F09B221"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451ED11D"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38.</w:t>
            </w:r>
          </w:p>
        </w:tc>
        <w:tc>
          <w:tcPr>
            <w:tcW w:w="6842" w:type="dxa"/>
            <w:shd w:val="clear" w:color="auto" w:fill="FFF2CC" w:themeFill="accent4" w:themeFillTint="33"/>
            <w:hideMark/>
          </w:tcPr>
          <w:p w14:paraId="4A49285E"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Wietnam</w:t>
            </w:r>
          </w:p>
        </w:tc>
        <w:tc>
          <w:tcPr>
            <w:tcW w:w="1663" w:type="dxa"/>
            <w:shd w:val="clear" w:color="auto" w:fill="FFF2CC" w:themeFill="accent4" w:themeFillTint="33"/>
            <w:noWrap/>
            <w:hideMark/>
          </w:tcPr>
          <w:p w14:paraId="739E6806"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5</w:t>
            </w:r>
          </w:p>
        </w:tc>
      </w:tr>
      <w:tr w:rsidR="007A2DBA" w:rsidRPr="005F74A5" w14:paraId="585B7B5B"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520370E2"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39.</w:t>
            </w:r>
          </w:p>
        </w:tc>
        <w:tc>
          <w:tcPr>
            <w:tcW w:w="6842" w:type="dxa"/>
            <w:shd w:val="clear" w:color="auto" w:fill="FFF2CC" w:themeFill="accent4" w:themeFillTint="33"/>
            <w:hideMark/>
          </w:tcPr>
          <w:p w14:paraId="690E6039"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Senegal</w:t>
            </w:r>
          </w:p>
        </w:tc>
        <w:tc>
          <w:tcPr>
            <w:tcW w:w="1663" w:type="dxa"/>
            <w:shd w:val="clear" w:color="auto" w:fill="FFF2CC" w:themeFill="accent4" w:themeFillTint="33"/>
            <w:noWrap/>
            <w:hideMark/>
          </w:tcPr>
          <w:p w14:paraId="678E478B"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5</w:t>
            </w:r>
          </w:p>
        </w:tc>
      </w:tr>
      <w:tr w:rsidR="007A2DBA" w:rsidRPr="005F74A5" w14:paraId="298AAEE0"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4898466C"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40.</w:t>
            </w:r>
          </w:p>
        </w:tc>
        <w:tc>
          <w:tcPr>
            <w:tcW w:w="6842" w:type="dxa"/>
            <w:shd w:val="clear" w:color="auto" w:fill="FFF2CC" w:themeFill="accent4" w:themeFillTint="33"/>
            <w:hideMark/>
          </w:tcPr>
          <w:p w14:paraId="14D27A73"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Wybrzeże Kości Słoniowej</w:t>
            </w:r>
          </w:p>
        </w:tc>
        <w:tc>
          <w:tcPr>
            <w:tcW w:w="1663" w:type="dxa"/>
            <w:shd w:val="clear" w:color="auto" w:fill="FFF2CC" w:themeFill="accent4" w:themeFillTint="33"/>
            <w:noWrap/>
            <w:hideMark/>
          </w:tcPr>
          <w:p w14:paraId="69B03FC1"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4</w:t>
            </w:r>
          </w:p>
        </w:tc>
      </w:tr>
      <w:tr w:rsidR="007A2DBA" w:rsidRPr="005F74A5" w14:paraId="58A4E00D"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48638018"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41.</w:t>
            </w:r>
          </w:p>
        </w:tc>
        <w:tc>
          <w:tcPr>
            <w:tcW w:w="6842" w:type="dxa"/>
            <w:shd w:val="clear" w:color="auto" w:fill="FFF2CC" w:themeFill="accent4" w:themeFillTint="33"/>
            <w:hideMark/>
          </w:tcPr>
          <w:p w14:paraId="2C3605D1"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Liban</w:t>
            </w:r>
          </w:p>
        </w:tc>
        <w:tc>
          <w:tcPr>
            <w:tcW w:w="1663" w:type="dxa"/>
            <w:shd w:val="clear" w:color="auto" w:fill="FFF2CC" w:themeFill="accent4" w:themeFillTint="33"/>
            <w:noWrap/>
            <w:hideMark/>
          </w:tcPr>
          <w:p w14:paraId="2F89E863"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3</w:t>
            </w:r>
          </w:p>
        </w:tc>
      </w:tr>
      <w:tr w:rsidR="007A2DBA" w:rsidRPr="005F74A5" w14:paraId="5A4BCFE8"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48343481"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42.</w:t>
            </w:r>
          </w:p>
        </w:tc>
        <w:tc>
          <w:tcPr>
            <w:tcW w:w="6842" w:type="dxa"/>
            <w:shd w:val="clear" w:color="auto" w:fill="FFF2CC" w:themeFill="accent4" w:themeFillTint="33"/>
            <w:hideMark/>
          </w:tcPr>
          <w:p w14:paraId="15CF1447"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Macedonia Północna</w:t>
            </w:r>
          </w:p>
        </w:tc>
        <w:tc>
          <w:tcPr>
            <w:tcW w:w="1663" w:type="dxa"/>
            <w:shd w:val="clear" w:color="auto" w:fill="FFF2CC" w:themeFill="accent4" w:themeFillTint="33"/>
            <w:noWrap/>
            <w:hideMark/>
          </w:tcPr>
          <w:p w14:paraId="4449B259"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3</w:t>
            </w:r>
          </w:p>
        </w:tc>
      </w:tr>
      <w:tr w:rsidR="007A2DBA" w:rsidRPr="005F74A5" w14:paraId="4C75DF11"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2973CD60"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43.</w:t>
            </w:r>
          </w:p>
        </w:tc>
        <w:tc>
          <w:tcPr>
            <w:tcW w:w="6842" w:type="dxa"/>
            <w:shd w:val="clear" w:color="auto" w:fill="FFF2CC" w:themeFill="accent4" w:themeFillTint="33"/>
            <w:hideMark/>
          </w:tcPr>
          <w:p w14:paraId="5A9AAA66"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Jemen</w:t>
            </w:r>
          </w:p>
        </w:tc>
        <w:tc>
          <w:tcPr>
            <w:tcW w:w="1663" w:type="dxa"/>
            <w:shd w:val="clear" w:color="auto" w:fill="FFF2CC" w:themeFill="accent4" w:themeFillTint="33"/>
            <w:noWrap/>
            <w:hideMark/>
          </w:tcPr>
          <w:p w14:paraId="7A87F2AD"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3</w:t>
            </w:r>
          </w:p>
        </w:tc>
      </w:tr>
      <w:tr w:rsidR="007A2DBA" w:rsidRPr="005F74A5" w14:paraId="6201C033"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60FB71B4"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44.</w:t>
            </w:r>
          </w:p>
        </w:tc>
        <w:tc>
          <w:tcPr>
            <w:tcW w:w="6842" w:type="dxa"/>
            <w:shd w:val="clear" w:color="auto" w:fill="FFF2CC" w:themeFill="accent4" w:themeFillTint="33"/>
            <w:hideMark/>
          </w:tcPr>
          <w:p w14:paraId="29460120"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Haiti</w:t>
            </w:r>
          </w:p>
        </w:tc>
        <w:tc>
          <w:tcPr>
            <w:tcW w:w="1663" w:type="dxa"/>
            <w:shd w:val="clear" w:color="auto" w:fill="FFF2CC" w:themeFill="accent4" w:themeFillTint="33"/>
            <w:noWrap/>
            <w:hideMark/>
          </w:tcPr>
          <w:p w14:paraId="7DA5F054"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2</w:t>
            </w:r>
          </w:p>
        </w:tc>
      </w:tr>
      <w:tr w:rsidR="007A2DBA" w:rsidRPr="005F74A5" w14:paraId="0D1821A2"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78373DC4"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45.</w:t>
            </w:r>
          </w:p>
        </w:tc>
        <w:tc>
          <w:tcPr>
            <w:tcW w:w="6842" w:type="dxa"/>
            <w:shd w:val="clear" w:color="auto" w:fill="FFF2CC" w:themeFill="accent4" w:themeFillTint="33"/>
            <w:hideMark/>
          </w:tcPr>
          <w:p w14:paraId="7A496EDA"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Gambia</w:t>
            </w:r>
          </w:p>
        </w:tc>
        <w:tc>
          <w:tcPr>
            <w:tcW w:w="1663" w:type="dxa"/>
            <w:shd w:val="clear" w:color="auto" w:fill="FFF2CC" w:themeFill="accent4" w:themeFillTint="33"/>
            <w:noWrap/>
            <w:hideMark/>
          </w:tcPr>
          <w:p w14:paraId="6E2E9BB3"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2</w:t>
            </w:r>
          </w:p>
        </w:tc>
      </w:tr>
      <w:tr w:rsidR="007A2DBA" w:rsidRPr="005F74A5" w14:paraId="41F952DC"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71CF0436"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46.</w:t>
            </w:r>
          </w:p>
        </w:tc>
        <w:tc>
          <w:tcPr>
            <w:tcW w:w="6842" w:type="dxa"/>
            <w:shd w:val="clear" w:color="auto" w:fill="FFF2CC" w:themeFill="accent4" w:themeFillTint="33"/>
            <w:hideMark/>
          </w:tcPr>
          <w:p w14:paraId="2DE18CF2"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Jordania</w:t>
            </w:r>
          </w:p>
        </w:tc>
        <w:tc>
          <w:tcPr>
            <w:tcW w:w="1663" w:type="dxa"/>
            <w:shd w:val="clear" w:color="auto" w:fill="FFF2CC" w:themeFill="accent4" w:themeFillTint="33"/>
            <w:noWrap/>
            <w:hideMark/>
          </w:tcPr>
          <w:p w14:paraId="40E8E72C"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2</w:t>
            </w:r>
          </w:p>
        </w:tc>
      </w:tr>
      <w:tr w:rsidR="007A2DBA" w:rsidRPr="005F74A5" w14:paraId="2B9217E2"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14EC8D87"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47.</w:t>
            </w:r>
          </w:p>
        </w:tc>
        <w:tc>
          <w:tcPr>
            <w:tcW w:w="6842" w:type="dxa"/>
            <w:shd w:val="clear" w:color="auto" w:fill="FFF2CC" w:themeFill="accent4" w:themeFillTint="33"/>
            <w:hideMark/>
          </w:tcPr>
          <w:p w14:paraId="51FE3215"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Liberia</w:t>
            </w:r>
          </w:p>
        </w:tc>
        <w:tc>
          <w:tcPr>
            <w:tcW w:w="1663" w:type="dxa"/>
            <w:shd w:val="clear" w:color="auto" w:fill="FFF2CC" w:themeFill="accent4" w:themeFillTint="33"/>
            <w:noWrap/>
            <w:hideMark/>
          </w:tcPr>
          <w:p w14:paraId="1FD438C1"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2</w:t>
            </w:r>
          </w:p>
        </w:tc>
      </w:tr>
      <w:tr w:rsidR="007A2DBA" w:rsidRPr="005F74A5" w14:paraId="7C47CA02"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1EAB15CA"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48.</w:t>
            </w:r>
          </w:p>
        </w:tc>
        <w:tc>
          <w:tcPr>
            <w:tcW w:w="6842" w:type="dxa"/>
            <w:shd w:val="clear" w:color="auto" w:fill="FFF2CC" w:themeFill="accent4" w:themeFillTint="33"/>
            <w:hideMark/>
          </w:tcPr>
          <w:p w14:paraId="246FB44F"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Kongo</w:t>
            </w:r>
          </w:p>
        </w:tc>
        <w:tc>
          <w:tcPr>
            <w:tcW w:w="1663" w:type="dxa"/>
            <w:shd w:val="clear" w:color="auto" w:fill="FFF2CC" w:themeFill="accent4" w:themeFillTint="33"/>
            <w:noWrap/>
            <w:hideMark/>
          </w:tcPr>
          <w:p w14:paraId="6C6510F0"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2</w:t>
            </w:r>
          </w:p>
        </w:tc>
      </w:tr>
      <w:tr w:rsidR="007A2DBA" w:rsidRPr="005F74A5" w14:paraId="5383CF8C"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691DB49F"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49.</w:t>
            </w:r>
          </w:p>
        </w:tc>
        <w:tc>
          <w:tcPr>
            <w:tcW w:w="6842" w:type="dxa"/>
            <w:shd w:val="clear" w:color="auto" w:fill="FFF2CC" w:themeFill="accent4" w:themeFillTint="33"/>
            <w:hideMark/>
          </w:tcPr>
          <w:p w14:paraId="33A72861"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Tajlandia</w:t>
            </w:r>
          </w:p>
        </w:tc>
        <w:tc>
          <w:tcPr>
            <w:tcW w:w="1663" w:type="dxa"/>
            <w:shd w:val="clear" w:color="auto" w:fill="FFF2CC" w:themeFill="accent4" w:themeFillTint="33"/>
            <w:noWrap/>
            <w:hideMark/>
          </w:tcPr>
          <w:p w14:paraId="2EC4EB4E"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2</w:t>
            </w:r>
          </w:p>
        </w:tc>
      </w:tr>
      <w:tr w:rsidR="007A2DBA" w:rsidRPr="005F74A5" w14:paraId="7B17263D"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02BE2141"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50.</w:t>
            </w:r>
          </w:p>
        </w:tc>
        <w:tc>
          <w:tcPr>
            <w:tcW w:w="6842" w:type="dxa"/>
            <w:shd w:val="clear" w:color="auto" w:fill="FFF2CC" w:themeFill="accent4" w:themeFillTint="33"/>
            <w:hideMark/>
          </w:tcPr>
          <w:p w14:paraId="530E6399"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Serbia</w:t>
            </w:r>
          </w:p>
        </w:tc>
        <w:tc>
          <w:tcPr>
            <w:tcW w:w="1663" w:type="dxa"/>
            <w:shd w:val="clear" w:color="auto" w:fill="FFF2CC" w:themeFill="accent4" w:themeFillTint="33"/>
            <w:noWrap/>
            <w:hideMark/>
          </w:tcPr>
          <w:p w14:paraId="6A0FCC22"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1</w:t>
            </w:r>
          </w:p>
        </w:tc>
      </w:tr>
      <w:tr w:rsidR="007A2DBA" w:rsidRPr="005F74A5" w14:paraId="1971130B"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4222F5F6"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51.</w:t>
            </w:r>
          </w:p>
        </w:tc>
        <w:tc>
          <w:tcPr>
            <w:tcW w:w="6842" w:type="dxa"/>
            <w:shd w:val="clear" w:color="auto" w:fill="FFF2CC" w:themeFill="accent4" w:themeFillTint="33"/>
            <w:hideMark/>
          </w:tcPr>
          <w:p w14:paraId="5242A553"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Mongolia</w:t>
            </w:r>
          </w:p>
        </w:tc>
        <w:tc>
          <w:tcPr>
            <w:tcW w:w="1663" w:type="dxa"/>
            <w:shd w:val="clear" w:color="auto" w:fill="FFF2CC" w:themeFill="accent4" w:themeFillTint="33"/>
            <w:noWrap/>
            <w:hideMark/>
          </w:tcPr>
          <w:p w14:paraId="61CD3B84"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1</w:t>
            </w:r>
          </w:p>
        </w:tc>
      </w:tr>
      <w:tr w:rsidR="007A2DBA" w:rsidRPr="005F74A5" w14:paraId="311DEE80"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21F4498A"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52.</w:t>
            </w:r>
          </w:p>
        </w:tc>
        <w:tc>
          <w:tcPr>
            <w:tcW w:w="6842" w:type="dxa"/>
            <w:shd w:val="clear" w:color="auto" w:fill="FFF2CC" w:themeFill="accent4" w:themeFillTint="33"/>
            <w:hideMark/>
          </w:tcPr>
          <w:p w14:paraId="33B603FB"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Meksyk</w:t>
            </w:r>
          </w:p>
        </w:tc>
        <w:tc>
          <w:tcPr>
            <w:tcW w:w="1663" w:type="dxa"/>
            <w:shd w:val="clear" w:color="auto" w:fill="FFF2CC" w:themeFill="accent4" w:themeFillTint="33"/>
            <w:noWrap/>
            <w:hideMark/>
          </w:tcPr>
          <w:p w14:paraId="68C38DA5"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1</w:t>
            </w:r>
          </w:p>
        </w:tc>
      </w:tr>
      <w:tr w:rsidR="007A2DBA" w:rsidRPr="005F74A5" w14:paraId="1AC78A2E"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64536C21"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53.</w:t>
            </w:r>
          </w:p>
        </w:tc>
        <w:tc>
          <w:tcPr>
            <w:tcW w:w="6842" w:type="dxa"/>
            <w:shd w:val="clear" w:color="auto" w:fill="FFF2CC" w:themeFill="accent4" w:themeFillTint="33"/>
            <w:hideMark/>
          </w:tcPr>
          <w:p w14:paraId="6F6820B3"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Arabia Saudyjska</w:t>
            </w:r>
          </w:p>
        </w:tc>
        <w:tc>
          <w:tcPr>
            <w:tcW w:w="1663" w:type="dxa"/>
            <w:shd w:val="clear" w:color="auto" w:fill="FFF2CC" w:themeFill="accent4" w:themeFillTint="33"/>
            <w:noWrap/>
            <w:hideMark/>
          </w:tcPr>
          <w:p w14:paraId="08BB76C1"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1</w:t>
            </w:r>
          </w:p>
        </w:tc>
      </w:tr>
      <w:tr w:rsidR="007A2DBA" w:rsidRPr="005F74A5" w14:paraId="40A9CDD6"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740CC5CC"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54.</w:t>
            </w:r>
          </w:p>
        </w:tc>
        <w:tc>
          <w:tcPr>
            <w:tcW w:w="6842" w:type="dxa"/>
            <w:shd w:val="clear" w:color="auto" w:fill="FFF2CC" w:themeFill="accent4" w:themeFillTint="33"/>
            <w:hideMark/>
          </w:tcPr>
          <w:p w14:paraId="290D2111"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Chiny</w:t>
            </w:r>
          </w:p>
        </w:tc>
        <w:tc>
          <w:tcPr>
            <w:tcW w:w="1663" w:type="dxa"/>
            <w:shd w:val="clear" w:color="auto" w:fill="FFF2CC" w:themeFill="accent4" w:themeFillTint="33"/>
            <w:noWrap/>
            <w:hideMark/>
          </w:tcPr>
          <w:p w14:paraId="77BA49B0"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1</w:t>
            </w:r>
          </w:p>
        </w:tc>
      </w:tr>
      <w:tr w:rsidR="007A2DBA" w:rsidRPr="005F74A5" w14:paraId="4F543955"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4D4A6FF8"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55.</w:t>
            </w:r>
          </w:p>
        </w:tc>
        <w:tc>
          <w:tcPr>
            <w:tcW w:w="6842" w:type="dxa"/>
            <w:shd w:val="clear" w:color="auto" w:fill="FFF2CC" w:themeFill="accent4" w:themeFillTint="33"/>
            <w:hideMark/>
          </w:tcPr>
          <w:p w14:paraId="3BB66625"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Benin</w:t>
            </w:r>
          </w:p>
        </w:tc>
        <w:tc>
          <w:tcPr>
            <w:tcW w:w="1663" w:type="dxa"/>
            <w:shd w:val="clear" w:color="auto" w:fill="FFF2CC" w:themeFill="accent4" w:themeFillTint="33"/>
            <w:noWrap/>
            <w:hideMark/>
          </w:tcPr>
          <w:p w14:paraId="5F79663E"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1</w:t>
            </w:r>
          </w:p>
        </w:tc>
      </w:tr>
      <w:tr w:rsidR="007A2DBA" w:rsidRPr="005F74A5" w14:paraId="5EE8D4AE"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6D283F6D"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56.</w:t>
            </w:r>
          </w:p>
        </w:tc>
        <w:tc>
          <w:tcPr>
            <w:tcW w:w="6842" w:type="dxa"/>
            <w:shd w:val="clear" w:color="auto" w:fill="FFF2CC" w:themeFill="accent4" w:themeFillTint="33"/>
            <w:hideMark/>
          </w:tcPr>
          <w:p w14:paraId="3C1638BA"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Sierra Leone</w:t>
            </w:r>
          </w:p>
        </w:tc>
        <w:tc>
          <w:tcPr>
            <w:tcW w:w="1663" w:type="dxa"/>
            <w:shd w:val="clear" w:color="auto" w:fill="FFF2CC" w:themeFill="accent4" w:themeFillTint="33"/>
            <w:noWrap/>
            <w:hideMark/>
          </w:tcPr>
          <w:p w14:paraId="3B8B026D"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1</w:t>
            </w:r>
          </w:p>
        </w:tc>
      </w:tr>
      <w:tr w:rsidR="007A2DBA" w:rsidRPr="005F74A5" w14:paraId="0C5DE9ED"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2534032F"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57.</w:t>
            </w:r>
          </w:p>
        </w:tc>
        <w:tc>
          <w:tcPr>
            <w:tcW w:w="6842" w:type="dxa"/>
            <w:shd w:val="clear" w:color="auto" w:fill="FFF2CC" w:themeFill="accent4" w:themeFillTint="33"/>
            <w:hideMark/>
          </w:tcPr>
          <w:p w14:paraId="576AF219"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Demokratyczna Republika Konga</w:t>
            </w:r>
          </w:p>
        </w:tc>
        <w:tc>
          <w:tcPr>
            <w:tcW w:w="1663" w:type="dxa"/>
            <w:shd w:val="clear" w:color="auto" w:fill="FFF2CC" w:themeFill="accent4" w:themeFillTint="33"/>
            <w:noWrap/>
            <w:hideMark/>
          </w:tcPr>
          <w:p w14:paraId="3CD6829F"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1</w:t>
            </w:r>
          </w:p>
        </w:tc>
      </w:tr>
      <w:tr w:rsidR="007A2DBA" w:rsidRPr="005F74A5" w14:paraId="7EE76DDC"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09E3EC9D"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58.</w:t>
            </w:r>
          </w:p>
        </w:tc>
        <w:tc>
          <w:tcPr>
            <w:tcW w:w="6842" w:type="dxa"/>
            <w:shd w:val="clear" w:color="auto" w:fill="FFF2CC" w:themeFill="accent4" w:themeFillTint="33"/>
            <w:hideMark/>
          </w:tcPr>
          <w:p w14:paraId="07F8E967"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Palestyna</w:t>
            </w:r>
          </w:p>
        </w:tc>
        <w:tc>
          <w:tcPr>
            <w:tcW w:w="1663" w:type="dxa"/>
            <w:shd w:val="clear" w:color="auto" w:fill="FFF2CC" w:themeFill="accent4" w:themeFillTint="33"/>
            <w:noWrap/>
            <w:hideMark/>
          </w:tcPr>
          <w:p w14:paraId="731EC7E4"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1</w:t>
            </w:r>
          </w:p>
        </w:tc>
      </w:tr>
    </w:tbl>
    <w:p w14:paraId="1C440114" w14:textId="77777777" w:rsidR="00696DCF" w:rsidRDefault="00696DCF" w:rsidP="007D777C">
      <w:pPr>
        <w:spacing w:before="240" w:line="360" w:lineRule="auto"/>
        <w:jc w:val="both"/>
        <w:rPr>
          <w:rFonts w:ascii="Times New Roman" w:eastAsia="Calibri" w:hAnsi="Times New Roman" w:cs="Times New Roman"/>
          <w:lang w:eastAsia="en-US"/>
        </w:rPr>
      </w:pPr>
    </w:p>
    <w:p w14:paraId="6B844582" w14:textId="77777777" w:rsidR="00696DCF" w:rsidRDefault="00696DCF" w:rsidP="007D777C">
      <w:pPr>
        <w:spacing w:before="240" w:line="360" w:lineRule="auto"/>
        <w:jc w:val="both"/>
        <w:rPr>
          <w:rFonts w:ascii="Times New Roman" w:eastAsia="Calibri" w:hAnsi="Times New Roman" w:cs="Times New Roman"/>
          <w:lang w:eastAsia="en-US"/>
        </w:rPr>
      </w:pPr>
    </w:p>
    <w:p w14:paraId="5467702C" w14:textId="77777777" w:rsidR="00696DCF" w:rsidRDefault="00696DCF" w:rsidP="007D777C">
      <w:pPr>
        <w:spacing w:before="240" w:line="360" w:lineRule="auto"/>
        <w:jc w:val="both"/>
        <w:rPr>
          <w:rFonts w:ascii="Times New Roman" w:eastAsia="Calibri" w:hAnsi="Times New Roman" w:cs="Times New Roman"/>
          <w:lang w:eastAsia="en-US"/>
        </w:rPr>
      </w:pPr>
    </w:p>
    <w:p w14:paraId="0A05A981" w14:textId="77777777" w:rsidR="00696DCF" w:rsidRDefault="00696DCF" w:rsidP="007D777C">
      <w:pPr>
        <w:spacing w:before="240" w:line="360" w:lineRule="auto"/>
        <w:jc w:val="both"/>
        <w:rPr>
          <w:rFonts w:ascii="Times New Roman" w:eastAsia="Calibri" w:hAnsi="Times New Roman" w:cs="Times New Roman"/>
          <w:lang w:eastAsia="en-US"/>
        </w:rPr>
      </w:pPr>
    </w:p>
    <w:p w14:paraId="5B7984E3" w14:textId="77777777" w:rsidR="00696DCF" w:rsidRDefault="00696DCF" w:rsidP="007D777C">
      <w:pPr>
        <w:spacing w:before="240" w:line="360" w:lineRule="auto"/>
        <w:jc w:val="both"/>
        <w:rPr>
          <w:rFonts w:ascii="Times New Roman" w:eastAsia="Calibri" w:hAnsi="Times New Roman" w:cs="Times New Roman"/>
          <w:lang w:eastAsia="en-US"/>
        </w:rPr>
      </w:pPr>
    </w:p>
    <w:p w14:paraId="7F4BCF29" w14:textId="16447642" w:rsidR="00BE68BB" w:rsidRPr="005F74A5" w:rsidRDefault="00FA1956" w:rsidP="007D777C">
      <w:pPr>
        <w:spacing w:before="240" w:line="360" w:lineRule="auto"/>
        <w:jc w:val="both"/>
        <w:rPr>
          <w:rFonts w:ascii="Times New Roman" w:eastAsia="Calibri" w:hAnsi="Times New Roman" w:cs="Times New Roman"/>
          <w:lang w:eastAsia="en-US"/>
        </w:rPr>
      </w:pPr>
      <w:r w:rsidRPr="005F74A5">
        <w:rPr>
          <w:rFonts w:ascii="Times New Roman" w:eastAsia="Calibri" w:hAnsi="Times New Roman" w:cs="Times New Roman"/>
          <w:lang w:eastAsia="en-US"/>
        </w:rPr>
        <w:lastRenderedPageBreak/>
        <w:t>Wśród złożonych wniosków o wydanie zezwolenia na pracę sezonową w roku 202</w:t>
      </w:r>
      <w:r w:rsidR="00E14F02" w:rsidRPr="005F74A5">
        <w:rPr>
          <w:rFonts w:ascii="Times New Roman" w:eastAsia="Calibri" w:hAnsi="Times New Roman" w:cs="Times New Roman"/>
          <w:lang w:eastAsia="en-US"/>
        </w:rPr>
        <w:t>2</w:t>
      </w:r>
      <w:r w:rsidRPr="005F74A5">
        <w:rPr>
          <w:rFonts w:ascii="Times New Roman" w:eastAsia="Calibri" w:hAnsi="Times New Roman" w:cs="Times New Roman"/>
          <w:lang w:eastAsia="en-US"/>
        </w:rPr>
        <w:t xml:space="preserve"> mężczyźni stanowili </w:t>
      </w:r>
      <w:r w:rsidR="00E14F02" w:rsidRPr="005F74A5">
        <w:rPr>
          <w:rFonts w:ascii="Times New Roman" w:eastAsia="Calibri" w:hAnsi="Times New Roman" w:cs="Times New Roman"/>
          <w:lang w:eastAsia="en-US"/>
        </w:rPr>
        <w:t>61</w:t>
      </w:r>
      <w:r w:rsidRPr="005F74A5">
        <w:rPr>
          <w:rFonts w:ascii="Times New Roman" w:eastAsia="Calibri" w:hAnsi="Times New Roman" w:cs="Times New Roman"/>
          <w:lang w:eastAsia="en-US"/>
        </w:rPr>
        <w:t>% ogółu</w:t>
      </w:r>
      <w:r w:rsidR="00E42897" w:rsidRPr="005F74A5">
        <w:rPr>
          <w:rFonts w:ascii="Times New Roman" w:eastAsia="Calibri" w:hAnsi="Times New Roman" w:cs="Times New Roman"/>
          <w:lang w:eastAsia="en-US"/>
        </w:rPr>
        <w:t xml:space="preserve"> </w:t>
      </w:r>
      <w:r w:rsidR="00E14F02" w:rsidRPr="005F74A5">
        <w:rPr>
          <w:rFonts w:ascii="Times New Roman" w:eastAsia="Calibri" w:hAnsi="Times New Roman" w:cs="Times New Roman"/>
          <w:lang w:eastAsia="en-US"/>
        </w:rPr>
        <w:t>(33</w:t>
      </w:r>
      <w:r w:rsidR="00BB14CA" w:rsidRPr="005F74A5">
        <w:rPr>
          <w:rFonts w:ascii="Times New Roman" w:eastAsia="Calibri" w:hAnsi="Times New Roman" w:cs="Times New Roman"/>
          <w:lang w:eastAsia="en-US"/>
        </w:rPr>
        <w:t> 524 mężczyzn, 21 809 kobiet)</w:t>
      </w:r>
      <w:r w:rsidR="00E42897" w:rsidRPr="005F74A5">
        <w:rPr>
          <w:rFonts w:ascii="Times New Roman" w:eastAsia="Calibri" w:hAnsi="Times New Roman" w:cs="Times New Roman"/>
          <w:lang w:eastAsia="en-US"/>
        </w:rPr>
        <w:t>. W</w:t>
      </w:r>
      <w:r w:rsidR="00BB14CA" w:rsidRPr="005F74A5">
        <w:rPr>
          <w:rFonts w:ascii="Times New Roman" w:eastAsia="Calibri" w:hAnsi="Times New Roman" w:cs="Times New Roman"/>
          <w:lang w:eastAsia="en-US"/>
        </w:rPr>
        <w:t xml:space="preserve"> porównaniu do roku poprzedniego liczba mężczyz</w:t>
      </w:r>
      <w:r w:rsidR="00A02B3D" w:rsidRPr="005F74A5">
        <w:rPr>
          <w:rFonts w:ascii="Times New Roman" w:eastAsia="Calibri" w:hAnsi="Times New Roman" w:cs="Times New Roman"/>
          <w:lang w:eastAsia="en-US"/>
        </w:rPr>
        <w:t xml:space="preserve">n wynosiła 107 624 (więcej o 74 100), a liczba kobiet </w:t>
      </w:r>
      <w:r w:rsidR="00E42897" w:rsidRPr="005F74A5">
        <w:rPr>
          <w:rFonts w:ascii="Times New Roman" w:eastAsia="Calibri" w:hAnsi="Times New Roman" w:cs="Times New Roman"/>
          <w:lang w:eastAsia="en-US"/>
        </w:rPr>
        <w:t xml:space="preserve">to </w:t>
      </w:r>
      <w:r w:rsidR="00A02B3D" w:rsidRPr="005F74A5">
        <w:rPr>
          <w:rFonts w:ascii="Times New Roman" w:eastAsia="Calibri" w:hAnsi="Times New Roman" w:cs="Times New Roman"/>
          <w:lang w:eastAsia="en-US"/>
        </w:rPr>
        <w:t xml:space="preserve">75 229 (więcej o 53 420). </w:t>
      </w:r>
    </w:p>
    <w:p w14:paraId="1397C414" w14:textId="6954A3B2" w:rsidR="00847F5F" w:rsidRPr="005F74A5" w:rsidRDefault="00A47E64" w:rsidP="007D777C">
      <w:pPr>
        <w:spacing w:after="0" w:line="360" w:lineRule="auto"/>
        <w:ind w:right="424" w:firstLine="720"/>
        <w:jc w:val="both"/>
        <w:rPr>
          <w:rFonts w:ascii="Times New Roman" w:hAnsi="Times New Roman" w:cs="Times New Roman"/>
          <w:noProof/>
        </w:rPr>
      </w:pPr>
      <w:r w:rsidRPr="005F74A5">
        <w:rPr>
          <w:rFonts w:ascii="Times New Roman" w:hAnsi="Times New Roman" w:cs="Times New Roman"/>
          <w:noProof/>
        </w:rPr>
        <w:drawing>
          <wp:inline distT="0" distB="0" distL="0" distR="0" wp14:anchorId="36C69A12" wp14:editId="5FEBDA2B">
            <wp:extent cx="5557520" cy="3431969"/>
            <wp:effectExtent l="0" t="0" r="5080" b="1651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8F5AAE" w:rsidRPr="005F74A5">
        <w:rPr>
          <w:rFonts w:ascii="Times New Roman" w:hAnsi="Times New Roman" w:cs="Times New Roman"/>
          <w:noProof/>
        </w:rPr>
        <w:t xml:space="preserve">  </w:t>
      </w:r>
    </w:p>
    <w:p w14:paraId="1F67F119" w14:textId="7D33EFE9" w:rsidR="00E40D12" w:rsidRPr="005F74A5" w:rsidRDefault="00FA1956" w:rsidP="00637B2D">
      <w:pPr>
        <w:pStyle w:val="Bezodstpw"/>
        <w:spacing w:before="240" w:after="240" w:line="360" w:lineRule="auto"/>
        <w:rPr>
          <w:rFonts w:ascii="Times New Roman" w:hAnsi="Times New Roman" w:cs="Times New Roman"/>
          <w:noProof/>
        </w:rPr>
      </w:pPr>
      <w:r w:rsidRPr="005F74A5">
        <w:rPr>
          <w:rFonts w:ascii="Times New Roman" w:hAnsi="Times New Roman" w:cs="Times New Roman"/>
          <w:noProof/>
        </w:rPr>
        <w:t>W roku 202</w:t>
      </w:r>
      <w:r w:rsidR="00E14F02" w:rsidRPr="005F74A5">
        <w:rPr>
          <w:rFonts w:ascii="Times New Roman" w:hAnsi="Times New Roman" w:cs="Times New Roman"/>
          <w:noProof/>
        </w:rPr>
        <w:t>2</w:t>
      </w:r>
      <w:r w:rsidRPr="005F74A5">
        <w:rPr>
          <w:rFonts w:ascii="Times New Roman" w:hAnsi="Times New Roman" w:cs="Times New Roman"/>
          <w:noProof/>
        </w:rPr>
        <w:t xml:space="preserve"> kobiety znacznie częściej podejmowały zatrudnienie w pracy sezonowej.</w:t>
      </w:r>
      <w:r w:rsidR="003E782C" w:rsidRPr="005F74A5">
        <w:rPr>
          <w:rFonts w:ascii="Times New Roman" w:hAnsi="Times New Roman" w:cs="Times New Roman"/>
          <w:noProof/>
        </w:rPr>
        <w:t xml:space="preserve"> </w:t>
      </w:r>
      <w:r w:rsidR="00637B2D" w:rsidRPr="005F74A5">
        <w:rPr>
          <w:rFonts w:ascii="Times New Roman" w:hAnsi="Times New Roman" w:cs="Times New Roman"/>
          <w:noProof/>
        </w:rPr>
        <w:t xml:space="preserve">                     </w:t>
      </w:r>
      <w:r w:rsidRPr="005F74A5">
        <w:rPr>
          <w:rFonts w:ascii="Times New Roman" w:hAnsi="Times New Roman" w:cs="Times New Roman"/>
          <w:noProof/>
        </w:rPr>
        <w:t>Liczba ta wynosiła 56%</w:t>
      </w:r>
      <w:r w:rsidR="003E782C" w:rsidRPr="005F74A5">
        <w:rPr>
          <w:rFonts w:ascii="Times New Roman" w:hAnsi="Times New Roman" w:cs="Times New Roman"/>
          <w:noProof/>
        </w:rPr>
        <w:t xml:space="preserve"> (kobiety – 3 674, mężczyźni – 1 269).</w:t>
      </w:r>
      <w:r w:rsidR="00E42897" w:rsidRPr="005F74A5">
        <w:rPr>
          <w:rFonts w:ascii="Times New Roman" w:hAnsi="Times New Roman" w:cs="Times New Roman"/>
          <w:noProof/>
        </w:rPr>
        <w:t xml:space="preserve"> W poprzednim roku również kobiety częściej podejmowały zatrudnienie (kobiety – 6 782, mężczyźni – 5 232).</w:t>
      </w:r>
    </w:p>
    <w:p w14:paraId="275C3EE8" w14:textId="77777777" w:rsidR="00637B2D" w:rsidRPr="005F74A5" w:rsidRDefault="00A47E64" w:rsidP="00637B2D">
      <w:pPr>
        <w:spacing w:after="0" w:line="360" w:lineRule="auto"/>
        <w:ind w:left="720" w:right="424"/>
        <w:jc w:val="both"/>
        <w:rPr>
          <w:rFonts w:ascii="Times New Roman" w:hAnsi="Times New Roman" w:cs="Times New Roman"/>
          <w:b/>
          <w:bCs/>
          <w:noProof/>
        </w:rPr>
      </w:pPr>
      <w:r w:rsidRPr="005F74A5">
        <w:rPr>
          <w:rFonts w:ascii="Times New Roman" w:hAnsi="Times New Roman" w:cs="Times New Roman"/>
          <w:noProof/>
        </w:rPr>
        <w:drawing>
          <wp:inline distT="0" distB="0" distL="0" distR="0" wp14:anchorId="41A95526" wp14:editId="761D9E6D">
            <wp:extent cx="5391150" cy="3479470"/>
            <wp:effectExtent l="0" t="0" r="0" b="6985"/>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5126850" w14:textId="642833C4" w:rsidR="00E40D12" w:rsidRPr="005F74A5" w:rsidRDefault="003D284B" w:rsidP="00637B2D">
      <w:pPr>
        <w:spacing w:line="360" w:lineRule="auto"/>
        <w:ind w:right="424"/>
        <w:jc w:val="both"/>
        <w:rPr>
          <w:rFonts w:ascii="Times New Roman" w:hAnsi="Times New Roman" w:cs="Times New Roman"/>
          <w:noProof/>
        </w:rPr>
      </w:pPr>
      <w:r w:rsidRPr="005F74A5">
        <w:rPr>
          <w:rFonts w:ascii="Times New Roman" w:hAnsi="Times New Roman" w:cs="Times New Roman"/>
          <w:noProof/>
        </w:rPr>
        <w:lastRenderedPageBreak/>
        <w:t>Kobiety w roku 202</w:t>
      </w:r>
      <w:r w:rsidR="003C05B3" w:rsidRPr="005F74A5">
        <w:rPr>
          <w:rFonts w:ascii="Times New Roman" w:hAnsi="Times New Roman" w:cs="Times New Roman"/>
          <w:noProof/>
        </w:rPr>
        <w:t>2</w:t>
      </w:r>
      <w:r w:rsidRPr="005F74A5">
        <w:rPr>
          <w:rFonts w:ascii="Times New Roman" w:hAnsi="Times New Roman" w:cs="Times New Roman"/>
          <w:noProof/>
        </w:rPr>
        <w:t xml:space="preserve"> również stanowiły większość w ogólnej liczbie osób, które uzyskały przedłużenie zezwolenia na pracę sezonową (</w:t>
      </w:r>
      <w:r w:rsidR="00AE58CE" w:rsidRPr="005F74A5">
        <w:rPr>
          <w:rFonts w:ascii="Times New Roman" w:hAnsi="Times New Roman" w:cs="Times New Roman"/>
          <w:noProof/>
        </w:rPr>
        <w:t>kobiety – 1 061, mężczyźni – 452</w:t>
      </w:r>
      <w:r w:rsidRPr="005F74A5">
        <w:rPr>
          <w:rFonts w:ascii="Times New Roman" w:hAnsi="Times New Roman" w:cs="Times New Roman"/>
          <w:noProof/>
        </w:rPr>
        <w:t>).</w:t>
      </w:r>
    </w:p>
    <w:p w14:paraId="508B114B" w14:textId="6846233A" w:rsidR="00163017" w:rsidRPr="005F74A5" w:rsidRDefault="008F5AAE" w:rsidP="00665C5F">
      <w:pPr>
        <w:spacing w:after="0" w:line="360" w:lineRule="auto"/>
        <w:ind w:left="720" w:right="-144"/>
        <w:jc w:val="both"/>
        <w:rPr>
          <w:rFonts w:ascii="Times New Roman" w:hAnsi="Times New Roman" w:cs="Times New Roman"/>
          <w:noProof/>
        </w:rPr>
      </w:pPr>
      <w:r w:rsidRPr="005F74A5">
        <w:rPr>
          <w:rFonts w:ascii="Times New Roman" w:hAnsi="Times New Roman" w:cs="Times New Roman"/>
          <w:noProof/>
        </w:rPr>
        <w:t xml:space="preserve"> </w:t>
      </w:r>
      <w:r w:rsidRPr="005F74A5">
        <w:rPr>
          <w:rFonts w:ascii="Times New Roman" w:hAnsi="Times New Roman" w:cs="Times New Roman"/>
          <w:noProof/>
        </w:rPr>
        <w:drawing>
          <wp:inline distT="0" distB="0" distL="0" distR="0" wp14:anchorId="789E8748" wp14:editId="7C73119D">
            <wp:extent cx="5241925" cy="3402419"/>
            <wp:effectExtent l="0" t="0" r="15875" b="7620"/>
            <wp:docPr id="16"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D56B5C4" w14:textId="467AD5B8" w:rsidR="003D284B" w:rsidRPr="005F74A5" w:rsidRDefault="00090BBC">
      <w:pPr>
        <w:pStyle w:val="Nagwek5"/>
        <w:numPr>
          <w:ilvl w:val="1"/>
          <w:numId w:val="18"/>
        </w:numPr>
        <w:spacing w:line="360" w:lineRule="auto"/>
        <w:ind w:left="851" w:hanging="491"/>
        <w:jc w:val="both"/>
        <w:rPr>
          <w:i w:val="0"/>
          <w:iCs w:val="0"/>
          <w:color w:val="806000" w:themeColor="accent4" w:themeShade="80"/>
          <w:sz w:val="22"/>
          <w:szCs w:val="22"/>
          <w:lang w:eastAsia="en-US"/>
        </w:rPr>
      </w:pPr>
      <w:r w:rsidRPr="005F74A5">
        <w:rPr>
          <w:i w:val="0"/>
          <w:iCs w:val="0"/>
          <w:color w:val="806000" w:themeColor="accent4" w:themeShade="80"/>
          <w:sz w:val="22"/>
          <w:szCs w:val="22"/>
          <w:lang w:eastAsia="en-US"/>
        </w:rPr>
        <w:t xml:space="preserve">Oświadczenia o powierzeniu wykonywania pracy cudzoziemcom </w:t>
      </w:r>
    </w:p>
    <w:p w14:paraId="3329E7B8" w14:textId="12B8162D" w:rsidR="00665C5F" w:rsidRPr="005F74A5" w:rsidRDefault="00665C5F" w:rsidP="00665C5F">
      <w:pPr>
        <w:spacing w:line="360" w:lineRule="auto"/>
        <w:jc w:val="both"/>
        <w:rPr>
          <w:rFonts w:ascii="Times New Roman" w:eastAsia="Calibri" w:hAnsi="Times New Roman" w:cs="Times New Roman"/>
        </w:rPr>
      </w:pPr>
      <w:r w:rsidRPr="005F74A5">
        <w:rPr>
          <w:rFonts w:ascii="Times New Roman" w:eastAsia="Calibri" w:hAnsi="Times New Roman" w:cs="Times New Roman"/>
        </w:rPr>
        <w:t>W roku 2022 do Powiatowego Urzędu Pracy w Grójcu wpłynęło 2 954 oświadczeń o powierzeniu wykonywania pracy cudzoziemcom. Wpisanych do ewidencji zostało 2 754 oświadczeń, odmowę wpisania do ewidencji otrzymało 1 oświadczenie, status bez rozpoznania otrzymało 199 oświadczeń.</w:t>
      </w:r>
    </w:p>
    <w:p w14:paraId="69AB54E9" w14:textId="77777777" w:rsidR="00665C5F" w:rsidRPr="005F74A5" w:rsidRDefault="00665C5F" w:rsidP="002047BC">
      <w:pPr>
        <w:spacing w:line="360" w:lineRule="auto"/>
        <w:jc w:val="both"/>
        <w:rPr>
          <w:rFonts w:ascii="Times New Roman" w:eastAsia="Calibri" w:hAnsi="Times New Roman" w:cs="Times New Roman"/>
          <w:b/>
          <w:bCs/>
        </w:rPr>
      </w:pPr>
      <w:r w:rsidRPr="005F74A5">
        <w:rPr>
          <w:rFonts w:ascii="Times New Roman" w:eastAsia="Calibri" w:hAnsi="Times New Roman" w:cs="Times New Roman"/>
          <w:b/>
          <w:bCs/>
        </w:rPr>
        <w:t xml:space="preserve">Oświadczenia o powierzeniu wykonywania pracy można było złożyć tylko i wyłącznie dla obywateli: </w:t>
      </w:r>
    </w:p>
    <w:tbl>
      <w:tblPr>
        <w:tblStyle w:val="Tabelasiatki6kolorowaak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237"/>
        <w:gridCol w:w="2119"/>
      </w:tblGrid>
      <w:tr w:rsidR="00665C5F" w:rsidRPr="005F74A5" w14:paraId="159F2CEB" w14:textId="77777777" w:rsidTr="00665C5F">
        <w:trPr>
          <w:cnfStyle w:val="100000000000" w:firstRow="1" w:lastRow="0" w:firstColumn="0" w:lastColumn="0" w:oddVBand="0" w:evenVBand="0" w:oddHBand="0"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704" w:type="dxa"/>
            <w:tcBorders>
              <w:bottom w:val="none" w:sz="0" w:space="0" w:color="auto"/>
            </w:tcBorders>
            <w:shd w:val="clear" w:color="auto" w:fill="FFE599" w:themeFill="accent4" w:themeFillTint="66"/>
          </w:tcPr>
          <w:p w14:paraId="6CE54B07" w14:textId="77777777" w:rsidR="00665C5F" w:rsidRPr="005F74A5" w:rsidRDefault="00665C5F" w:rsidP="00665C5F">
            <w:pPr>
              <w:spacing w:line="360" w:lineRule="auto"/>
              <w:rPr>
                <w:rFonts w:ascii="Times New Roman" w:eastAsia="Calibri" w:hAnsi="Times New Roman" w:cs="Times New Roman"/>
                <w:color w:val="000000" w:themeColor="text1"/>
              </w:rPr>
            </w:pPr>
            <w:r w:rsidRPr="005F74A5">
              <w:rPr>
                <w:rFonts w:ascii="Times New Roman" w:eastAsia="Times New Roman" w:hAnsi="Times New Roman" w:cs="Times New Roman"/>
                <w:color w:val="000000" w:themeColor="text1"/>
              </w:rPr>
              <w:t>Lp.</w:t>
            </w:r>
          </w:p>
        </w:tc>
        <w:tc>
          <w:tcPr>
            <w:tcW w:w="6237" w:type="dxa"/>
            <w:tcBorders>
              <w:bottom w:val="none" w:sz="0" w:space="0" w:color="auto"/>
            </w:tcBorders>
            <w:shd w:val="clear" w:color="auto" w:fill="FFE599" w:themeFill="accent4" w:themeFillTint="66"/>
          </w:tcPr>
          <w:p w14:paraId="337C4A53" w14:textId="77777777" w:rsidR="00665C5F" w:rsidRPr="005F74A5" w:rsidRDefault="00665C5F" w:rsidP="00665C5F">
            <w:pPr>
              <w:tabs>
                <w:tab w:val="center" w:pos="2925"/>
                <w:tab w:val="left" w:pos="4695"/>
              </w:tabs>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5F74A5">
              <w:rPr>
                <w:rFonts w:ascii="Times New Roman" w:eastAsia="Times New Roman" w:hAnsi="Times New Roman" w:cs="Times New Roman"/>
                <w:color w:val="000000" w:themeColor="text1"/>
              </w:rPr>
              <w:tab/>
              <w:t>Nazwa Państwa</w:t>
            </w:r>
            <w:r w:rsidRPr="005F74A5">
              <w:rPr>
                <w:rFonts w:ascii="Times New Roman" w:eastAsia="Times New Roman" w:hAnsi="Times New Roman" w:cs="Times New Roman"/>
                <w:color w:val="000000" w:themeColor="text1"/>
              </w:rPr>
              <w:tab/>
            </w:r>
          </w:p>
        </w:tc>
        <w:tc>
          <w:tcPr>
            <w:tcW w:w="2119" w:type="dxa"/>
            <w:tcBorders>
              <w:bottom w:val="none" w:sz="0" w:space="0" w:color="auto"/>
            </w:tcBorders>
            <w:shd w:val="clear" w:color="auto" w:fill="FFE599" w:themeFill="accent4" w:themeFillTint="66"/>
          </w:tcPr>
          <w:p w14:paraId="423C1284" w14:textId="77777777" w:rsidR="00665C5F" w:rsidRPr="005F74A5" w:rsidRDefault="00665C5F" w:rsidP="00665C5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5F74A5">
              <w:rPr>
                <w:rFonts w:ascii="Times New Roman" w:eastAsia="Times New Roman" w:hAnsi="Times New Roman" w:cs="Times New Roman"/>
                <w:color w:val="000000" w:themeColor="text1"/>
              </w:rPr>
              <w:t>Liczba złożonych oświadczeń</w:t>
            </w:r>
          </w:p>
        </w:tc>
      </w:tr>
      <w:tr w:rsidR="00665C5F" w:rsidRPr="005F74A5" w14:paraId="1C325B0A" w14:textId="77777777" w:rsidTr="00E8328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704" w:type="dxa"/>
            <w:shd w:val="clear" w:color="auto" w:fill="FFE599" w:themeFill="accent4" w:themeFillTint="66"/>
          </w:tcPr>
          <w:p w14:paraId="168AFA7B" w14:textId="77777777" w:rsidR="00665C5F" w:rsidRPr="005F74A5" w:rsidRDefault="00665C5F" w:rsidP="00665C5F">
            <w:pPr>
              <w:spacing w:line="360" w:lineRule="auto"/>
              <w:jc w:val="center"/>
              <w:rPr>
                <w:rFonts w:ascii="Times New Roman" w:eastAsia="Calibri" w:hAnsi="Times New Roman" w:cs="Times New Roman"/>
                <w:color w:val="000000" w:themeColor="text1"/>
              </w:rPr>
            </w:pPr>
            <w:r w:rsidRPr="005F74A5">
              <w:rPr>
                <w:rFonts w:ascii="Times New Roman" w:eastAsia="Calibri" w:hAnsi="Times New Roman" w:cs="Times New Roman"/>
                <w:color w:val="000000" w:themeColor="text1"/>
              </w:rPr>
              <w:t>1.</w:t>
            </w:r>
          </w:p>
        </w:tc>
        <w:tc>
          <w:tcPr>
            <w:tcW w:w="6237" w:type="dxa"/>
            <w:shd w:val="clear" w:color="auto" w:fill="FFF2CC" w:themeFill="accent4" w:themeFillTint="33"/>
          </w:tcPr>
          <w:p w14:paraId="6CB8029E" w14:textId="77777777" w:rsidR="00665C5F" w:rsidRPr="005F74A5" w:rsidRDefault="00665C5F" w:rsidP="00665C5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5F74A5">
              <w:rPr>
                <w:rFonts w:ascii="Times New Roman" w:eastAsia="Calibri" w:hAnsi="Times New Roman" w:cs="Times New Roman"/>
                <w:color w:val="000000" w:themeColor="text1"/>
              </w:rPr>
              <w:t>Ukraina</w:t>
            </w:r>
          </w:p>
        </w:tc>
        <w:tc>
          <w:tcPr>
            <w:tcW w:w="2119" w:type="dxa"/>
            <w:shd w:val="clear" w:color="auto" w:fill="FFF2CC" w:themeFill="accent4" w:themeFillTint="33"/>
          </w:tcPr>
          <w:p w14:paraId="6A49619B" w14:textId="77777777" w:rsidR="00665C5F" w:rsidRPr="005F74A5" w:rsidRDefault="00665C5F" w:rsidP="00665C5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5F74A5">
              <w:rPr>
                <w:rFonts w:ascii="Times New Roman" w:eastAsia="Calibri" w:hAnsi="Times New Roman" w:cs="Times New Roman"/>
                <w:b/>
                <w:bCs/>
                <w:color w:val="000000" w:themeColor="text1"/>
              </w:rPr>
              <w:t>2 580</w:t>
            </w:r>
          </w:p>
        </w:tc>
      </w:tr>
      <w:tr w:rsidR="00665C5F" w:rsidRPr="005F74A5" w14:paraId="16BDE56E" w14:textId="77777777" w:rsidTr="00E83280">
        <w:trPr>
          <w:trHeight w:val="243"/>
        </w:trPr>
        <w:tc>
          <w:tcPr>
            <w:cnfStyle w:val="001000000000" w:firstRow="0" w:lastRow="0" w:firstColumn="1" w:lastColumn="0" w:oddVBand="0" w:evenVBand="0" w:oddHBand="0" w:evenHBand="0" w:firstRowFirstColumn="0" w:firstRowLastColumn="0" w:lastRowFirstColumn="0" w:lastRowLastColumn="0"/>
            <w:tcW w:w="704" w:type="dxa"/>
            <w:shd w:val="clear" w:color="auto" w:fill="FFE599" w:themeFill="accent4" w:themeFillTint="66"/>
          </w:tcPr>
          <w:p w14:paraId="52DB5F68" w14:textId="77777777" w:rsidR="00665C5F" w:rsidRPr="005F74A5" w:rsidRDefault="00665C5F" w:rsidP="00665C5F">
            <w:pPr>
              <w:spacing w:line="360" w:lineRule="auto"/>
              <w:jc w:val="center"/>
              <w:rPr>
                <w:rFonts w:ascii="Times New Roman" w:eastAsia="Calibri" w:hAnsi="Times New Roman" w:cs="Times New Roman"/>
                <w:color w:val="000000" w:themeColor="text1"/>
              </w:rPr>
            </w:pPr>
            <w:r w:rsidRPr="005F74A5">
              <w:rPr>
                <w:rFonts w:ascii="Times New Roman" w:eastAsia="Calibri" w:hAnsi="Times New Roman" w:cs="Times New Roman"/>
                <w:color w:val="000000" w:themeColor="text1"/>
              </w:rPr>
              <w:t>2.</w:t>
            </w:r>
          </w:p>
        </w:tc>
        <w:tc>
          <w:tcPr>
            <w:tcW w:w="6237" w:type="dxa"/>
            <w:shd w:val="clear" w:color="auto" w:fill="FFF2CC" w:themeFill="accent4" w:themeFillTint="33"/>
          </w:tcPr>
          <w:p w14:paraId="44E7EB47" w14:textId="77777777" w:rsidR="00665C5F" w:rsidRPr="005F74A5" w:rsidRDefault="00665C5F" w:rsidP="00665C5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5F74A5">
              <w:rPr>
                <w:rFonts w:ascii="Times New Roman" w:eastAsia="Calibri" w:hAnsi="Times New Roman" w:cs="Times New Roman"/>
                <w:color w:val="000000" w:themeColor="text1"/>
              </w:rPr>
              <w:t>Gruzja</w:t>
            </w:r>
          </w:p>
        </w:tc>
        <w:tc>
          <w:tcPr>
            <w:tcW w:w="2119" w:type="dxa"/>
            <w:shd w:val="clear" w:color="auto" w:fill="FFF2CC" w:themeFill="accent4" w:themeFillTint="33"/>
          </w:tcPr>
          <w:p w14:paraId="1039DC1C" w14:textId="77777777" w:rsidR="00665C5F" w:rsidRPr="005F74A5" w:rsidRDefault="00665C5F" w:rsidP="00665C5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5F74A5">
              <w:rPr>
                <w:rFonts w:ascii="Times New Roman" w:eastAsia="Calibri" w:hAnsi="Times New Roman" w:cs="Times New Roman"/>
                <w:b/>
                <w:bCs/>
                <w:color w:val="000000" w:themeColor="text1"/>
              </w:rPr>
              <w:t>51</w:t>
            </w:r>
          </w:p>
        </w:tc>
      </w:tr>
      <w:tr w:rsidR="00665C5F" w:rsidRPr="005F74A5" w14:paraId="7E445AA2" w14:textId="77777777" w:rsidTr="00E8328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704" w:type="dxa"/>
            <w:shd w:val="clear" w:color="auto" w:fill="FFE599" w:themeFill="accent4" w:themeFillTint="66"/>
          </w:tcPr>
          <w:p w14:paraId="0E177CD6" w14:textId="77777777" w:rsidR="00665C5F" w:rsidRPr="005F74A5" w:rsidRDefault="00665C5F" w:rsidP="00665C5F">
            <w:pPr>
              <w:spacing w:line="360" w:lineRule="auto"/>
              <w:jc w:val="center"/>
              <w:rPr>
                <w:rFonts w:ascii="Times New Roman" w:eastAsia="Calibri" w:hAnsi="Times New Roman" w:cs="Times New Roman"/>
                <w:color w:val="000000" w:themeColor="text1"/>
              </w:rPr>
            </w:pPr>
            <w:r w:rsidRPr="005F74A5">
              <w:rPr>
                <w:rFonts w:ascii="Times New Roman" w:eastAsia="Calibri" w:hAnsi="Times New Roman" w:cs="Times New Roman"/>
                <w:color w:val="000000" w:themeColor="text1"/>
              </w:rPr>
              <w:t>3.</w:t>
            </w:r>
          </w:p>
        </w:tc>
        <w:tc>
          <w:tcPr>
            <w:tcW w:w="6237" w:type="dxa"/>
            <w:shd w:val="clear" w:color="auto" w:fill="FFF2CC" w:themeFill="accent4" w:themeFillTint="33"/>
          </w:tcPr>
          <w:p w14:paraId="361CE959" w14:textId="77777777" w:rsidR="00665C5F" w:rsidRPr="005F74A5" w:rsidRDefault="00665C5F" w:rsidP="00665C5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5F74A5">
              <w:rPr>
                <w:rFonts w:ascii="Times New Roman" w:eastAsia="Calibri" w:hAnsi="Times New Roman" w:cs="Times New Roman"/>
                <w:color w:val="000000" w:themeColor="text1"/>
              </w:rPr>
              <w:t>Mołdawia</w:t>
            </w:r>
          </w:p>
        </w:tc>
        <w:tc>
          <w:tcPr>
            <w:tcW w:w="2119" w:type="dxa"/>
            <w:shd w:val="clear" w:color="auto" w:fill="FFF2CC" w:themeFill="accent4" w:themeFillTint="33"/>
          </w:tcPr>
          <w:p w14:paraId="0E30B960" w14:textId="77777777" w:rsidR="00665C5F" w:rsidRPr="005F74A5" w:rsidRDefault="00665C5F" w:rsidP="00665C5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5F74A5">
              <w:rPr>
                <w:rFonts w:ascii="Times New Roman" w:eastAsia="Calibri" w:hAnsi="Times New Roman" w:cs="Times New Roman"/>
                <w:b/>
                <w:bCs/>
                <w:color w:val="000000" w:themeColor="text1"/>
              </w:rPr>
              <w:t>20</w:t>
            </w:r>
          </w:p>
        </w:tc>
      </w:tr>
      <w:tr w:rsidR="00665C5F" w:rsidRPr="005F74A5" w14:paraId="5D5F7C3B" w14:textId="77777777" w:rsidTr="00E83280">
        <w:trPr>
          <w:trHeight w:val="383"/>
        </w:trPr>
        <w:tc>
          <w:tcPr>
            <w:cnfStyle w:val="001000000000" w:firstRow="0" w:lastRow="0" w:firstColumn="1" w:lastColumn="0" w:oddVBand="0" w:evenVBand="0" w:oddHBand="0" w:evenHBand="0" w:firstRowFirstColumn="0" w:firstRowLastColumn="0" w:lastRowFirstColumn="0" w:lastRowLastColumn="0"/>
            <w:tcW w:w="704" w:type="dxa"/>
            <w:shd w:val="clear" w:color="auto" w:fill="FFE599" w:themeFill="accent4" w:themeFillTint="66"/>
          </w:tcPr>
          <w:p w14:paraId="1F55F2FD" w14:textId="77777777" w:rsidR="00665C5F" w:rsidRPr="005F74A5" w:rsidRDefault="00665C5F" w:rsidP="00665C5F">
            <w:pPr>
              <w:spacing w:line="360" w:lineRule="auto"/>
              <w:jc w:val="center"/>
              <w:rPr>
                <w:rFonts w:ascii="Times New Roman" w:eastAsia="Calibri" w:hAnsi="Times New Roman" w:cs="Times New Roman"/>
                <w:color w:val="000000" w:themeColor="text1"/>
              </w:rPr>
            </w:pPr>
            <w:r w:rsidRPr="005F74A5">
              <w:rPr>
                <w:rFonts w:ascii="Times New Roman" w:eastAsia="Calibri" w:hAnsi="Times New Roman" w:cs="Times New Roman"/>
                <w:color w:val="000000" w:themeColor="text1"/>
              </w:rPr>
              <w:t>4.</w:t>
            </w:r>
          </w:p>
        </w:tc>
        <w:tc>
          <w:tcPr>
            <w:tcW w:w="6237" w:type="dxa"/>
            <w:shd w:val="clear" w:color="auto" w:fill="FFF2CC" w:themeFill="accent4" w:themeFillTint="33"/>
          </w:tcPr>
          <w:p w14:paraId="3F578A62" w14:textId="77777777" w:rsidR="00665C5F" w:rsidRPr="005F74A5" w:rsidRDefault="00665C5F" w:rsidP="00665C5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5F74A5">
              <w:rPr>
                <w:rFonts w:ascii="Times New Roman" w:eastAsia="Calibri" w:hAnsi="Times New Roman" w:cs="Times New Roman"/>
                <w:color w:val="000000" w:themeColor="text1"/>
              </w:rPr>
              <w:t>Białoruś</w:t>
            </w:r>
          </w:p>
        </w:tc>
        <w:tc>
          <w:tcPr>
            <w:tcW w:w="2119" w:type="dxa"/>
            <w:shd w:val="clear" w:color="auto" w:fill="FFF2CC" w:themeFill="accent4" w:themeFillTint="33"/>
          </w:tcPr>
          <w:p w14:paraId="1C64AD77" w14:textId="77777777" w:rsidR="00665C5F" w:rsidRPr="005F74A5" w:rsidRDefault="00665C5F" w:rsidP="00665C5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5F74A5">
              <w:rPr>
                <w:rFonts w:ascii="Times New Roman" w:eastAsia="Calibri" w:hAnsi="Times New Roman" w:cs="Times New Roman"/>
                <w:b/>
                <w:bCs/>
                <w:color w:val="000000" w:themeColor="text1"/>
              </w:rPr>
              <w:t>277</w:t>
            </w:r>
          </w:p>
        </w:tc>
      </w:tr>
      <w:tr w:rsidR="00665C5F" w:rsidRPr="005F74A5" w14:paraId="6F0CB73D" w14:textId="77777777" w:rsidTr="00083B26">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704" w:type="dxa"/>
            <w:shd w:val="clear" w:color="auto" w:fill="FFE599" w:themeFill="accent4" w:themeFillTint="66"/>
          </w:tcPr>
          <w:p w14:paraId="332DC0A5" w14:textId="77777777" w:rsidR="00665C5F" w:rsidRPr="005F74A5" w:rsidRDefault="00665C5F" w:rsidP="00665C5F">
            <w:pPr>
              <w:spacing w:line="360" w:lineRule="auto"/>
              <w:jc w:val="center"/>
              <w:rPr>
                <w:rFonts w:ascii="Times New Roman" w:eastAsia="Calibri" w:hAnsi="Times New Roman" w:cs="Times New Roman"/>
                <w:color w:val="000000" w:themeColor="text1"/>
              </w:rPr>
            </w:pPr>
            <w:r w:rsidRPr="005F74A5">
              <w:rPr>
                <w:rFonts w:ascii="Times New Roman" w:eastAsia="Calibri" w:hAnsi="Times New Roman" w:cs="Times New Roman"/>
                <w:color w:val="000000" w:themeColor="text1"/>
              </w:rPr>
              <w:t>5.</w:t>
            </w:r>
          </w:p>
        </w:tc>
        <w:tc>
          <w:tcPr>
            <w:tcW w:w="6237" w:type="dxa"/>
            <w:shd w:val="clear" w:color="auto" w:fill="FFF2CC" w:themeFill="accent4" w:themeFillTint="33"/>
          </w:tcPr>
          <w:p w14:paraId="7D445247" w14:textId="77777777" w:rsidR="00665C5F" w:rsidRPr="005F74A5" w:rsidRDefault="00665C5F" w:rsidP="00665C5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5F74A5">
              <w:rPr>
                <w:rFonts w:ascii="Times New Roman" w:eastAsia="Calibri" w:hAnsi="Times New Roman" w:cs="Times New Roman"/>
                <w:color w:val="000000" w:themeColor="text1"/>
              </w:rPr>
              <w:t>Rosja (wyłączenie z możliwości uzyskania oświadczenia od dnia 25.10.2022 r.)</w:t>
            </w:r>
          </w:p>
        </w:tc>
        <w:tc>
          <w:tcPr>
            <w:tcW w:w="2119" w:type="dxa"/>
            <w:shd w:val="clear" w:color="auto" w:fill="FFF2CC" w:themeFill="accent4" w:themeFillTint="33"/>
          </w:tcPr>
          <w:p w14:paraId="411573EA" w14:textId="77777777" w:rsidR="00665C5F" w:rsidRPr="005F74A5" w:rsidRDefault="00665C5F" w:rsidP="00665C5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5F74A5">
              <w:rPr>
                <w:rFonts w:ascii="Times New Roman" w:eastAsia="Calibri" w:hAnsi="Times New Roman" w:cs="Times New Roman"/>
                <w:b/>
                <w:bCs/>
                <w:color w:val="000000" w:themeColor="text1"/>
              </w:rPr>
              <w:t>15</w:t>
            </w:r>
          </w:p>
        </w:tc>
      </w:tr>
      <w:tr w:rsidR="00665C5F" w:rsidRPr="005F74A5" w14:paraId="1EA93636" w14:textId="77777777" w:rsidTr="00E83280">
        <w:trPr>
          <w:trHeight w:val="401"/>
        </w:trPr>
        <w:tc>
          <w:tcPr>
            <w:cnfStyle w:val="001000000000" w:firstRow="0" w:lastRow="0" w:firstColumn="1" w:lastColumn="0" w:oddVBand="0" w:evenVBand="0" w:oddHBand="0" w:evenHBand="0" w:firstRowFirstColumn="0" w:firstRowLastColumn="0" w:lastRowFirstColumn="0" w:lastRowLastColumn="0"/>
            <w:tcW w:w="704" w:type="dxa"/>
            <w:shd w:val="clear" w:color="auto" w:fill="FFE599" w:themeFill="accent4" w:themeFillTint="66"/>
          </w:tcPr>
          <w:p w14:paraId="55DE9A31" w14:textId="77777777" w:rsidR="00665C5F" w:rsidRPr="005F74A5" w:rsidRDefault="00665C5F" w:rsidP="00665C5F">
            <w:pPr>
              <w:spacing w:line="360" w:lineRule="auto"/>
              <w:jc w:val="center"/>
              <w:rPr>
                <w:rFonts w:ascii="Times New Roman" w:eastAsia="Calibri" w:hAnsi="Times New Roman" w:cs="Times New Roman"/>
                <w:color w:val="000000" w:themeColor="text1"/>
              </w:rPr>
            </w:pPr>
            <w:r w:rsidRPr="005F74A5">
              <w:rPr>
                <w:rFonts w:ascii="Times New Roman" w:eastAsia="Calibri" w:hAnsi="Times New Roman" w:cs="Times New Roman"/>
                <w:color w:val="000000" w:themeColor="text1"/>
              </w:rPr>
              <w:t>6.</w:t>
            </w:r>
          </w:p>
        </w:tc>
        <w:tc>
          <w:tcPr>
            <w:tcW w:w="6237" w:type="dxa"/>
            <w:shd w:val="clear" w:color="auto" w:fill="FFF2CC" w:themeFill="accent4" w:themeFillTint="33"/>
          </w:tcPr>
          <w:p w14:paraId="57CE2D87" w14:textId="77777777" w:rsidR="00665C5F" w:rsidRPr="005F74A5" w:rsidRDefault="00665C5F" w:rsidP="00665C5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5F74A5">
              <w:rPr>
                <w:rFonts w:ascii="Times New Roman" w:eastAsia="Calibri" w:hAnsi="Times New Roman" w:cs="Times New Roman"/>
                <w:color w:val="000000" w:themeColor="text1"/>
              </w:rPr>
              <w:t>Armenia</w:t>
            </w:r>
          </w:p>
        </w:tc>
        <w:tc>
          <w:tcPr>
            <w:tcW w:w="2119" w:type="dxa"/>
            <w:shd w:val="clear" w:color="auto" w:fill="FFF2CC" w:themeFill="accent4" w:themeFillTint="33"/>
          </w:tcPr>
          <w:p w14:paraId="1BB58B2E" w14:textId="77777777" w:rsidR="00665C5F" w:rsidRPr="005F74A5" w:rsidRDefault="00665C5F" w:rsidP="00665C5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5F74A5">
              <w:rPr>
                <w:rFonts w:ascii="Times New Roman" w:eastAsia="Calibri" w:hAnsi="Times New Roman" w:cs="Times New Roman"/>
                <w:b/>
                <w:bCs/>
                <w:color w:val="000000" w:themeColor="text1"/>
              </w:rPr>
              <w:t>11</w:t>
            </w:r>
          </w:p>
        </w:tc>
      </w:tr>
    </w:tbl>
    <w:p w14:paraId="13C05720" w14:textId="6C5FF436" w:rsidR="00A058FC" w:rsidRDefault="00A058FC" w:rsidP="007D777C">
      <w:pPr>
        <w:spacing w:before="240" w:line="360" w:lineRule="auto"/>
        <w:ind w:right="-284"/>
        <w:contextualSpacing/>
        <w:jc w:val="both"/>
        <w:rPr>
          <w:rFonts w:ascii="Times New Roman" w:eastAsia="Calibri" w:hAnsi="Times New Roman" w:cs="Times New Roman"/>
          <w:lang w:eastAsia="en-US"/>
        </w:rPr>
      </w:pPr>
    </w:p>
    <w:p w14:paraId="3828B287" w14:textId="0C55C913" w:rsidR="002047BC" w:rsidRDefault="002047BC" w:rsidP="007D777C">
      <w:pPr>
        <w:spacing w:before="240" w:line="360" w:lineRule="auto"/>
        <w:ind w:right="-284"/>
        <w:contextualSpacing/>
        <w:jc w:val="both"/>
        <w:rPr>
          <w:rFonts w:ascii="Times New Roman" w:eastAsia="Calibri" w:hAnsi="Times New Roman" w:cs="Times New Roman"/>
          <w:lang w:eastAsia="en-US"/>
        </w:rPr>
      </w:pPr>
    </w:p>
    <w:p w14:paraId="520FA42F" w14:textId="3D1A8773" w:rsidR="002047BC" w:rsidRDefault="002047BC" w:rsidP="007D777C">
      <w:pPr>
        <w:spacing w:before="240" w:line="360" w:lineRule="auto"/>
        <w:ind w:right="-284"/>
        <w:contextualSpacing/>
        <w:jc w:val="both"/>
        <w:rPr>
          <w:rFonts w:ascii="Times New Roman" w:eastAsia="Calibri" w:hAnsi="Times New Roman" w:cs="Times New Roman"/>
          <w:lang w:eastAsia="en-US"/>
        </w:rPr>
      </w:pPr>
    </w:p>
    <w:p w14:paraId="3DCB2197" w14:textId="34D47D64" w:rsidR="002047BC" w:rsidRDefault="002047BC" w:rsidP="007D777C">
      <w:pPr>
        <w:spacing w:before="240" w:line="360" w:lineRule="auto"/>
        <w:ind w:right="-284"/>
        <w:contextualSpacing/>
        <w:jc w:val="both"/>
        <w:rPr>
          <w:rFonts w:ascii="Times New Roman" w:eastAsia="Calibri" w:hAnsi="Times New Roman" w:cs="Times New Roman"/>
          <w:lang w:eastAsia="en-US"/>
        </w:rPr>
      </w:pPr>
    </w:p>
    <w:p w14:paraId="56DB2F82" w14:textId="77777777" w:rsidR="002047BC" w:rsidRPr="005F74A5" w:rsidRDefault="002047BC" w:rsidP="007D777C">
      <w:pPr>
        <w:spacing w:before="240" w:line="360" w:lineRule="auto"/>
        <w:ind w:right="-284"/>
        <w:contextualSpacing/>
        <w:jc w:val="both"/>
        <w:rPr>
          <w:rFonts w:ascii="Times New Roman" w:eastAsia="Calibri" w:hAnsi="Times New Roman" w:cs="Times New Roman"/>
          <w:lang w:eastAsia="en-US"/>
        </w:rPr>
      </w:pPr>
    </w:p>
    <w:p w14:paraId="63CD0C1A" w14:textId="138D12ED" w:rsidR="002E3CB6" w:rsidRPr="005F74A5" w:rsidRDefault="002E3CB6" w:rsidP="007D777C">
      <w:pPr>
        <w:spacing w:before="240" w:line="360" w:lineRule="auto"/>
        <w:ind w:right="-284"/>
        <w:contextualSpacing/>
        <w:jc w:val="both"/>
        <w:rPr>
          <w:rFonts w:ascii="Times New Roman" w:eastAsia="Calibri" w:hAnsi="Times New Roman" w:cs="Times New Roman"/>
          <w:lang w:eastAsia="en-US"/>
        </w:rPr>
      </w:pPr>
      <w:r w:rsidRPr="005F74A5">
        <w:rPr>
          <w:rFonts w:ascii="Times New Roman" w:eastAsia="Calibri" w:hAnsi="Times New Roman" w:cs="Times New Roman"/>
          <w:lang w:eastAsia="en-US"/>
        </w:rPr>
        <w:t>Największa liczba złożonych oświadczeń o powierzeniu wykonywania pracy w roku 202</w:t>
      </w:r>
      <w:r w:rsidR="00E83280" w:rsidRPr="005F74A5">
        <w:rPr>
          <w:rFonts w:ascii="Times New Roman" w:eastAsia="Calibri" w:hAnsi="Times New Roman" w:cs="Times New Roman"/>
          <w:lang w:eastAsia="en-US"/>
        </w:rPr>
        <w:t>2</w:t>
      </w:r>
      <w:r w:rsidRPr="005F74A5">
        <w:rPr>
          <w:rFonts w:ascii="Times New Roman" w:eastAsia="Calibri" w:hAnsi="Times New Roman" w:cs="Times New Roman"/>
          <w:lang w:eastAsia="en-US"/>
        </w:rPr>
        <w:t xml:space="preserve"> dotyczyła </w:t>
      </w:r>
      <w:r w:rsidR="00E83280" w:rsidRPr="005F74A5">
        <w:rPr>
          <w:rFonts w:ascii="Times New Roman" w:eastAsia="Calibri" w:hAnsi="Times New Roman" w:cs="Times New Roman"/>
          <w:lang w:eastAsia="en-US"/>
        </w:rPr>
        <w:t>kobiet</w:t>
      </w:r>
      <w:r w:rsidRPr="005F74A5">
        <w:rPr>
          <w:rFonts w:ascii="Times New Roman" w:eastAsia="Calibri" w:hAnsi="Times New Roman" w:cs="Times New Roman"/>
          <w:lang w:eastAsia="en-US"/>
        </w:rPr>
        <w:t>.</w:t>
      </w:r>
    </w:p>
    <w:p w14:paraId="24E6F352" w14:textId="3C7D1F21" w:rsidR="006B4ED0" w:rsidRPr="005F74A5" w:rsidRDefault="006B4ED0" w:rsidP="007D777C">
      <w:pPr>
        <w:spacing w:after="160" w:line="360" w:lineRule="auto"/>
        <w:ind w:left="720" w:hanging="862"/>
        <w:contextualSpacing/>
        <w:jc w:val="both"/>
        <w:rPr>
          <w:rFonts w:ascii="Times New Roman" w:eastAsia="Calibri" w:hAnsi="Times New Roman" w:cs="Times New Roman"/>
          <w:lang w:eastAsia="en-US"/>
        </w:rPr>
      </w:pPr>
      <w:r w:rsidRPr="005F74A5">
        <w:rPr>
          <w:rFonts w:ascii="Times New Roman" w:hAnsi="Times New Roman" w:cs="Times New Roman"/>
          <w:noProof/>
        </w:rPr>
        <w:drawing>
          <wp:inline distT="0" distB="0" distL="0" distR="0" wp14:anchorId="43AB03BF" wp14:editId="7E47F297">
            <wp:extent cx="6229350" cy="2806995"/>
            <wp:effectExtent l="0" t="0" r="0" b="12700"/>
            <wp:docPr id="18"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5F3AEE6" w14:textId="75A29282" w:rsidR="00A058FC" w:rsidRPr="005F74A5" w:rsidRDefault="00E83280" w:rsidP="00E83280">
      <w:pPr>
        <w:spacing w:before="240" w:line="360" w:lineRule="auto"/>
        <w:jc w:val="both"/>
        <w:rPr>
          <w:rFonts w:ascii="Times New Roman" w:eastAsia="Calibri" w:hAnsi="Times New Roman" w:cs="Times New Roman"/>
          <w:lang w:eastAsia="en-US"/>
        </w:rPr>
      </w:pPr>
      <w:r w:rsidRPr="005F74A5">
        <w:rPr>
          <w:rFonts w:ascii="Times New Roman" w:eastAsia="Calibri" w:hAnsi="Times New Roman" w:cs="Times New Roman"/>
          <w:lang w:eastAsia="en-US"/>
        </w:rPr>
        <w:t>W 2022 r. w oświadczeniach o powierzeniu wykonywania pracy cudzoziemcowi przeważającymi kodami PKD związanymi z wykonywaniem pracy przez cudzoziemca były kody 46.31.Z (Sprzedaż hurtowa owoców i warzyw) oraz 49.41.Z (Transport drogowy towarów). Z kolei przeważającym zawodem był Sortowacz oraz Kierowca</w:t>
      </w:r>
      <w:r w:rsidR="00A058FC" w:rsidRPr="005F74A5">
        <w:rPr>
          <w:rFonts w:ascii="Times New Roman" w:eastAsia="Calibri" w:hAnsi="Times New Roman" w:cs="Times New Roman"/>
          <w:lang w:eastAsia="en-US"/>
        </w:rPr>
        <w:t>.</w:t>
      </w:r>
    </w:p>
    <w:p w14:paraId="6683EEE0" w14:textId="439BE8E6" w:rsidR="00E83280" w:rsidRPr="005F74A5" w:rsidRDefault="00E83280">
      <w:pPr>
        <w:pStyle w:val="Akapitzlist"/>
        <w:numPr>
          <w:ilvl w:val="1"/>
          <w:numId w:val="18"/>
        </w:numPr>
        <w:spacing w:after="0" w:line="360" w:lineRule="auto"/>
        <w:jc w:val="both"/>
        <w:rPr>
          <w:rFonts w:ascii="Times New Roman" w:eastAsia="Calibri" w:hAnsi="Times New Roman" w:cs="Times New Roman"/>
          <w:b/>
          <w:bCs/>
          <w:color w:val="806000" w:themeColor="accent4" w:themeShade="80"/>
          <w:lang w:eastAsia="en-US"/>
        </w:rPr>
      </w:pPr>
      <w:r w:rsidRPr="005F74A5">
        <w:rPr>
          <w:rFonts w:ascii="Times New Roman" w:eastAsia="Calibri" w:hAnsi="Times New Roman" w:cs="Times New Roman"/>
          <w:b/>
          <w:bCs/>
          <w:color w:val="806000" w:themeColor="accent4" w:themeShade="80"/>
          <w:lang w:eastAsia="en-US"/>
        </w:rPr>
        <w:t>Powiadomienia o powierzeniu wykonywania pracy cudzoziemcowi</w:t>
      </w:r>
    </w:p>
    <w:p w14:paraId="27655A0E" w14:textId="0B14C0C3" w:rsidR="005056A6" w:rsidRPr="005F74A5" w:rsidRDefault="00E83280" w:rsidP="007A195E">
      <w:pPr>
        <w:spacing w:line="360" w:lineRule="auto"/>
        <w:jc w:val="both"/>
        <w:rPr>
          <w:rFonts w:ascii="Times New Roman" w:eastAsia="Calibri" w:hAnsi="Times New Roman" w:cs="Times New Roman"/>
          <w:lang w:eastAsia="en-US"/>
        </w:rPr>
      </w:pPr>
      <w:r w:rsidRPr="005F74A5">
        <w:rPr>
          <w:rFonts w:ascii="Times New Roman" w:eastAsia="Calibri" w:hAnsi="Times New Roman" w:cs="Times New Roman"/>
          <w:lang w:eastAsia="en-US"/>
        </w:rPr>
        <w:t xml:space="preserve">W 2022 roku na mocy wejścia Ustawy o pomocy obywatelom Ukrainy w związku  </w:t>
      </w:r>
      <w:r w:rsidRPr="005F74A5">
        <w:rPr>
          <w:rFonts w:ascii="Times New Roman" w:eastAsia="Calibri" w:hAnsi="Times New Roman" w:cs="Times New Roman"/>
          <w:lang w:eastAsia="en-US"/>
        </w:rPr>
        <w:br/>
        <w:t xml:space="preserve">z konfliktem zbrojnym na terytorium tego państwa wprowadzona została możliwość złożenia bezpłatnego powiadomienia o powierzeniu wykonywania pracy obywatelowi Ukrainy. Od dnia 15 marca 2022 r.             do Powiatowego Urzędu Pracy w Grójcu wpłynęło 3 736 powiadomień. </w:t>
      </w:r>
    </w:p>
    <w:p w14:paraId="36F6EB51" w14:textId="7B791B74" w:rsidR="00E83280" w:rsidRPr="005F74A5" w:rsidRDefault="00E83280" w:rsidP="007D777C">
      <w:pPr>
        <w:spacing w:line="360" w:lineRule="auto"/>
        <w:jc w:val="both"/>
        <w:rPr>
          <w:rFonts w:ascii="Times New Roman" w:eastAsia="Calibri" w:hAnsi="Times New Roman" w:cs="Times New Roman"/>
          <w:lang w:eastAsia="en-US"/>
        </w:rPr>
      </w:pPr>
      <w:r w:rsidRPr="005F74A5">
        <w:rPr>
          <w:rFonts w:ascii="Times New Roman" w:hAnsi="Times New Roman" w:cs="Times New Roman"/>
          <w:noProof/>
        </w:rPr>
        <w:drawing>
          <wp:inline distT="0" distB="0" distL="0" distR="0" wp14:anchorId="691F5B5B" wp14:editId="20175831">
            <wp:extent cx="5939790" cy="2987748"/>
            <wp:effectExtent l="0" t="0" r="3810" b="3175"/>
            <wp:docPr id="15"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9AAE5B6" w14:textId="3F02312F" w:rsidR="00AD3EC9" w:rsidRPr="005F74A5" w:rsidRDefault="00477ED0">
      <w:pPr>
        <w:pStyle w:val="Nagwek5"/>
        <w:numPr>
          <w:ilvl w:val="0"/>
          <w:numId w:val="13"/>
        </w:numPr>
        <w:spacing w:before="0" w:after="0" w:line="360" w:lineRule="auto"/>
        <w:jc w:val="both"/>
        <w:rPr>
          <w:i w:val="0"/>
          <w:iCs w:val="0"/>
          <w:color w:val="538135" w:themeColor="accent6" w:themeShade="BF"/>
          <w:sz w:val="22"/>
          <w:szCs w:val="22"/>
        </w:rPr>
      </w:pPr>
      <w:r w:rsidRPr="005F74A5">
        <w:rPr>
          <w:i w:val="0"/>
          <w:iCs w:val="0"/>
          <w:color w:val="538135" w:themeColor="accent6" w:themeShade="BF"/>
          <w:sz w:val="22"/>
          <w:szCs w:val="22"/>
        </w:rPr>
        <w:lastRenderedPageBreak/>
        <w:t>Struktura wydatków</w:t>
      </w:r>
    </w:p>
    <w:p w14:paraId="07FC55D3" w14:textId="5DF5427E" w:rsidR="00CF4D8F" w:rsidRPr="005F74A5" w:rsidRDefault="00CF4D8F">
      <w:pPr>
        <w:pStyle w:val="Nagwek5"/>
        <w:numPr>
          <w:ilvl w:val="0"/>
          <w:numId w:val="21"/>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t>Fundusz Pracy</w:t>
      </w:r>
    </w:p>
    <w:tbl>
      <w:tblPr>
        <w:tblStyle w:val="Tabelasiatki4akcent31"/>
        <w:tblW w:w="9763" w:type="dxa"/>
        <w:tblLook w:val="04A0" w:firstRow="1" w:lastRow="0" w:firstColumn="1" w:lastColumn="0" w:noHBand="0" w:noVBand="1"/>
      </w:tblPr>
      <w:tblGrid>
        <w:gridCol w:w="5024"/>
        <w:gridCol w:w="2729"/>
        <w:gridCol w:w="2010"/>
      </w:tblGrid>
      <w:tr w:rsidR="00CF4D8F" w:rsidRPr="005F74A5" w14:paraId="62DAB3CC" w14:textId="77777777" w:rsidTr="00B820AF">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024"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6752198" w14:textId="0318F3CC" w:rsidR="00CF4D8F" w:rsidRPr="005F74A5" w:rsidRDefault="00CF4D8F" w:rsidP="007D777C">
            <w:pPr>
              <w:tabs>
                <w:tab w:val="left" w:pos="6663"/>
              </w:tabs>
              <w:spacing w:line="360" w:lineRule="auto"/>
              <w:jc w:val="center"/>
              <w:rPr>
                <w:rFonts w:ascii="Times New Roman" w:hAnsi="Times New Roman" w:cs="Times New Roman"/>
                <w:color w:val="000000" w:themeColor="text1"/>
              </w:rPr>
            </w:pPr>
            <w:r w:rsidRPr="005F74A5">
              <w:rPr>
                <w:rFonts w:ascii="Times New Roman" w:hAnsi="Times New Roman" w:cs="Times New Roman"/>
                <w:color w:val="000000" w:themeColor="text1"/>
              </w:rPr>
              <w:t>Wydatki Funduszu Pracy w 202</w:t>
            </w:r>
            <w:r w:rsidR="00F40A20" w:rsidRPr="005F74A5">
              <w:rPr>
                <w:rFonts w:ascii="Times New Roman" w:hAnsi="Times New Roman" w:cs="Times New Roman"/>
                <w:color w:val="000000" w:themeColor="text1"/>
              </w:rPr>
              <w:t>2</w:t>
            </w:r>
            <w:r w:rsidRPr="005F74A5">
              <w:rPr>
                <w:rFonts w:ascii="Times New Roman" w:hAnsi="Times New Roman" w:cs="Times New Roman"/>
                <w:color w:val="000000" w:themeColor="text1"/>
              </w:rPr>
              <w:t xml:space="preserve"> r.</w:t>
            </w:r>
          </w:p>
        </w:tc>
        <w:tc>
          <w:tcPr>
            <w:tcW w:w="272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696A8ED" w14:textId="42A371B8" w:rsidR="00CF4D8F" w:rsidRPr="005F74A5" w:rsidRDefault="00F40A20" w:rsidP="007D777C">
            <w:pPr>
              <w:tabs>
                <w:tab w:val="left" w:pos="6663"/>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5F74A5">
              <w:rPr>
                <w:rFonts w:ascii="Times New Roman" w:hAnsi="Times New Roman" w:cs="Times New Roman"/>
                <w:color w:val="000000" w:themeColor="text1"/>
              </w:rPr>
              <w:t>Wydatki FP</w:t>
            </w:r>
          </w:p>
        </w:tc>
        <w:tc>
          <w:tcPr>
            <w:tcW w:w="201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CDB445E" w14:textId="77777777" w:rsidR="00CF4D8F" w:rsidRPr="005F74A5" w:rsidRDefault="00CF4D8F" w:rsidP="007D777C">
            <w:pPr>
              <w:tabs>
                <w:tab w:val="left" w:pos="6663"/>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5F74A5">
              <w:rPr>
                <w:rFonts w:ascii="Times New Roman" w:hAnsi="Times New Roman" w:cs="Times New Roman"/>
                <w:color w:val="000000" w:themeColor="text1"/>
              </w:rPr>
              <w:t>%</w:t>
            </w:r>
          </w:p>
        </w:tc>
      </w:tr>
      <w:tr w:rsidR="00CF4D8F" w:rsidRPr="005F74A5" w14:paraId="79807E1A" w14:textId="77777777" w:rsidTr="005056A6">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50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B30774A" w14:textId="77777777" w:rsidR="00CF4D8F" w:rsidRPr="005F74A5" w:rsidRDefault="00CF4D8F" w:rsidP="007D777C">
            <w:pPr>
              <w:tabs>
                <w:tab w:val="left" w:pos="6663"/>
              </w:tabs>
              <w:spacing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Zasiłki dla bezrobotnych</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5D5E74" w14:textId="638A6560" w:rsidR="00CF4D8F" w:rsidRPr="005F74A5" w:rsidRDefault="006A4AA4" w:rsidP="007D777C">
            <w:pPr>
              <w:tabs>
                <w:tab w:val="left" w:pos="6663"/>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5F74A5">
              <w:rPr>
                <w:rFonts w:ascii="Times New Roman" w:hAnsi="Times New Roman" w:cs="Times New Roman"/>
                <w:color w:val="000000" w:themeColor="text1"/>
              </w:rPr>
              <w:t>2 303 665,96</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FD3253" w14:textId="194FE962" w:rsidR="00CF4D8F" w:rsidRPr="005F74A5" w:rsidRDefault="006A4AA4" w:rsidP="007D777C">
            <w:pPr>
              <w:tabs>
                <w:tab w:val="left" w:pos="6663"/>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5F74A5">
              <w:rPr>
                <w:rFonts w:ascii="Times New Roman" w:hAnsi="Times New Roman" w:cs="Times New Roman"/>
                <w:color w:val="000000" w:themeColor="text1"/>
              </w:rPr>
              <w:t>20,7</w:t>
            </w:r>
          </w:p>
        </w:tc>
      </w:tr>
      <w:tr w:rsidR="00CF4D8F" w:rsidRPr="005F74A5" w14:paraId="3CB62FC5" w14:textId="77777777" w:rsidTr="005056A6">
        <w:trPr>
          <w:trHeight w:val="411"/>
        </w:trPr>
        <w:tc>
          <w:tcPr>
            <w:cnfStyle w:val="001000000000" w:firstRow="0" w:lastRow="0" w:firstColumn="1" w:lastColumn="0" w:oddVBand="0" w:evenVBand="0" w:oddHBand="0" w:evenHBand="0" w:firstRowFirstColumn="0" w:firstRowLastColumn="0" w:lastRowFirstColumn="0" w:lastRowLastColumn="0"/>
            <w:tcW w:w="50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172B77C" w14:textId="19458900" w:rsidR="00CF4D8F" w:rsidRPr="005F74A5" w:rsidRDefault="006A4AA4" w:rsidP="007D777C">
            <w:pPr>
              <w:tabs>
                <w:tab w:val="left" w:pos="6663"/>
              </w:tabs>
              <w:spacing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Dodatki aktywizacyjne</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F5FC9E" w14:textId="2B844360" w:rsidR="00CF4D8F" w:rsidRPr="005F74A5" w:rsidRDefault="006A4AA4" w:rsidP="007D777C">
            <w:pPr>
              <w:tabs>
                <w:tab w:val="left" w:pos="6663"/>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5F74A5">
              <w:rPr>
                <w:rFonts w:ascii="Times New Roman" w:hAnsi="Times New Roman" w:cs="Times New Roman"/>
                <w:color w:val="000000" w:themeColor="text1"/>
              </w:rPr>
              <w:t>66 094,70</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E91ACE" w14:textId="54863533" w:rsidR="00CF4D8F" w:rsidRPr="005F74A5" w:rsidRDefault="006A4AA4" w:rsidP="007D777C">
            <w:pPr>
              <w:tabs>
                <w:tab w:val="left" w:pos="6663"/>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5F74A5">
              <w:rPr>
                <w:rFonts w:ascii="Times New Roman" w:hAnsi="Times New Roman" w:cs="Times New Roman"/>
                <w:color w:val="000000" w:themeColor="text1"/>
              </w:rPr>
              <w:t>0,6</w:t>
            </w:r>
          </w:p>
        </w:tc>
      </w:tr>
      <w:tr w:rsidR="006A4AA4" w:rsidRPr="005F74A5" w14:paraId="6502E621" w14:textId="77777777" w:rsidTr="005056A6">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50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7295DE0" w14:textId="61C5AE8B" w:rsidR="006A4AA4" w:rsidRPr="005F74A5" w:rsidRDefault="006A4AA4" w:rsidP="007D777C">
            <w:pPr>
              <w:tabs>
                <w:tab w:val="left" w:pos="6663"/>
              </w:tabs>
              <w:spacing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Aktywne formy</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tcPr>
          <w:p w14:paraId="79031989" w14:textId="7971B403" w:rsidR="006A4AA4" w:rsidRPr="005F74A5" w:rsidRDefault="006A4AA4" w:rsidP="007D777C">
            <w:pPr>
              <w:tabs>
                <w:tab w:val="left" w:pos="6663"/>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5F74A5">
              <w:rPr>
                <w:rFonts w:ascii="Times New Roman" w:hAnsi="Times New Roman" w:cs="Times New Roman"/>
                <w:color w:val="000000" w:themeColor="text1"/>
              </w:rPr>
              <w:t>6 504 065,38</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06F7A1B2" w14:textId="3E4E8774" w:rsidR="006A4AA4" w:rsidRPr="005F74A5" w:rsidRDefault="006A4AA4" w:rsidP="007D777C">
            <w:pPr>
              <w:tabs>
                <w:tab w:val="left" w:pos="6663"/>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5F74A5">
              <w:rPr>
                <w:rFonts w:ascii="Times New Roman" w:hAnsi="Times New Roman" w:cs="Times New Roman"/>
                <w:color w:val="000000" w:themeColor="text1"/>
              </w:rPr>
              <w:t>58,4</w:t>
            </w:r>
          </w:p>
        </w:tc>
      </w:tr>
      <w:tr w:rsidR="00CF4D8F" w:rsidRPr="005F74A5" w14:paraId="2D04DB46" w14:textId="77777777" w:rsidTr="005056A6">
        <w:trPr>
          <w:trHeight w:val="281"/>
        </w:trPr>
        <w:tc>
          <w:tcPr>
            <w:cnfStyle w:val="001000000000" w:firstRow="0" w:lastRow="0" w:firstColumn="1" w:lastColumn="0" w:oddVBand="0" w:evenVBand="0" w:oddHBand="0" w:evenHBand="0" w:firstRowFirstColumn="0" w:firstRowLastColumn="0" w:lastRowFirstColumn="0" w:lastRowLastColumn="0"/>
            <w:tcW w:w="50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5CE11F7" w14:textId="664893C2" w:rsidR="00CF4D8F" w:rsidRPr="005F74A5" w:rsidRDefault="00CF4D8F" w:rsidP="007D777C">
            <w:pPr>
              <w:tabs>
                <w:tab w:val="left" w:pos="6663"/>
              </w:tabs>
              <w:spacing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COVID-19</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942625" w14:textId="35EC9B4B" w:rsidR="00CF4D8F" w:rsidRPr="005F74A5" w:rsidRDefault="006A4AA4" w:rsidP="007D777C">
            <w:pPr>
              <w:tabs>
                <w:tab w:val="left" w:pos="6663"/>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5F74A5">
              <w:rPr>
                <w:rFonts w:ascii="Times New Roman" w:hAnsi="Times New Roman" w:cs="Times New Roman"/>
                <w:color w:val="000000" w:themeColor="text1"/>
              </w:rPr>
              <w:t>10 000,00</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88251F" w14:textId="6D364B11" w:rsidR="00CF4D8F" w:rsidRPr="005F74A5" w:rsidRDefault="006A4AA4" w:rsidP="007D777C">
            <w:pPr>
              <w:tabs>
                <w:tab w:val="left" w:pos="6663"/>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5F74A5">
              <w:rPr>
                <w:rFonts w:ascii="Times New Roman" w:hAnsi="Times New Roman" w:cs="Times New Roman"/>
                <w:color w:val="000000" w:themeColor="text1"/>
              </w:rPr>
              <w:t>0,1</w:t>
            </w:r>
          </w:p>
        </w:tc>
      </w:tr>
      <w:tr w:rsidR="00CF4D8F" w:rsidRPr="005F74A5" w14:paraId="2B8CE958" w14:textId="77777777" w:rsidTr="005056A6">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50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E5CCB12" w14:textId="2B55723A" w:rsidR="00CF4D8F" w:rsidRPr="005F74A5" w:rsidRDefault="00CF4D8F" w:rsidP="007D777C">
            <w:pPr>
              <w:tabs>
                <w:tab w:val="left" w:pos="6663"/>
              </w:tabs>
              <w:spacing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Krajowy Fundusz Szkoleniowy</w:t>
            </w:r>
            <w:r w:rsidR="006A4AA4" w:rsidRPr="005F74A5">
              <w:rPr>
                <w:rFonts w:ascii="Times New Roman" w:hAnsi="Times New Roman" w:cs="Times New Roman"/>
                <w:color w:val="000000" w:themeColor="text1"/>
              </w:rPr>
              <w:t xml:space="preserve"> – limit podstawowy</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E745AF" w14:textId="5084973B" w:rsidR="00CF4D8F" w:rsidRPr="005F74A5" w:rsidRDefault="006A4AA4" w:rsidP="007D777C">
            <w:pPr>
              <w:tabs>
                <w:tab w:val="left" w:pos="6663"/>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5F74A5">
              <w:rPr>
                <w:rFonts w:ascii="Times New Roman" w:hAnsi="Times New Roman" w:cs="Times New Roman"/>
                <w:color w:val="000000" w:themeColor="text1"/>
              </w:rPr>
              <w:t>999 371,61</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6923BE" w14:textId="637A1191" w:rsidR="00CF4D8F" w:rsidRPr="005F74A5" w:rsidRDefault="006A4AA4" w:rsidP="007D777C">
            <w:pPr>
              <w:tabs>
                <w:tab w:val="left" w:pos="6663"/>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5F74A5">
              <w:rPr>
                <w:rFonts w:ascii="Times New Roman" w:hAnsi="Times New Roman" w:cs="Times New Roman"/>
                <w:color w:val="000000" w:themeColor="text1"/>
              </w:rPr>
              <w:t>8,9</w:t>
            </w:r>
          </w:p>
        </w:tc>
      </w:tr>
      <w:tr w:rsidR="006A4AA4" w:rsidRPr="005F74A5" w14:paraId="54A7F4F1" w14:textId="77777777" w:rsidTr="005056A6">
        <w:trPr>
          <w:trHeight w:val="407"/>
        </w:trPr>
        <w:tc>
          <w:tcPr>
            <w:cnfStyle w:val="001000000000" w:firstRow="0" w:lastRow="0" w:firstColumn="1" w:lastColumn="0" w:oddVBand="0" w:evenVBand="0" w:oddHBand="0" w:evenHBand="0" w:firstRowFirstColumn="0" w:firstRowLastColumn="0" w:lastRowFirstColumn="0" w:lastRowLastColumn="0"/>
            <w:tcW w:w="50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A989B2" w14:textId="553DFB13" w:rsidR="006A4AA4" w:rsidRPr="005F74A5" w:rsidRDefault="006A4AA4" w:rsidP="007D777C">
            <w:pPr>
              <w:tabs>
                <w:tab w:val="left" w:pos="6663"/>
              </w:tabs>
              <w:spacing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Krajowy Fundusz Szkoleniowy – rezerwa KFS</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tcPr>
          <w:p w14:paraId="10147158" w14:textId="72C50EDF" w:rsidR="006A4AA4" w:rsidRPr="005F74A5" w:rsidRDefault="006A4AA4" w:rsidP="007D777C">
            <w:pPr>
              <w:tabs>
                <w:tab w:val="left" w:pos="6663"/>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5F74A5">
              <w:rPr>
                <w:rFonts w:ascii="Times New Roman" w:hAnsi="Times New Roman" w:cs="Times New Roman"/>
                <w:color w:val="000000" w:themeColor="text1"/>
              </w:rPr>
              <w:t>352 228,00</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7B4D0439" w14:textId="09E19E70" w:rsidR="006A4AA4" w:rsidRPr="005F74A5" w:rsidRDefault="006A4AA4" w:rsidP="007D777C">
            <w:pPr>
              <w:tabs>
                <w:tab w:val="left" w:pos="6663"/>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5F74A5">
              <w:rPr>
                <w:rFonts w:ascii="Times New Roman" w:hAnsi="Times New Roman" w:cs="Times New Roman"/>
                <w:color w:val="000000" w:themeColor="text1"/>
              </w:rPr>
              <w:t>3,2</w:t>
            </w:r>
          </w:p>
        </w:tc>
      </w:tr>
      <w:tr w:rsidR="00CF4D8F" w:rsidRPr="005F74A5" w14:paraId="12E428FC" w14:textId="77777777" w:rsidTr="005056A6">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50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7E0AD15" w14:textId="3B80FFBC" w:rsidR="00CF4D8F" w:rsidRPr="005F74A5" w:rsidRDefault="006A4AA4" w:rsidP="007D777C">
            <w:pPr>
              <w:tabs>
                <w:tab w:val="left" w:pos="6663"/>
              </w:tabs>
              <w:spacing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Projekt pilotażowy</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5CEFD8" w14:textId="59340217" w:rsidR="00CF4D8F" w:rsidRPr="005F74A5" w:rsidRDefault="006A4AA4" w:rsidP="007D777C">
            <w:pPr>
              <w:tabs>
                <w:tab w:val="left" w:pos="6663"/>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5F74A5">
              <w:rPr>
                <w:rFonts w:ascii="Times New Roman" w:hAnsi="Times New Roman" w:cs="Times New Roman"/>
                <w:color w:val="000000" w:themeColor="text1"/>
              </w:rPr>
              <w:t>330 658,07</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6A1CEA" w14:textId="687300C2" w:rsidR="00CF4D8F" w:rsidRPr="005F74A5" w:rsidRDefault="006A4AA4" w:rsidP="007D777C">
            <w:pPr>
              <w:tabs>
                <w:tab w:val="left" w:pos="6663"/>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5F74A5">
              <w:rPr>
                <w:rFonts w:ascii="Times New Roman" w:hAnsi="Times New Roman" w:cs="Times New Roman"/>
                <w:color w:val="000000" w:themeColor="text1"/>
              </w:rPr>
              <w:t>2,9</w:t>
            </w:r>
          </w:p>
        </w:tc>
      </w:tr>
      <w:tr w:rsidR="00CF4D8F" w:rsidRPr="005F74A5" w14:paraId="3567DC28" w14:textId="77777777" w:rsidTr="005056A6">
        <w:trPr>
          <w:trHeight w:val="419"/>
        </w:trPr>
        <w:tc>
          <w:tcPr>
            <w:cnfStyle w:val="001000000000" w:firstRow="0" w:lastRow="0" w:firstColumn="1" w:lastColumn="0" w:oddVBand="0" w:evenVBand="0" w:oddHBand="0" w:evenHBand="0" w:firstRowFirstColumn="0" w:firstRowLastColumn="0" w:lastRowFirstColumn="0" w:lastRowLastColumn="0"/>
            <w:tcW w:w="50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604F535" w14:textId="7DC974DD" w:rsidR="00CF4D8F" w:rsidRPr="005F74A5" w:rsidRDefault="00CF4D8F" w:rsidP="007D777C">
            <w:pPr>
              <w:tabs>
                <w:tab w:val="left" w:pos="6663"/>
              </w:tabs>
              <w:spacing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Pozostałe wydatki</w:t>
            </w:r>
            <w:r w:rsidR="00D724AC" w:rsidRPr="005F74A5">
              <w:rPr>
                <w:rFonts w:ascii="Times New Roman" w:hAnsi="Times New Roman" w:cs="Times New Roman"/>
                <w:color w:val="000000" w:themeColor="text1"/>
              </w:rPr>
              <w:t xml:space="preserve"> (fakultatywne)</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3FCBCC" w14:textId="5FBD4CEE" w:rsidR="00CF4D8F" w:rsidRPr="005F74A5" w:rsidRDefault="006A4AA4" w:rsidP="007D777C">
            <w:pPr>
              <w:tabs>
                <w:tab w:val="left" w:pos="6663"/>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5F74A5">
              <w:rPr>
                <w:rFonts w:ascii="Times New Roman" w:hAnsi="Times New Roman" w:cs="Times New Roman"/>
                <w:color w:val="000000" w:themeColor="text1"/>
              </w:rPr>
              <w:t>578 268,76</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7A06E9" w14:textId="1CDD11D1" w:rsidR="00CF4D8F" w:rsidRPr="005F74A5" w:rsidRDefault="006A4AA4" w:rsidP="007D777C">
            <w:pPr>
              <w:tabs>
                <w:tab w:val="left" w:pos="6663"/>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5F74A5">
              <w:rPr>
                <w:rFonts w:ascii="Times New Roman" w:hAnsi="Times New Roman" w:cs="Times New Roman"/>
                <w:color w:val="000000" w:themeColor="text1"/>
              </w:rPr>
              <w:t>5,2</w:t>
            </w:r>
          </w:p>
        </w:tc>
      </w:tr>
      <w:tr w:rsidR="00CF4D8F" w:rsidRPr="005F74A5" w14:paraId="030955EC" w14:textId="77777777" w:rsidTr="000D2629">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50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C75B741" w14:textId="0959545E" w:rsidR="00CF4D8F" w:rsidRPr="005F74A5" w:rsidRDefault="00CF4D8F" w:rsidP="007D777C">
            <w:pPr>
              <w:tabs>
                <w:tab w:val="left" w:pos="6663"/>
              </w:tabs>
              <w:spacing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Ogółem</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0438D0" w14:textId="7F4C83DD" w:rsidR="00CF4D8F" w:rsidRPr="005F74A5" w:rsidRDefault="006A4AA4" w:rsidP="007D777C">
            <w:pPr>
              <w:tabs>
                <w:tab w:val="left" w:pos="6663"/>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5F74A5">
              <w:rPr>
                <w:rFonts w:ascii="Times New Roman" w:hAnsi="Times New Roman" w:cs="Times New Roman"/>
                <w:b/>
                <w:bCs/>
                <w:color w:val="000000" w:themeColor="text1"/>
              </w:rPr>
              <w:t>11 144 352,48</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047BAC" w14:textId="37E21F4C" w:rsidR="00CF4D8F" w:rsidRPr="005F74A5" w:rsidRDefault="006A4AA4" w:rsidP="007D777C">
            <w:pPr>
              <w:tabs>
                <w:tab w:val="left" w:pos="6663"/>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5F74A5">
              <w:rPr>
                <w:rFonts w:ascii="Times New Roman" w:hAnsi="Times New Roman" w:cs="Times New Roman"/>
                <w:b/>
                <w:bCs/>
                <w:color w:val="000000" w:themeColor="text1"/>
              </w:rPr>
              <w:t>100</w:t>
            </w:r>
          </w:p>
        </w:tc>
      </w:tr>
    </w:tbl>
    <w:p w14:paraId="4DD8624B" w14:textId="6D72A95A" w:rsidR="00CF4D8F" w:rsidRPr="005F74A5" w:rsidRDefault="00CF4D8F">
      <w:pPr>
        <w:pStyle w:val="Akapitzlist"/>
        <w:numPr>
          <w:ilvl w:val="0"/>
          <w:numId w:val="21"/>
        </w:numPr>
        <w:spacing w:before="240" w:after="0" w:line="360" w:lineRule="auto"/>
        <w:rPr>
          <w:rFonts w:ascii="Times New Roman" w:hAnsi="Times New Roman" w:cs="Times New Roman"/>
          <w:b/>
          <w:bCs/>
          <w:i/>
          <w:iCs/>
          <w:color w:val="BF8F00" w:themeColor="accent4" w:themeShade="BF"/>
        </w:rPr>
      </w:pPr>
      <w:r w:rsidRPr="005F74A5">
        <w:rPr>
          <w:rFonts w:ascii="Times New Roman" w:hAnsi="Times New Roman" w:cs="Times New Roman"/>
          <w:b/>
          <w:bCs/>
          <w:color w:val="BF8F00" w:themeColor="accent4" w:themeShade="BF"/>
        </w:rPr>
        <w:t>Wydatki budżetowe Urzędu w 202</w:t>
      </w:r>
      <w:r w:rsidR="007F325E" w:rsidRPr="005F74A5">
        <w:rPr>
          <w:rFonts w:ascii="Times New Roman" w:hAnsi="Times New Roman" w:cs="Times New Roman"/>
          <w:b/>
          <w:bCs/>
          <w:color w:val="BF8F00" w:themeColor="accent4" w:themeShade="BF"/>
        </w:rPr>
        <w:t>2</w:t>
      </w:r>
      <w:r w:rsidRPr="005F74A5">
        <w:rPr>
          <w:rFonts w:ascii="Times New Roman" w:hAnsi="Times New Roman" w:cs="Times New Roman"/>
          <w:b/>
          <w:bCs/>
          <w:color w:val="BF8F00" w:themeColor="accent4" w:themeShade="BF"/>
        </w:rPr>
        <w:t xml:space="preserve"> r.</w:t>
      </w:r>
    </w:p>
    <w:p w14:paraId="46A006D1" w14:textId="2C8BF75C" w:rsidR="00080A54" w:rsidRPr="005F74A5" w:rsidRDefault="00CF4D8F" w:rsidP="007D777C">
      <w:pPr>
        <w:tabs>
          <w:tab w:val="left" w:pos="851"/>
          <w:tab w:val="left" w:pos="6663"/>
        </w:tabs>
        <w:spacing w:after="0" w:line="360" w:lineRule="auto"/>
        <w:jc w:val="both"/>
        <w:rPr>
          <w:rFonts w:ascii="Times New Roman" w:hAnsi="Times New Roman" w:cs="Times New Roman"/>
          <w:b/>
          <w:bCs/>
          <w:color w:val="000000" w:themeColor="text1"/>
        </w:rPr>
      </w:pPr>
      <w:r w:rsidRPr="005F74A5">
        <w:rPr>
          <w:rFonts w:ascii="Times New Roman" w:hAnsi="Times New Roman" w:cs="Times New Roman"/>
          <w:b/>
          <w:bCs/>
          <w:color w:val="000000" w:themeColor="text1"/>
          <w:u w:val="single"/>
        </w:rPr>
        <w:t>Składki na ubezpieczenie zdrowotne dla osób bez prawa do zasiłku</w:t>
      </w:r>
      <w:r w:rsidRPr="005F74A5">
        <w:rPr>
          <w:rFonts w:ascii="Times New Roman" w:hAnsi="Times New Roman" w:cs="Times New Roman"/>
          <w:b/>
          <w:bCs/>
          <w:color w:val="000000" w:themeColor="text1"/>
        </w:rPr>
        <w:t xml:space="preserve"> – </w:t>
      </w:r>
      <w:r w:rsidR="006A4AA4" w:rsidRPr="005F74A5">
        <w:rPr>
          <w:rFonts w:ascii="Times New Roman" w:hAnsi="Times New Roman" w:cs="Times New Roman"/>
          <w:b/>
          <w:bCs/>
          <w:color w:val="000000" w:themeColor="text1"/>
        </w:rPr>
        <w:t>982 806,60</w:t>
      </w:r>
      <w:r w:rsidRPr="005F74A5">
        <w:rPr>
          <w:rFonts w:ascii="Times New Roman" w:hAnsi="Times New Roman" w:cs="Times New Roman"/>
          <w:b/>
          <w:bCs/>
          <w:color w:val="000000" w:themeColor="text1"/>
        </w:rPr>
        <w:t xml:space="preserve"> zł. </w:t>
      </w:r>
    </w:p>
    <w:p w14:paraId="013FB2F6" w14:textId="57508235" w:rsidR="00CF4D8F" w:rsidRPr="005F74A5" w:rsidRDefault="00CF4D8F" w:rsidP="007D777C">
      <w:pPr>
        <w:tabs>
          <w:tab w:val="left" w:pos="851"/>
          <w:tab w:val="left" w:pos="6663"/>
        </w:tabs>
        <w:spacing w:after="0" w:line="360" w:lineRule="auto"/>
        <w:jc w:val="both"/>
        <w:rPr>
          <w:rFonts w:ascii="Times New Roman" w:hAnsi="Times New Roman" w:cs="Times New Roman"/>
          <w:b/>
          <w:bCs/>
          <w:color w:val="000000" w:themeColor="text1"/>
        </w:rPr>
      </w:pPr>
      <w:r w:rsidRPr="005F74A5">
        <w:rPr>
          <w:rFonts w:ascii="Times New Roman" w:hAnsi="Times New Roman" w:cs="Times New Roman"/>
          <w:b/>
          <w:bCs/>
          <w:color w:val="000000" w:themeColor="text1"/>
        </w:rPr>
        <w:t>Miesięczna składka jest niepodzielna i wynosiła:</w:t>
      </w:r>
    </w:p>
    <w:p w14:paraId="03C1476F" w14:textId="15E0FF43" w:rsidR="00CF4D8F" w:rsidRPr="005F74A5" w:rsidRDefault="00CF4D8F" w:rsidP="007D777C">
      <w:pPr>
        <w:tabs>
          <w:tab w:val="left" w:pos="851"/>
          <w:tab w:val="left" w:pos="6663"/>
        </w:tabs>
        <w:spacing w:after="0"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 od 01.01.202</w:t>
      </w:r>
      <w:r w:rsidR="006A4AA4" w:rsidRPr="005F74A5">
        <w:rPr>
          <w:rFonts w:ascii="Times New Roman" w:hAnsi="Times New Roman" w:cs="Times New Roman"/>
          <w:color w:val="000000" w:themeColor="text1"/>
        </w:rPr>
        <w:t>2</w:t>
      </w:r>
      <w:r w:rsidRPr="005F74A5">
        <w:rPr>
          <w:rFonts w:ascii="Times New Roman" w:hAnsi="Times New Roman" w:cs="Times New Roman"/>
          <w:color w:val="000000" w:themeColor="text1"/>
        </w:rPr>
        <w:t xml:space="preserve"> r. do 31.05.202</w:t>
      </w:r>
      <w:r w:rsidR="006A4AA4" w:rsidRPr="005F74A5">
        <w:rPr>
          <w:rFonts w:ascii="Times New Roman" w:hAnsi="Times New Roman" w:cs="Times New Roman"/>
          <w:color w:val="000000" w:themeColor="text1"/>
        </w:rPr>
        <w:t>2</w:t>
      </w:r>
      <w:r w:rsidRPr="005F74A5">
        <w:rPr>
          <w:rFonts w:ascii="Times New Roman" w:hAnsi="Times New Roman" w:cs="Times New Roman"/>
          <w:color w:val="000000" w:themeColor="text1"/>
        </w:rPr>
        <w:t xml:space="preserve"> r. </w:t>
      </w:r>
      <w:r w:rsidR="006A4AA4" w:rsidRPr="005F74A5">
        <w:rPr>
          <w:rFonts w:ascii="Times New Roman" w:hAnsi="Times New Roman" w:cs="Times New Roman"/>
          <w:color w:val="000000" w:themeColor="text1"/>
        </w:rPr>
        <w:t>–</w:t>
      </w:r>
      <w:r w:rsidRPr="005F74A5">
        <w:rPr>
          <w:rFonts w:ascii="Times New Roman" w:hAnsi="Times New Roman" w:cs="Times New Roman"/>
          <w:color w:val="000000" w:themeColor="text1"/>
        </w:rPr>
        <w:t xml:space="preserve"> </w:t>
      </w:r>
      <w:r w:rsidR="006A4AA4" w:rsidRPr="005F74A5">
        <w:rPr>
          <w:rFonts w:ascii="Times New Roman" w:hAnsi="Times New Roman" w:cs="Times New Roman"/>
          <w:b/>
          <w:bCs/>
          <w:color w:val="000000" w:themeColor="text1"/>
        </w:rPr>
        <w:t>87,70</w:t>
      </w:r>
      <w:r w:rsidRPr="005F74A5">
        <w:rPr>
          <w:rFonts w:ascii="Times New Roman" w:hAnsi="Times New Roman" w:cs="Times New Roman"/>
          <w:b/>
          <w:bCs/>
          <w:color w:val="000000" w:themeColor="text1"/>
        </w:rPr>
        <w:t xml:space="preserve"> zł za osobę</w:t>
      </w:r>
      <w:r w:rsidRPr="005F74A5">
        <w:rPr>
          <w:rFonts w:ascii="Times New Roman" w:hAnsi="Times New Roman" w:cs="Times New Roman"/>
          <w:color w:val="000000" w:themeColor="text1"/>
        </w:rPr>
        <w:t>,</w:t>
      </w:r>
    </w:p>
    <w:p w14:paraId="6E5AC198" w14:textId="23E9FF7E" w:rsidR="00CF4D8F" w:rsidRPr="005F74A5" w:rsidRDefault="00CF4D8F" w:rsidP="007D777C">
      <w:pPr>
        <w:tabs>
          <w:tab w:val="left" w:pos="851"/>
          <w:tab w:val="left" w:pos="6663"/>
        </w:tabs>
        <w:spacing w:after="0"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 od 01.06.202</w:t>
      </w:r>
      <w:r w:rsidR="006A4AA4" w:rsidRPr="005F74A5">
        <w:rPr>
          <w:rFonts w:ascii="Times New Roman" w:hAnsi="Times New Roman" w:cs="Times New Roman"/>
          <w:color w:val="000000" w:themeColor="text1"/>
        </w:rPr>
        <w:t>2</w:t>
      </w:r>
      <w:r w:rsidRPr="005F74A5">
        <w:rPr>
          <w:rFonts w:ascii="Times New Roman" w:hAnsi="Times New Roman" w:cs="Times New Roman"/>
          <w:color w:val="000000" w:themeColor="text1"/>
        </w:rPr>
        <w:t xml:space="preserve"> r. do 31.12.202</w:t>
      </w:r>
      <w:r w:rsidR="006A4AA4" w:rsidRPr="005F74A5">
        <w:rPr>
          <w:rFonts w:ascii="Times New Roman" w:hAnsi="Times New Roman" w:cs="Times New Roman"/>
          <w:color w:val="000000" w:themeColor="text1"/>
        </w:rPr>
        <w:t>2</w:t>
      </w:r>
      <w:r w:rsidRPr="005F74A5">
        <w:rPr>
          <w:rFonts w:ascii="Times New Roman" w:hAnsi="Times New Roman" w:cs="Times New Roman"/>
          <w:color w:val="000000" w:themeColor="text1"/>
        </w:rPr>
        <w:t xml:space="preserve"> r. – </w:t>
      </w:r>
      <w:r w:rsidR="006A4AA4" w:rsidRPr="005F74A5">
        <w:rPr>
          <w:rFonts w:ascii="Times New Roman" w:hAnsi="Times New Roman" w:cs="Times New Roman"/>
          <w:b/>
          <w:bCs/>
          <w:color w:val="000000" w:themeColor="text1"/>
        </w:rPr>
        <w:t>92,17</w:t>
      </w:r>
      <w:r w:rsidRPr="005F74A5">
        <w:rPr>
          <w:rFonts w:ascii="Times New Roman" w:hAnsi="Times New Roman" w:cs="Times New Roman"/>
          <w:b/>
          <w:bCs/>
          <w:color w:val="000000" w:themeColor="text1"/>
        </w:rPr>
        <w:t xml:space="preserve"> zł za osobę</w:t>
      </w:r>
      <w:r w:rsidRPr="005F74A5">
        <w:rPr>
          <w:rFonts w:ascii="Times New Roman" w:hAnsi="Times New Roman" w:cs="Times New Roman"/>
          <w:color w:val="000000" w:themeColor="text1"/>
        </w:rPr>
        <w:t xml:space="preserve">. </w:t>
      </w:r>
    </w:p>
    <w:p w14:paraId="56FA161E" w14:textId="65D9011D" w:rsidR="007F325E" w:rsidRPr="005F74A5" w:rsidRDefault="00CF4D8F" w:rsidP="002047BC">
      <w:pPr>
        <w:tabs>
          <w:tab w:val="left" w:pos="851"/>
          <w:tab w:val="left" w:pos="6663"/>
        </w:tabs>
        <w:spacing w:before="240" w:after="0"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W 202</w:t>
      </w:r>
      <w:r w:rsidR="006A4AA4" w:rsidRPr="005F74A5">
        <w:rPr>
          <w:rFonts w:ascii="Times New Roman" w:hAnsi="Times New Roman" w:cs="Times New Roman"/>
          <w:color w:val="000000" w:themeColor="text1"/>
        </w:rPr>
        <w:t>2</w:t>
      </w:r>
      <w:r w:rsidRPr="005F74A5">
        <w:rPr>
          <w:rFonts w:ascii="Times New Roman" w:hAnsi="Times New Roman" w:cs="Times New Roman"/>
          <w:color w:val="000000" w:themeColor="text1"/>
        </w:rPr>
        <w:t xml:space="preserve"> r. zapłacono </w:t>
      </w:r>
      <w:r w:rsidR="006A4AA4" w:rsidRPr="005F74A5">
        <w:rPr>
          <w:rFonts w:ascii="Times New Roman" w:hAnsi="Times New Roman" w:cs="Times New Roman"/>
          <w:color w:val="000000" w:themeColor="text1"/>
        </w:rPr>
        <w:t>10 919</w:t>
      </w:r>
      <w:r w:rsidRPr="005F74A5">
        <w:rPr>
          <w:rFonts w:ascii="Times New Roman" w:hAnsi="Times New Roman" w:cs="Times New Roman"/>
          <w:color w:val="000000" w:themeColor="text1"/>
        </w:rPr>
        <w:t xml:space="preserve"> składek co średnio miesięcznie wyniosło </w:t>
      </w:r>
      <w:r w:rsidR="006A4AA4" w:rsidRPr="005F74A5">
        <w:rPr>
          <w:rFonts w:ascii="Times New Roman" w:hAnsi="Times New Roman" w:cs="Times New Roman"/>
          <w:color w:val="000000" w:themeColor="text1"/>
        </w:rPr>
        <w:t>910</w:t>
      </w:r>
      <w:r w:rsidRPr="005F74A5">
        <w:rPr>
          <w:rFonts w:ascii="Times New Roman" w:hAnsi="Times New Roman" w:cs="Times New Roman"/>
          <w:color w:val="000000" w:themeColor="text1"/>
        </w:rPr>
        <w:t xml:space="preserve"> osób bezrobotnych bez prawa do zasiłku podlegającym ubezpieczeniu zdrowotnemu.</w:t>
      </w:r>
    </w:p>
    <w:p w14:paraId="18ABAB57" w14:textId="3F88626B" w:rsidR="006A4AA4" w:rsidRPr="005F74A5" w:rsidRDefault="006A4AA4">
      <w:pPr>
        <w:pStyle w:val="Akapitzlist"/>
        <w:numPr>
          <w:ilvl w:val="0"/>
          <w:numId w:val="21"/>
        </w:numPr>
        <w:tabs>
          <w:tab w:val="left" w:pos="851"/>
          <w:tab w:val="left" w:pos="6663"/>
        </w:tabs>
        <w:spacing w:before="240" w:after="0" w:line="360" w:lineRule="auto"/>
        <w:jc w:val="both"/>
        <w:rPr>
          <w:rFonts w:ascii="Times New Roman" w:hAnsi="Times New Roman" w:cs="Times New Roman"/>
          <w:b/>
          <w:bCs/>
          <w:color w:val="BF8F00" w:themeColor="accent4" w:themeShade="BF"/>
        </w:rPr>
      </w:pPr>
      <w:r w:rsidRPr="005F74A5">
        <w:rPr>
          <w:rFonts w:ascii="Times New Roman" w:hAnsi="Times New Roman" w:cs="Times New Roman"/>
          <w:b/>
          <w:bCs/>
          <w:color w:val="BF8F00" w:themeColor="accent4" w:themeShade="BF"/>
        </w:rPr>
        <w:t>Wpłaty z opłat za zezwolenia na pracę sezonową dla cudzoziemców oraz wpłaty dotyc</w:t>
      </w:r>
      <w:r w:rsidR="004B74E2" w:rsidRPr="005F74A5">
        <w:rPr>
          <w:rFonts w:ascii="Times New Roman" w:hAnsi="Times New Roman" w:cs="Times New Roman"/>
          <w:b/>
          <w:bCs/>
          <w:color w:val="BF8F00" w:themeColor="accent4" w:themeShade="BF"/>
        </w:rPr>
        <w:t>zące oświadczeń o powierzeniu pracy cudzoziemcowi w 2022 r.</w:t>
      </w:r>
    </w:p>
    <w:p w14:paraId="57868E09" w14:textId="0247A138" w:rsidR="004B74E2" w:rsidRPr="005F74A5" w:rsidRDefault="004B74E2" w:rsidP="007D777C">
      <w:pPr>
        <w:tabs>
          <w:tab w:val="left" w:pos="851"/>
          <w:tab w:val="left" w:pos="6663"/>
        </w:tabs>
        <w:spacing w:after="0"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W 2022 roku Urząd uzyskał wpłaty za wydanie zezwolenia na pracę sezonową w wysokości 1 674 772,60</w:t>
      </w:r>
      <w:r w:rsidR="002047BC">
        <w:rPr>
          <w:rFonts w:ascii="Times New Roman" w:hAnsi="Times New Roman" w:cs="Times New Roman"/>
          <w:color w:val="000000" w:themeColor="text1"/>
        </w:rPr>
        <w:t xml:space="preserve"> </w:t>
      </w:r>
      <w:r w:rsidRPr="005F74A5">
        <w:rPr>
          <w:rFonts w:ascii="Times New Roman" w:hAnsi="Times New Roman" w:cs="Times New Roman"/>
          <w:color w:val="000000" w:themeColor="text1"/>
        </w:rPr>
        <w:t>zł oraz za oświadczenia o zamiarze powierzenia pracy cudzoziemcowi w wysokości 132 050,00 zł.</w:t>
      </w:r>
    </w:p>
    <w:p w14:paraId="088E5C61" w14:textId="0131C558" w:rsidR="007F325E" w:rsidRPr="005F74A5" w:rsidRDefault="004B74E2" w:rsidP="007D777C">
      <w:pPr>
        <w:tabs>
          <w:tab w:val="left" w:pos="851"/>
          <w:tab w:val="left" w:pos="6663"/>
        </w:tabs>
        <w:spacing w:after="0"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Razem wpłaty w ubiegłym roku wyniosły 1 806 822,60 zł, które zostały przekazane do Starostwa Powiatowego, 50% tej kwoty tj. 903 411,30 zł stanowi dochód powiatu.</w:t>
      </w:r>
    </w:p>
    <w:p w14:paraId="6C671150" w14:textId="5F890EE6" w:rsidR="00BF0E7C" w:rsidRPr="005F74A5" w:rsidRDefault="00BF0E7C">
      <w:pPr>
        <w:pStyle w:val="Nagwek5"/>
        <w:numPr>
          <w:ilvl w:val="0"/>
          <w:numId w:val="13"/>
        </w:numPr>
        <w:spacing w:line="360" w:lineRule="auto"/>
        <w:jc w:val="both"/>
        <w:rPr>
          <w:i w:val="0"/>
          <w:iCs w:val="0"/>
          <w:color w:val="538135" w:themeColor="accent6" w:themeShade="BF"/>
          <w:sz w:val="22"/>
          <w:szCs w:val="22"/>
        </w:rPr>
      </w:pPr>
      <w:r w:rsidRPr="005F74A5">
        <w:rPr>
          <w:i w:val="0"/>
          <w:iCs w:val="0"/>
          <w:color w:val="538135" w:themeColor="accent6" w:themeShade="BF"/>
          <w:sz w:val="22"/>
          <w:szCs w:val="22"/>
        </w:rPr>
        <w:t>Obsługa informatyczna Urzędu</w:t>
      </w:r>
    </w:p>
    <w:p w14:paraId="01160687" w14:textId="0F01FDA0" w:rsidR="00C04D5A" w:rsidRDefault="00BF0E7C" w:rsidP="007D777C">
      <w:pPr>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rPr>
        <w:t>Powiatowy Urząd Pracy w Grójcu w 202</w:t>
      </w:r>
      <w:r w:rsidR="0099566C" w:rsidRPr="005F74A5">
        <w:rPr>
          <w:rFonts w:ascii="Times New Roman" w:eastAsia="Times New Roman" w:hAnsi="Times New Roman" w:cs="Times New Roman"/>
        </w:rPr>
        <w:t>2</w:t>
      </w:r>
      <w:r w:rsidRPr="005F74A5">
        <w:rPr>
          <w:rFonts w:ascii="Times New Roman" w:eastAsia="Times New Roman" w:hAnsi="Times New Roman" w:cs="Times New Roman"/>
        </w:rPr>
        <w:t xml:space="preserve"> roku kontynuował współpracę z 10 Ośrodkami Pomocy Społecznej oraz 3 Urzędami Gminy z terenu powiatu grójeckiego udostępniając </w:t>
      </w:r>
      <w:r w:rsidRPr="005F74A5">
        <w:rPr>
          <w:rFonts w:ascii="Times New Roman" w:eastAsia="Times New Roman" w:hAnsi="Times New Roman" w:cs="Times New Roman"/>
        </w:rPr>
        <w:br/>
        <w:t xml:space="preserve">w sposób dwukierunkowy dane dotyczące wspólnych beneficjentów poprzez </w:t>
      </w:r>
      <w:r w:rsidRPr="005F74A5">
        <w:rPr>
          <w:rFonts w:ascii="Times New Roman" w:eastAsia="Times New Roman" w:hAnsi="Times New Roman" w:cs="Times New Roman"/>
          <w:b/>
        </w:rPr>
        <w:t>Samorządową Elektroniczną Platformę Informacyjną</w:t>
      </w:r>
      <w:r w:rsidRPr="005F74A5">
        <w:rPr>
          <w:rFonts w:ascii="Times New Roman" w:eastAsia="Times New Roman" w:hAnsi="Times New Roman" w:cs="Times New Roman"/>
        </w:rPr>
        <w:t xml:space="preserve"> oraz w sposób jednokierunkowej wymiany danych </w:t>
      </w:r>
      <w:r w:rsidRPr="005F74A5">
        <w:rPr>
          <w:rFonts w:ascii="Times New Roman" w:eastAsia="Times New Roman" w:hAnsi="Times New Roman" w:cs="Times New Roman"/>
        </w:rPr>
        <w:br/>
        <w:t>z Komendą Powiatową Policji w Grójcu.</w:t>
      </w:r>
      <w:r w:rsidR="0022284F" w:rsidRPr="005F74A5">
        <w:rPr>
          <w:rFonts w:ascii="Times New Roman" w:eastAsia="Times New Roman" w:hAnsi="Times New Roman" w:cs="Times New Roman"/>
        </w:rPr>
        <w:t xml:space="preserve"> </w:t>
      </w:r>
      <w:bookmarkStart w:id="14" w:name="_Hlk129073528"/>
      <w:r w:rsidRPr="005F74A5">
        <w:rPr>
          <w:rFonts w:ascii="Times New Roman" w:eastAsia="Times New Roman" w:hAnsi="Times New Roman" w:cs="Times New Roman"/>
        </w:rPr>
        <w:t>Na zakup sprzętu informatycznego w 202</w:t>
      </w:r>
      <w:r w:rsidR="0099566C" w:rsidRPr="005F74A5">
        <w:rPr>
          <w:rFonts w:ascii="Times New Roman" w:eastAsia="Times New Roman" w:hAnsi="Times New Roman" w:cs="Times New Roman"/>
        </w:rPr>
        <w:t>2</w:t>
      </w:r>
      <w:r w:rsidRPr="005F74A5">
        <w:rPr>
          <w:rFonts w:ascii="Times New Roman" w:eastAsia="Times New Roman" w:hAnsi="Times New Roman" w:cs="Times New Roman"/>
        </w:rPr>
        <w:t xml:space="preserve"> roku ze środków Funduszu Pracy wydatkowano kwotę </w:t>
      </w:r>
      <w:r w:rsidR="0099566C" w:rsidRPr="005F74A5">
        <w:rPr>
          <w:rFonts w:ascii="Times New Roman" w:eastAsia="Times New Roman" w:hAnsi="Times New Roman" w:cs="Times New Roman"/>
        </w:rPr>
        <w:t>108 561,03</w:t>
      </w:r>
      <w:r w:rsidRPr="005F74A5">
        <w:rPr>
          <w:rFonts w:ascii="Times New Roman" w:eastAsia="Times New Roman" w:hAnsi="Times New Roman" w:cs="Times New Roman"/>
        </w:rPr>
        <w:t xml:space="preserve"> zł</w:t>
      </w:r>
      <w:bookmarkEnd w:id="14"/>
      <w:r w:rsidRPr="005F74A5">
        <w:rPr>
          <w:rFonts w:ascii="Times New Roman" w:eastAsia="Times New Roman" w:hAnsi="Times New Roman" w:cs="Times New Roman"/>
        </w:rPr>
        <w:t>.</w:t>
      </w:r>
    </w:p>
    <w:p w14:paraId="5A6B8DFC" w14:textId="77777777" w:rsidR="007A195E" w:rsidRPr="005F74A5" w:rsidRDefault="007A195E" w:rsidP="007D777C">
      <w:pPr>
        <w:spacing w:after="0" w:line="360" w:lineRule="auto"/>
        <w:jc w:val="both"/>
        <w:rPr>
          <w:rFonts w:ascii="Times New Roman" w:eastAsia="Times New Roman" w:hAnsi="Times New Roman" w:cs="Times New Roman"/>
        </w:rPr>
      </w:pPr>
    </w:p>
    <w:p w14:paraId="5702B867" w14:textId="667782F6" w:rsidR="00BF0E7C" w:rsidRPr="005F74A5" w:rsidRDefault="00BF0E7C">
      <w:pPr>
        <w:pStyle w:val="Nagwek5"/>
        <w:numPr>
          <w:ilvl w:val="0"/>
          <w:numId w:val="13"/>
        </w:numPr>
        <w:spacing w:line="360" w:lineRule="auto"/>
        <w:jc w:val="both"/>
        <w:rPr>
          <w:i w:val="0"/>
          <w:iCs w:val="0"/>
          <w:color w:val="538135" w:themeColor="accent6" w:themeShade="BF"/>
          <w:sz w:val="22"/>
          <w:szCs w:val="22"/>
        </w:rPr>
      </w:pPr>
      <w:r w:rsidRPr="005F74A5">
        <w:rPr>
          <w:i w:val="0"/>
          <w:iCs w:val="0"/>
          <w:color w:val="538135" w:themeColor="accent6" w:themeShade="BF"/>
          <w:sz w:val="22"/>
          <w:szCs w:val="22"/>
        </w:rPr>
        <w:lastRenderedPageBreak/>
        <w:t>Zatrudnienie w PUP</w:t>
      </w:r>
    </w:p>
    <w:p w14:paraId="70D1C8E4" w14:textId="386E2EEC" w:rsidR="00F1123E" w:rsidRPr="005F74A5" w:rsidRDefault="00BF0E7C" w:rsidP="007D777C">
      <w:pPr>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rPr>
        <w:t xml:space="preserve">W Powiatowym Urzędzie Pracy wg stanu na koniec okresu sprawozdawczego zatrudnionych było ogółem </w:t>
      </w:r>
      <w:r w:rsidR="0099566C" w:rsidRPr="005F74A5">
        <w:rPr>
          <w:rFonts w:ascii="Times New Roman" w:eastAsia="Times New Roman" w:hAnsi="Times New Roman" w:cs="Times New Roman"/>
        </w:rPr>
        <w:t>48</w:t>
      </w:r>
      <w:r w:rsidRPr="005F74A5">
        <w:rPr>
          <w:rFonts w:ascii="Times New Roman" w:eastAsia="Times New Roman" w:hAnsi="Times New Roman" w:cs="Times New Roman"/>
        </w:rPr>
        <w:t xml:space="preserve"> osób w ramach środków budżetowych i Funduszu Pracy.</w:t>
      </w:r>
    </w:p>
    <w:p w14:paraId="4EA16C6C" w14:textId="08A87D12" w:rsidR="00B820AF" w:rsidRPr="005F74A5" w:rsidRDefault="00BF0E7C" w:rsidP="00320807">
      <w:pPr>
        <w:pStyle w:val="Nagwek5"/>
        <w:numPr>
          <w:ilvl w:val="0"/>
          <w:numId w:val="22"/>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t>Struktura zatrudnienia w PUP Grójec na dzień 31.12.202</w:t>
      </w:r>
      <w:r w:rsidR="0099566C" w:rsidRPr="005F74A5">
        <w:rPr>
          <w:i w:val="0"/>
          <w:iCs w:val="0"/>
          <w:color w:val="BF8F00" w:themeColor="accent4" w:themeShade="BF"/>
          <w:sz w:val="22"/>
          <w:szCs w:val="22"/>
        </w:rPr>
        <w:t>2</w:t>
      </w:r>
      <w:r w:rsidRPr="005F74A5">
        <w:rPr>
          <w:i w:val="0"/>
          <w:iCs w:val="0"/>
          <w:color w:val="BF8F00" w:themeColor="accent4" w:themeShade="BF"/>
          <w:sz w:val="22"/>
          <w:szCs w:val="22"/>
        </w:rPr>
        <w:t xml:space="preserve"> r.</w:t>
      </w:r>
    </w:p>
    <w:tbl>
      <w:tblPr>
        <w:tblW w:w="9709" w:type="dxa"/>
        <w:jc w:val="center"/>
        <w:tblCellMar>
          <w:left w:w="70" w:type="dxa"/>
          <w:right w:w="70" w:type="dxa"/>
        </w:tblCellMar>
        <w:tblLook w:val="04A0" w:firstRow="1" w:lastRow="0" w:firstColumn="1" w:lastColumn="0" w:noHBand="0" w:noVBand="1"/>
      </w:tblPr>
      <w:tblGrid>
        <w:gridCol w:w="4835"/>
        <w:gridCol w:w="2004"/>
        <w:gridCol w:w="2870"/>
      </w:tblGrid>
      <w:tr w:rsidR="004B74E2" w:rsidRPr="005F74A5" w14:paraId="261A3896" w14:textId="77777777" w:rsidTr="00AA4F4B">
        <w:trPr>
          <w:trHeight w:val="255"/>
          <w:jc w:val="center"/>
        </w:trPr>
        <w:tc>
          <w:tcPr>
            <w:tcW w:w="9709" w:type="dxa"/>
            <w:gridSpan w:val="3"/>
            <w:noWrap/>
            <w:vAlign w:val="center"/>
          </w:tcPr>
          <w:p w14:paraId="7EA8A04A" w14:textId="096A65E4" w:rsidR="004B74E2" w:rsidRPr="005F74A5" w:rsidRDefault="004B74E2" w:rsidP="007D777C">
            <w:pPr>
              <w:spacing w:after="0" w:line="360" w:lineRule="auto"/>
              <w:jc w:val="both"/>
              <w:rPr>
                <w:rFonts w:ascii="Times New Roman" w:eastAsia="Times New Roman" w:hAnsi="Times New Roman" w:cs="Times New Roman"/>
                <w:lang w:eastAsia="en-US"/>
              </w:rPr>
            </w:pPr>
            <w:r w:rsidRPr="005F74A5">
              <w:rPr>
                <w:rFonts w:ascii="Times New Roman" w:eastAsia="Times New Roman" w:hAnsi="Times New Roman" w:cs="Times New Roman"/>
                <w:b/>
                <w:bCs/>
                <w:lang w:eastAsia="en-US"/>
              </w:rPr>
              <w:t>Zatrudnieni według płci:</w:t>
            </w:r>
          </w:p>
        </w:tc>
      </w:tr>
      <w:tr w:rsidR="00BF0E7C" w:rsidRPr="005F74A5" w14:paraId="4D82453E" w14:textId="77777777" w:rsidTr="004B74E2">
        <w:trPr>
          <w:trHeight w:val="411"/>
          <w:jc w:val="center"/>
        </w:trPr>
        <w:tc>
          <w:tcPr>
            <w:tcW w:w="4835" w:type="dxa"/>
            <w:tcBorders>
              <w:top w:val="single" w:sz="4" w:space="0" w:color="auto"/>
              <w:left w:val="single" w:sz="4" w:space="0" w:color="auto"/>
              <w:bottom w:val="single" w:sz="4" w:space="0" w:color="auto"/>
              <w:right w:val="single" w:sz="4" w:space="0" w:color="000000"/>
            </w:tcBorders>
            <w:shd w:val="clear" w:color="auto" w:fill="FFE599" w:themeFill="accent4" w:themeFillTint="66"/>
            <w:vAlign w:val="center"/>
            <w:hideMark/>
          </w:tcPr>
          <w:p w14:paraId="56F99627" w14:textId="77777777" w:rsidR="00BF0E7C" w:rsidRPr="005F74A5" w:rsidRDefault="00BF0E7C" w:rsidP="007D777C">
            <w:pPr>
              <w:spacing w:after="0" w:line="360" w:lineRule="auto"/>
              <w:jc w:val="center"/>
              <w:rPr>
                <w:rFonts w:ascii="Times New Roman" w:eastAsia="Times New Roman" w:hAnsi="Times New Roman" w:cs="Times New Roman"/>
                <w:b/>
                <w:bCs/>
                <w:lang w:eastAsia="en-US"/>
              </w:rPr>
            </w:pPr>
            <w:r w:rsidRPr="005F74A5">
              <w:rPr>
                <w:rFonts w:ascii="Times New Roman" w:eastAsia="Times New Roman" w:hAnsi="Times New Roman" w:cs="Times New Roman"/>
                <w:b/>
                <w:bCs/>
                <w:lang w:eastAsia="en-US"/>
              </w:rPr>
              <w:t>Płeć</w:t>
            </w:r>
          </w:p>
        </w:tc>
        <w:tc>
          <w:tcPr>
            <w:tcW w:w="0" w:type="auto"/>
            <w:tcBorders>
              <w:top w:val="single" w:sz="4" w:space="0" w:color="auto"/>
              <w:left w:val="nil"/>
              <w:bottom w:val="single" w:sz="4" w:space="0" w:color="auto"/>
              <w:right w:val="single" w:sz="4" w:space="0" w:color="000000"/>
            </w:tcBorders>
            <w:shd w:val="clear" w:color="auto" w:fill="FFE599" w:themeFill="accent4" w:themeFillTint="66"/>
            <w:vAlign w:val="center"/>
            <w:hideMark/>
          </w:tcPr>
          <w:p w14:paraId="400230D5" w14:textId="77777777" w:rsidR="00BF0E7C" w:rsidRPr="005F74A5" w:rsidRDefault="00BF0E7C" w:rsidP="007D777C">
            <w:pPr>
              <w:spacing w:after="0" w:line="360" w:lineRule="auto"/>
              <w:jc w:val="center"/>
              <w:rPr>
                <w:rFonts w:ascii="Times New Roman" w:eastAsia="Times New Roman" w:hAnsi="Times New Roman" w:cs="Times New Roman"/>
                <w:b/>
                <w:bCs/>
                <w:lang w:eastAsia="en-US"/>
              </w:rPr>
            </w:pPr>
            <w:r w:rsidRPr="005F74A5">
              <w:rPr>
                <w:rFonts w:ascii="Times New Roman" w:eastAsia="Times New Roman" w:hAnsi="Times New Roman" w:cs="Times New Roman"/>
                <w:b/>
                <w:bCs/>
                <w:lang w:eastAsia="en-US"/>
              </w:rPr>
              <w:t>Zatrudnieni ogółem</w:t>
            </w:r>
          </w:p>
        </w:tc>
        <w:tc>
          <w:tcPr>
            <w:tcW w:w="2870" w:type="dxa"/>
            <w:tcBorders>
              <w:top w:val="single" w:sz="4" w:space="0" w:color="auto"/>
              <w:left w:val="nil"/>
              <w:bottom w:val="single" w:sz="4" w:space="0" w:color="auto"/>
              <w:right w:val="single" w:sz="4" w:space="0" w:color="000000"/>
            </w:tcBorders>
            <w:shd w:val="clear" w:color="auto" w:fill="FFE599" w:themeFill="accent4" w:themeFillTint="66"/>
            <w:vAlign w:val="center"/>
            <w:hideMark/>
          </w:tcPr>
          <w:p w14:paraId="2F182CFA" w14:textId="77777777" w:rsidR="00BF0E7C" w:rsidRPr="005F74A5" w:rsidRDefault="00BF0E7C" w:rsidP="007D777C">
            <w:pPr>
              <w:spacing w:after="0" w:line="360" w:lineRule="auto"/>
              <w:jc w:val="center"/>
              <w:rPr>
                <w:rFonts w:ascii="Times New Roman" w:eastAsia="Times New Roman" w:hAnsi="Times New Roman" w:cs="Times New Roman"/>
                <w:b/>
                <w:bCs/>
                <w:lang w:eastAsia="en-US"/>
              </w:rPr>
            </w:pPr>
            <w:r w:rsidRPr="005F74A5">
              <w:rPr>
                <w:rFonts w:ascii="Times New Roman" w:eastAsia="Times New Roman" w:hAnsi="Times New Roman" w:cs="Times New Roman"/>
                <w:b/>
                <w:bCs/>
                <w:lang w:eastAsia="en-US"/>
              </w:rPr>
              <w:t>%</w:t>
            </w:r>
          </w:p>
        </w:tc>
      </w:tr>
      <w:tr w:rsidR="004B74E2" w:rsidRPr="005F74A5" w14:paraId="029C8576" w14:textId="77777777" w:rsidTr="004B74E2">
        <w:trPr>
          <w:trHeight w:val="321"/>
          <w:jc w:val="center"/>
        </w:trPr>
        <w:tc>
          <w:tcPr>
            <w:tcW w:w="4835" w:type="dxa"/>
            <w:tcBorders>
              <w:top w:val="nil"/>
              <w:left w:val="single" w:sz="4" w:space="0" w:color="auto"/>
              <w:bottom w:val="single" w:sz="4" w:space="0" w:color="auto"/>
              <w:right w:val="single" w:sz="4" w:space="0" w:color="auto"/>
            </w:tcBorders>
            <w:shd w:val="clear" w:color="auto" w:fill="FFF2CC" w:themeFill="accent4" w:themeFillTint="33"/>
            <w:noWrap/>
            <w:vAlign w:val="center"/>
            <w:hideMark/>
          </w:tcPr>
          <w:p w14:paraId="7A64BED3" w14:textId="6EA463CD"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b/>
                <w:bCs/>
                <w:lang w:eastAsia="en-US"/>
              </w:rPr>
              <w:t>Kobiety</w:t>
            </w:r>
          </w:p>
        </w:tc>
        <w:tc>
          <w:tcPr>
            <w:tcW w:w="0" w:type="auto"/>
            <w:tcBorders>
              <w:top w:val="single" w:sz="4" w:space="0" w:color="auto"/>
              <w:left w:val="nil"/>
              <w:bottom w:val="single" w:sz="4" w:space="0" w:color="auto"/>
              <w:right w:val="single" w:sz="4" w:space="0" w:color="000000"/>
            </w:tcBorders>
            <w:vAlign w:val="center"/>
            <w:hideMark/>
          </w:tcPr>
          <w:p w14:paraId="05F99A25" w14:textId="22316BEE"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40</w:t>
            </w:r>
          </w:p>
        </w:tc>
        <w:tc>
          <w:tcPr>
            <w:tcW w:w="2870" w:type="dxa"/>
            <w:tcBorders>
              <w:top w:val="single" w:sz="4" w:space="0" w:color="auto"/>
              <w:left w:val="nil"/>
              <w:bottom w:val="single" w:sz="4" w:space="0" w:color="auto"/>
              <w:right w:val="single" w:sz="4" w:space="0" w:color="000000"/>
            </w:tcBorders>
            <w:vAlign w:val="center"/>
            <w:hideMark/>
          </w:tcPr>
          <w:p w14:paraId="539B29B9" w14:textId="2C81FD6A"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83</w:t>
            </w:r>
          </w:p>
        </w:tc>
      </w:tr>
      <w:tr w:rsidR="004B74E2" w:rsidRPr="005F74A5" w14:paraId="3279ACE0" w14:textId="77777777" w:rsidTr="004B74E2">
        <w:trPr>
          <w:trHeight w:val="371"/>
          <w:jc w:val="center"/>
        </w:trPr>
        <w:tc>
          <w:tcPr>
            <w:tcW w:w="4835"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4F7FB4BA" w14:textId="3395B512"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b/>
                <w:bCs/>
                <w:lang w:eastAsia="en-US"/>
              </w:rPr>
              <w:t>Mężczyźni</w:t>
            </w:r>
          </w:p>
        </w:tc>
        <w:tc>
          <w:tcPr>
            <w:tcW w:w="0" w:type="auto"/>
            <w:tcBorders>
              <w:top w:val="single" w:sz="4" w:space="0" w:color="auto"/>
              <w:left w:val="nil"/>
              <w:bottom w:val="single" w:sz="4" w:space="0" w:color="auto"/>
              <w:right w:val="single" w:sz="4" w:space="0" w:color="000000"/>
            </w:tcBorders>
            <w:vAlign w:val="center"/>
            <w:hideMark/>
          </w:tcPr>
          <w:p w14:paraId="71451F21" w14:textId="58BD76E9"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8</w:t>
            </w:r>
          </w:p>
        </w:tc>
        <w:tc>
          <w:tcPr>
            <w:tcW w:w="2870" w:type="dxa"/>
            <w:tcBorders>
              <w:top w:val="single" w:sz="4" w:space="0" w:color="auto"/>
              <w:left w:val="nil"/>
              <w:bottom w:val="single" w:sz="4" w:space="0" w:color="auto"/>
              <w:right w:val="single" w:sz="4" w:space="0" w:color="000000"/>
            </w:tcBorders>
            <w:vAlign w:val="center"/>
            <w:hideMark/>
          </w:tcPr>
          <w:p w14:paraId="03C833D9" w14:textId="635CAF3F"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17</w:t>
            </w:r>
          </w:p>
        </w:tc>
      </w:tr>
      <w:tr w:rsidR="004B74E2" w:rsidRPr="005F74A5" w14:paraId="3679BF38" w14:textId="77777777" w:rsidTr="004B74E2">
        <w:trPr>
          <w:gridAfter w:val="1"/>
          <w:wAfter w:w="2870" w:type="dxa"/>
          <w:trHeight w:val="255"/>
          <w:jc w:val="center"/>
        </w:trPr>
        <w:tc>
          <w:tcPr>
            <w:tcW w:w="6839" w:type="dxa"/>
            <w:gridSpan w:val="2"/>
            <w:noWrap/>
            <w:vAlign w:val="center"/>
          </w:tcPr>
          <w:p w14:paraId="26CB9E44" w14:textId="626F64D4" w:rsidR="004B74E2" w:rsidRPr="005F74A5" w:rsidRDefault="004B74E2" w:rsidP="007D777C">
            <w:pPr>
              <w:spacing w:before="240" w:after="0" w:line="360" w:lineRule="auto"/>
              <w:jc w:val="both"/>
              <w:rPr>
                <w:rFonts w:ascii="Times New Roman" w:eastAsia="Times New Roman" w:hAnsi="Times New Roman" w:cs="Times New Roman"/>
                <w:b/>
                <w:bCs/>
                <w:lang w:eastAsia="en-US"/>
              </w:rPr>
            </w:pPr>
            <w:r w:rsidRPr="005F74A5">
              <w:rPr>
                <w:rFonts w:ascii="Times New Roman" w:eastAsia="Times New Roman" w:hAnsi="Times New Roman" w:cs="Times New Roman"/>
                <w:b/>
                <w:bCs/>
                <w:lang w:eastAsia="en-US"/>
              </w:rPr>
              <w:t>Zatrudnieni według poziomu wykształcenia:</w:t>
            </w:r>
          </w:p>
        </w:tc>
      </w:tr>
      <w:tr w:rsidR="00BF0E7C" w:rsidRPr="005F74A5" w14:paraId="55FFBAFE" w14:textId="77777777" w:rsidTr="004B74E2">
        <w:trPr>
          <w:trHeight w:val="418"/>
          <w:jc w:val="center"/>
        </w:trPr>
        <w:tc>
          <w:tcPr>
            <w:tcW w:w="4835" w:type="dxa"/>
            <w:tcBorders>
              <w:top w:val="single" w:sz="4" w:space="0" w:color="auto"/>
              <w:left w:val="single" w:sz="4" w:space="0" w:color="auto"/>
              <w:bottom w:val="single" w:sz="4" w:space="0" w:color="auto"/>
              <w:right w:val="single" w:sz="4" w:space="0" w:color="000000"/>
            </w:tcBorders>
            <w:shd w:val="clear" w:color="auto" w:fill="FFE599" w:themeFill="accent4" w:themeFillTint="66"/>
            <w:vAlign w:val="center"/>
            <w:hideMark/>
          </w:tcPr>
          <w:p w14:paraId="77A99BDC" w14:textId="77777777" w:rsidR="00BF0E7C" w:rsidRPr="005F74A5" w:rsidRDefault="00BF0E7C" w:rsidP="007D777C">
            <w:pPr>
              <w:spacing w:after="0" w:line="360" w:lineRule="auto"/>
              <w:jc w:val="center"/>
              <w:rPr>
                <w:rFonts w:ascii="Times New Roman" w:eastAsia="Times New Roman" w:hAnsi="Times New Roman" w:cs="Times New Roman"/>
                <w:b/>
                <w:bCs/>
                <w:lang w:eastAsia="en-US"/>
              </w:rPr>
            </w:pPr>
            <w:r w:rsidRPr="005F74A5">
              <w:rPr>
                <w:rFonts w:ascii="Times New Roman" w:eastAsia="Times New Roman" w:hAnsi="Times New Roman" w:cs="Times New Roman"/>
                <w:b/>
                <w:bCs/>
                <w:lang w:eastAsia="en-US"/>
              </w:rPr>
              <w:t>Wykształcenie</w:t>
            </w:r>
          </w:p>
        </w:tc>
        <w:tc>
          <w:tcPr>
            <w:tcW w:w="0" w:type="auto"/>
            <w:tcBorders>
              <w:top w:val="single" w:sz="4" w:space="0" w:color="auto"/>
              <w:left w:val="nil"/>
              <w:bottom w:val="single" w:sz="4" w:space="0" w:color="auto"/>
              <w:right w:val="single" w:sz="4" w:space="0" w:color="000000"/>
            </w:tcBorders>
            <w:shd w:val="clear" w:color="auto" w:fill="FFE599" w:themeFill="accent4" w:themeFillTint="66"/>
            <w:vAlign w:val="center"/>
            <w:hideMark/>
          </w:tcPr>
          <w:p w14:paraId="40CD42EE" w14:textId="77777777" w:rsidR="00BF0E7C" w:rsidRPr="005F74A5" w:rsidRDefault="00BF0E7C" w:rsidP="007D777C">
            <w:pPr>
              <w:spacing w:after="0" w:line="360" w:lineRule="auto"/>
              <w:jc w:val="center"/>
              <w:rPr>
                <w:rFonts w:ascii="Times New Roman" w:eastAsia="Times New Roman" w:hAnsi="Times New Roman" w:cs="Times New Roman"/>
                <w:b/>
                <w:bCs/>
                <w:lang w:eastAsia="en-US"/>
              </w:rPr>
            </w:pPr>
            <w:r w:rsidRPr="005F74A5">
              <w:rPr>
                <w:rFonts w:ascii="Times New Roman" w:eastAsia="Times New Roman" w:hAnsi="Times New Roman" w:cs="Times New Roman"/>
                <w:b/>
                <w:bCs/>
                <w:lang w:eastAsia="en-US"/>
              </w:rPr>
              <w:t>Zatrudnieni ogółem</w:t>
            </w:r>
          </w:p>
        </w:tc>
        <w:tc>
          <w:tcPr>
            <w:tcW w:w="2870" w:type="dxa"/>
            <w:tcBorders>
              <w:top w:val="single" w:sz="4" w:space="0" w:color="auto"/>
              <w:left w:val="nil"/>
              <w:bottom w:val="single" w:sz="4" w:space="0" w:color="auto"/>
              <w:right w:val="single" w:sz="4" w:space="0" w:color="000000"/>
            </w:tcBorders>
            <w:shd w:val="clear" w:color="auto" w:fill="FFE599" w:themeFill="accent4" w:themeFillTint="66"/>
            <w:vAlign w:val="center"/>
            <w:hideMark/>
          </w:tcPr>
          <w:p w14:paraId="1D8D6F9E" w14:textId="77777777" w:rsidR="00BF0E7C" w:rsidRPr="005F74A5" w:rsidRDefault="00BF0E7C" w:rsidP="007D777C">
            <w:pPr>
              <w:spacing w:after="0" w:line="360" w:lineRule="auto"/>
              <w:jc w:val="center"/>
              <w:rPr>
                <w:rFonts w:ascii="Times New Roman" w:eastAsia="Times New Roman" w:hAnsi="Times New Roman" w:cs="Times New Roman"/>
                <w:b/>
                <w:bCs/>
                <w:lang w:eastAsia="en-US"/>
              </w:rPr>
            </w:pPr>
            <w:r w:rsidRPr="005F74A5">
              <w:rPr>
                <w:rFonts w:ascii="Times New Roman" w:eastAsia="Times New Roman" w:hAnsi="Times New Roman" w:cs="Times New Roman"/>
                <w:b/>
                <w:bCs/>
                <w:lang w:eastAsia="en-US"/>
              </w:rPr>
              <w:t>%</w:t>
            </w:r>
          </w:p>
        </w:tc>
      </w:tr>
      <w:tr w:rsidR="004B74E2" w:rsidRPr="005F74A5" w14:paraId="7404E7CB" w14:textId="77777777" w:rsidTr="004B74E2">
        <w:trPr>
          <w:trHeight w:val="282"/>
          <w:jc w:val="center"/>
        </w:trPr>
        <w:tc>
          <w:tcPr>
            <w:tcW w:w="4835" w:type="dxa"/>
            <w:tcBorders>
              <w:top w:val="nil"/>
              <w:left w:val="single" w:sz="4" w:space="0" w:color="auto"/>
              <w:bottom w:val="single" w:sz="4" w:space="0" w:color="auto"/>
              <w:right w:val="single" w:sz="4" w:space="0" w:color="auto"/>
            </w:tcBorders>
            <w:shd w:val="clear" w:color="auto" w:fill="FFF2CC" w:themeFill="accent4" w:themeFillTint="33"/>
            <w:noWrap/>
            <w:vAlign w:val="center"/>
            <w:hideMark/>
          </w:tcPr>
          <w:p w14:paraId="43A4823D" w14:textId="633B4C6D" w:rsidR="004B74E2" w:rsidRPr="005F74A5" w:rsidRDefault="004B74E2" w:rsidP="007D777C">
            <w:pPr>
              <w:spacing w:after="0" w:line="360" w:lineRule="auto"/>
              <w:jc w:val="center"/>
              <w:rPr>
                <w:rFonts w:ascii="Times New Roman" w:eastAsia="Times New Roman" w:hAnsi="Times New Roman" w:cs="Times New Roman"/>
                <w:b/>
                <w:bCs/>
                <w:lang w:eastAsia="en-US"/>
              </w:rPr>
            </w:pPr>
            <w:r w:rsidRPr="005F74A5">
              <w:rPr>
                <w:rFonts w:ascii="Times New Roman" w:eastAsia="Times New Roman" w:hAnsi="Times New Roman" w:cs="Times New Roman"/>
                <w:b/>
                <w:bCs/>
                <w:lang w:eastAsia="en-US"/>
              </w:rPr>
              <w:t>wyżs</w:t>
            </w:r>
            <w:r w:rsidR="001151C0" w:rsidRPr="005F74A5">
              <w:rPr>
                <w:rFonts w:ascii="Times New Roman" w:eastAsia="Times New Roman" w:hAnsi="Times New Roman" w:cs="Times New Roman"/>
                <w:b/>
                <w:bCs/>
                <w:lang w:eastAsia="en-US"/>
              </w:rPr>
              <w:t>ze</w:t>
            </w:r>
          </w:p>
        </w:tc>
        <w:tc>
          <w:tcPr>
            <w:tcW w:w="0" w:type="auto"/>
            <w:tcBorders>
              <w:top w:val="single" w:sz="4" w:space="0" w:color="auto"/>
              <w:left w:val="nil"/>
              <w:bottom w:val="single" w:sz="4" w:space="0" w:color="auto"/>
              <w:right w:val="single" w:sz="4" w:space="0" w:color="000000"/>
            </w:tcBorders>
            <w:vAlign w:val="center"/>
            <w:hideMark/>
          </w:tcPr>
          <w:p w14:paraId="192534A1" w14:textId="45E21B76"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33</w:t>
            </w:r>
          </w:p>
        </w:tc>
        <w:tc>
          <w:tcPr>
            <w:tcW w:w="2870" w:type="dxa"/>
            <w:tcBorders>
              <w:top w:val="single" w:sz="4" w:space="0" w:color="auto"/>
              <w:left w:val="nil"/>
              <w:bottom w:val="single" w:sz="4" w:space="0" w:color="auto"/>
              <w:right w:val="single" w:sz="4" w:space="0" w:color="000000"/>
            </w:tcBorders>
            <w:vAlign w:val="center"/>
            <w:hideMark/>
          </w:tcPr>
          <w:p w14:paraId="4360CF7E" w14:textId="6EBCAD43"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69</w:t>
            </w:r>
          </w:p>
        </w:tc>
      </w:tr>
      <w:tr w:rsidR="004E6439" w:rsidRPr="005F74A5" w14:paraId="41990322" w14:textId="77777777" w:rsidTr="004B74E2">
        <w:trPr>
          <w:trHeight w:val="405"/>
          <w:jc w:val="center"/>
        </w:trPr>
        <w:tc>
          <w:tcPr>
            <w:tcW w:w="4835" w:type="dxa"/>
            <w:tcBorders>
              <w:top w:val="single" w:sz="4" w:space="0" w:color="auto"/>
              <w:left w:val="single" w:sz="4" w:space="0" w:color="auto"/>
              <w:bottom w:val="single" w:sz="4" w:space="0" w:color="auto"/>
              <w:right w:val="single" w:sz="4" w:space="0" w:color="000000"/>
            </w:tcBorders>
            <w:shd w:val="clear" w:color="auto" w:fill="FFF2CC" w:themeFill="accent4" w:themeFillTint="33"/>
            <w:noWrap/>
            <w:vAlign w:val="center"/>
            <w:hideMark/>
          </w:tcPr>
          <w:p w14:paraId="7B3D3A79" w14:textId="16601EAC" w:rsidR="00BF0E7C" w:rsidRPr="005F74A5" w:rsidRDefault="00BF0E7C" w:rsidP="007D777C">
            <w:pPr>
              <w:spacing w:after="0" w:line="360" w:lineRule="auto"/>
              <w:jc w:val="center"/>
              <w:rPr>
                <w:rFonts w:ascii="Times New Roman" w:eastAsia="Times New Roman" w:hAnsi="Times New Roman" w:cs="Times New Roman"/>
                <w:b/>
                <w:bCs/>
                <w:lang w:eastAsia="en-US"/>
              </w:rPr>
            </w:pPr>
            <w:r w:rsidRPr="005F74A5">
              <w:rPr>
                <w:rFonts w:ascii="Times New Roman" w:eastAsia="Times New Roman" w:hAnsi="Times New Roman" w:cs="Times New Roman"/>
                <w:b/>
                <w:bCs/>
                <w:lang w:eastAsia="en-US"/>
              </w:rPr>
              <w:t>policeal</w:t>
            </w:r>
            <w:r w:rsidR="001151C0" w:rsidRPr="005F74A5">
              <w:rPr>
                <w:rFonts w:ascii="Times New Roman" w:eastAsia="Times New Roman" w:hAnsi="Times New Roman" w:cs="Times New Roman"/>
                <w:b/>
                <w:bCs/>
                <w:lang w:eastAsia="en-US"/>
              </w:rPr>
              <w:t>ne</w:t>
            </w:r>
            <w:r w:rsidRPr="005F74A5">
              <w:rPr>
                <w:rFonts w:ascii="Times New Roman" w:eastAsia="Times New Roman" w:hAnsi="Times New Roman" w:cs="Times New Roman"/>
                <w:b/>
                <w:bCs/>
                <w:lang w:eastAsia="en-US"/>
              </w:rPr>
              <w:t xml:space="preserve"> i średni</w:t>
            </w:r>
            <w:r w:rsidR="001151C0" w:rsidRPr="005F74A5">
              <w:rPr>
                <w:rFonts w:ascii="Times New Roman" w:eastAsia="Times New Roman" w:hAnsi="Times New Roman" w:cs="Times New Roman"/>
                <w:b/>
                <w:bCs/>
                <w:lang w:eastAsia="en-US"/>
              </w:rPr>
              <w:t>e</w:t>
            </w:r>
            <w:r w:rsidRPr="005F74A5">
              <w:rPr>
                <w:rFonts w:ascii="Times New Roman" w:eastAsia="Times New Roman" w:hAnsi="Times New Roman" w:cs="Times New Roman"/>
                <w:b/>
                <w:bCs/>
                <w:lang w:eastAsia="en-US"/>
              </w:rPr>
              <w:t xml:space="preserve"> zawodow</w:t>
            </w:r>
            <w:r w:rsidR="001151C0" w:rsidRPr="005F74A5">
              <w:rPr>
                <w:rFonts w:ascii="Times New Roman" w:eastAsia="Times New Roman" w:hAnsi="Times New Roman" w:cs="Times New Roman"/>
                <w:b/>
                <w:bCs/>
                <w:lang w:eastAsia="en-US"/>
              </w:rPr>
              <w:t>e</w:t>
            </w:r>
          </w:p>
        </w:tc>
        <w:tc>
          <w:tcPr>
            <w:tcW w:w="0" w:type="auto"/>
            <w:tcBorders>
              <w:top w:val="single" w:sz="4" w:space="0" w:color="auto"/>
              <w:left w:val="nil"/>
              <w:bottom w:val="single" w:sz="4" w:space="0" w:color="auto"/>
              <w:right w:val="single" w:sz="4" w:space="0" w:color="000000"/>
            </w:tcBorders>
            <w:vAlign w:val="center"/>
            <w:hideMark/>
          </w:tcPr>
          <w:p w14:paraId="76F92B2A" w14:textId="7152707D" w:rsidR="00BF0E7C" w:rsidRPr="005F74A5" w:rsidRDefault="0099566C"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8</w:t>
            </w:r>
          </w:p>
        </w:tc>
        <w:tc>
          <w:tcPr>
            <w:tcW w:w="2870" w:type="dxa"/>
            <w:tcBorders>
              <w:top w:val="single" w:sz="4" w:space="0" w:color="auto"/>
              <w:left w:val="nil"/>
              <w:bottom w:val="single" w:sz="4" w:space="0" w:color="auto"/>
              <w:right w:val="single" w:sz="4" w:space="0" w:color="000000"/>
            </w:tcBorders>
            <w:vAlign w:val="center"/>
            <w:hideMark/>
          </w:tcPr>
          <w:p w14:paraId="4FF9EA29" w14:textId="2DED67D9" w:rsidR="00BF0E7C" w:rsidRPr="005F74A5" w:rsidRDefault="00A73E1E"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17</w:t>
            </w:r>
          </w:p>
        </w:tc>
      </w:tr>
      <w:tr w:rsidR="004E6439" w:rsidRPr="005F74A5" w14:paraId="272477FE" w14:textId="77777777" w:rsidTr="004B74E2">
        <w:trPr>
          <w:trHeight w:val="405"/>
          <w:jc w:val="center"/>
        </w:trPr>
        <w:tc>
          <w:tcPr>
            <w:tcW w:w="4835" w:type="dxa"/>
            <w:tcBorders>
              <w:top w:val="single" w:sz="4" w:space="0" w:color="auto"/>
              <w:left w:val="single" w:sz="4" w:space="0" w:color="auto"/>
              <w:bottom w:val="single" w:sz="4" w:space="0" w:color="auto"/>
              <w:right w:val="single" w:sz="4" w:space="0" w:color="000000"/>
            </w:tcBorders>
            <w:shd w:val="clear" w:color="auto" w:fill="FFF2CC" w:themeFill="accent4" w:themeFillTint="33"/>
            <w:noWrap/>
            <w:vAlign w:val="center"/>
            <w:hideMark/>
          </w:tcPr>
          <w:p w14:paraId="2619F9D5" w14:textId="5EE03E25" w:rsidR="00BF0E7C" w:rsidRPr="005F74A5" w:rsidRDefault="00BF0E7C" w:rsidP="007D777C">
            <w:pPr>
              <w:spacing w:after="0" w:line="360" w:lineRule="auto"/>
              <w:jc w:val="center"/>
              <w:rPr>
                <w:rFonts w:ascii="Times New Roman" w:eastAsia="Times New Roman" w:hAnsi="Times New Roman" w:cs="Times New Roman"/>
                <w:b/>
                <w:bCs/>
                <w:lang w:eastAsia="en-US"/>
              </w:rPr>
            </w:pPr>
            <w:r w:rsidRPr="005F74A5">
              <w:rPr>
                <w:rFonts w:ascii="Times New Roman" w:eastAsia="Times New Roman" w:hAnsi="Times New Roman" w:cs="Times New Roman"/>
                <w:b/>
                <w:bCs/>
                <w:lang w:eastAsia="en-US"/>
              </w:rPr>
              <w:t>średni</w:t>
            </w:r>
            <w:r w:rsidR="001151C0" w:rsidRPr="005F74A5">
              <w:rPr>
                <w:rFonts w:ascii="Times New Roman" w:eastAsia="Times New Roman" w:hAnsi="Times New Roman" w:cs="Times New Roman"/>
                <w:b/>
                <w:bCs/>
                <w:lang w:eastAsia="en-US"/>
              </w:rPr>
              <w:t>e</w:t>
            </w:r>
            <w:r w:rsidRPr="005F74A5">
              <w:rPr>
                <w:rFonts w:ascii="Times New Roman" w:eastAsia="Times New Roman" w:hAnsi="Times New Roman" w:cs="Times New Roman"/>
                <w:b/>
                <w:bCs/>
                <w:lang w:eastAsia="en-US"/>
              </w:rPr>
              <w:t xml:space="preserve"> ogólnokształcąc</w:t>
            </w:r>
            <w:r w:rsidR="001151C0" w:rsidRPr="005F74A5">
              <w:rPr>
                <w:rFonts w:ascii="Times New Roman" w:eastAsia="Times New Roman" w:hAnsi="Times New Roman" w:cs="Times New Roman"/>
                <w:b/>
                <w:bCs/>
                <w:lang w:eastAsia="en-US"/>
              </w:rPr>
              <w:t>e</w:t>
            </w:r>
          </w:p>
        </w:tc>
        <w:tc>
          <w:tcPr>
            <w:tcW w:w="0" w:type="auto"/>
            <w:tcBorders>
              <w:top w:val="single" w:sz="4" w:space="0" w:color="auto"/>
              <w:left w:val="nil"/>
              <w:bottom w:val="single" w:sz="4" w:space="0" w:color="auto"/>
              <w:right w:val="single" w:sz="4" w:space="0" w:color="000000"/>
            </w:tcBorders>
            <w:vAlign w:val="center"/>
            <w:hideMark/>
          </w:tcPr>
          <w:p w14:paraId="4D9228FC" w14:textId="109B0603" w:rsidR="00BF0E7C" w:rsidRPr="005F74A5" w:rsidRDefault="0099566C"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4</w:t>
            </w:r>
          </w:p>
        </w:tc>
        <w:tc>
          <w:tcPr>
            <w:tcW w:w="2870" w:type="dxa"/>
            <w:tcBorders>
              <w:top w:val="single" w:sz="4" w:space="0" w:color="auto"/>
              <w:left w:val="nil"/>
              <w:bottom w:val="single" w:sz="4" w:space="0" w:color="auto"/>
              <w:right w:val="single" w:sz="4" w:space="0" w:color="000000"/>
            </w:tcBorders>
            <w:vAlign w:val="center"/>
            <w:hideMark/>
          </w:tcPr>
          <w:p w14:paraId="7B3B25C2" w14:textId="07B5C8DA" w:rsidR="00BF0E7C" w:rsidRPr="005F74A5" w:rsidRDefault="00A73E1E"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8</w:t>
            </w:r>
          </w:p>
        </w:tc>
      </w:tr>
      <w:tr w:rsidR="004E6439" w:rsidRPr="005F74A5" w14:paraId="5C27E477" w14:textId="77777777" w:rsidTr="004B74E2">
        <w:trPr>
          <w:trHeight w:val="405"/>
          <w:jc w:val="center"/>
        </w:trPr>
        <w:tc>
          <w:tcPr>
            <w:tcW w:w="4835" w:type="dxa"/>
            <w:tcBorders>
              <w:top w:val="single" w:sz="4" w:space="0" w:color="auto"/>
              <w:left w:val="single" w:sz="4" w:space="0" w:color="auto"/>
              <w:bottom w:val="single" w:sz="4" w:space="0" w:color="auto"/>
              <w:right w:val="single" w:sz="4" w:space="0" w:color="000000"/>
            </w:tcBorders>
            <w:shd w:val="clear" w:color="auto" w:fill="FFF2CC" w:themeFill="accent4" w:themeFillTint="33"/>
            <w:noWrap/>
            <w:vAlign w:val="center"/>
            <w:hideMark/>
          </w:tcPr>
          <w:p w14:paraId="3D1C1022" w14:textId="6F0BDB15" w:rsidR="00BF0E7C" w:rsidRPr="005F74A5" w:rsidRDefault="00BF0E7C" w:rsidP="007D777C">
            <w:pPr>
              <w:spacing w:after="0" w:line="360" w:lineRule="auto"/>
              <w:jc w:val="center"/>
              <w:rPr>
                <w:rFonts w:ascii="Times New Roman" w:eastAsia="Times New Roman" w:hAnsi="Times New Roman" w:cs="Times New Roman"/>
                <w:b/>
                <w:bCs/>
                <w:lang w:eastAsia="en-US"/>
              </w:rPr>
            </w:pPr>
            <w:r w:rsidRPr="005F74A5">
              <w:rPr>
                <w:rFonts w:ascii="Times New Roman" w:eastAsia="Times New Roman" w:hAnsi="Times New Roman" w:cs="Times New Roman"/>
                <w:b/>
                <w:bCs/>
                <w:lang w:eastAsia="en-US"/>
              </w:rPr>
              <w:t>zasadni</w:t>
            </w:r>
            <w:r w:rsidR="001151C0" w:rsidRPr="005F74A5">
              <w:rPr>
                <w:rFonts w:ascii="Times New Roman" w:eastAsia="Times New Roman" w:hAnsi="Times New Roman" w:cs="Times New Roman"/>
                <w:b/>
                <w:bCs/>
                <w:lang w:eastAsia="en-US"/>
              </w:rPr>
              <w:t>cze</w:t>
            </w:r>
            <w:r w:rsidRPr="005F74A5">
              <w:rPr>
                <w:rFonts w:ascii="Times New Roman" w:eastAsia="Times New Roman" w:hAnsi="Times New Roman" w:cs="Times New Roman"/>
                <w:b/>
                <w:bCs/>
                <w:lang w:eastAsia="en-US"/>
              </w:rPr>
              <w:t xml:space="preserve"> zawodow</w:t>
            </w:r>
            <w:r w:rsidR="001151C0" w:rsidRPr="005F74A5">
              <w:rPr>
                <w:rFonts w:ascii="Times New Roman" w:eastAsia="Times New Roman" w:hAnsi="Times New Roman" w:cs="Times New Roman"/>
                <w:b/>
                <w:bCs/>
                <w:lang w:eastAsia="en-US"/>
              </w:rPr>
              <w:t>e</w:t>
            </w:r>
          </w:p>
        </w:tc>
        <w:tc>
          <w:tcPr>
            <w:tcW w:w="0" w:type="auto"/>
            <w:tcBorders>
              <w:top w:val="single" w:sz="4" w:space="0" w:color="auto"/>
              <w:left w:val="nil"/>
              <w:bottom w:val="single" w:sz="4" w:space="0" w:color="auto"/>
              <w:right w:val="single" w:sz="4" w:space="0" w:color="000000"/>
            </w:tcBorders>
            <w:vAlign w:val="center"/>
            <w:hideMark/>
          </w:tcPr>
          <w:p w14:paraId="78A3BF6A" w14:textId="77777777" w:rsidR="00BF0E7C" w:rsidRPr="005F74A5" w:rsidRDefault="00BF0E7C"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3</w:t>
            </w:r>
          </w:p>
        </w:tc>
        <w:tc>
          <w:tcPr>
            <w:tcW w:w="2870" w:type="dxa"/>
            <w:tcBorders>
              <w:top w:val="single" w:sz="4" w:space="0" w:color="auto"/>
              <w:left w:val="nil"/>
              <w:bottom w:val="single" w:sz="4" w:space="0" w:color="auto"/>
              <w:right w:val="single" w:sz="4" w:space="0" w:color="000000"/>
            </w:tcBorders>
            <w:vAlign w:val="center"/>
            <w:hideMark/>
          </w:tcPr>
          <w:p w14:paraId="3CF34842" w14:textId="63E6FE94" w:rsidR="00BF0E7C" w:rsidRPr="005F74A5" w:rsidRDefault="00A73E1E"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6</w:t>
            </w:r>
          </w:p>
        </w:tc>
      </w:tr>
      <w:tr w:rsidR="004B74E2" w:rsidRPr="005F74A5" w14:paraId="7A1C4C00" w14:textId="77777777" w:rsidTr="00270409">
        <w:trPr>
          <w:gridAfter w:val="2"/>
          <w:wAfter w:w="4874" w:type="dxa"/>
          <w:trHeight w:val="255"/>
          <w:jc w:val="center"/>
        </w:trPr>
        <w:tc>
          <w:tcPr>
            <w:tcW w:w="4835" w:type="dxa"/>
            <w:noWrap/>
            <w:vAlign w:val="center"/>
          </w:tcPr>
          <w:p w14:paraId="36ED7A0A" w14:textId="2642540C" w:rsidR="004B74E2" w:rsidRPr="005F74A5" w:rsidRDefault="004B74E2" w:rsidP="007D777C">
            <w:pPr>
              <w:spacing w:before="240" w:after="0" w:line="360" w:lineRule="auto"/>
              <w:jc w:val="both"/>
              <w:rPr>
                <w:rFonts w:ascii="Times New Roman" w:eastAsia="Times New Roman" w:hAnsi="Times New Roman" w:cs="Times New Roman"/>
                <w:b/>
                <w:bCs/>
                <w:lang w:eastAsia="en-US"/>
              </w:rPr>
            </w:pPr>
            <w:r w:rsidRPr="005F74A5">
              <w:rPr>
                <w:rFonts w:ascii="Times New Roman" w:eastAsia="Times New Roman" w:hAnsi="Times New Roman" w:cs="Times New Roman"/>
                <w:b/>
                <w:bCs/>
                <w:lang w:eastAsia="en-US"/>
              </w:rPr>
              <w:t>Zatrudnieni według wieku:</w:t>
            </w:r>
          </w:p>
        </w:tc>
      </w:tr>
      <w:tr w:rsidR="00BF0E7C" w:rsidRPr="005F74A5" w14:paraId="20FBAA08" w14:textId="77777777" w:rsidTr="004B74E2">
        <w:trPr>
          <w:trHeight w:val="309"/>
          <w:jc w:val="center"/>
        </w:trPr>
        <w:tc>
          <w:tcPr>
            <w:tcW w:w="4835" w:type="dxa"/>
            <w:tcBorders>
              <w:top w:val="single" w:sz="4" w:space="0" w:color="auto"/>
              <w:left w:val="single" w:sz="4" w:space="0" w:color="auto"/>
              <w:bottom w:val="single" w:sz="4" w:space="0" w:color="auto"/>
              <w:right w:val="single" w:sz="4" w:space="0" w:color="000000"/>
            </w:tcBorders>
            <w:shd w:val="clear" w:color="auto" w:fill="FFE599" w:themeFill="accent4" w:themeFillTint="66"/>
            <w:vAlign w:val="center"/>
            <w:hideMark/>
          </w:tcPr>
          <w:p w14:paraId="2A9CA4E5" w14:textId="77777777" w:rsidR="00BF0E7C" w:rsidRPr="005F74A5" w:rsidRDefault="00BF0E7C" w:rsidP="007D777C">
            <w:pPr>
              <w:spacing w:after="0" w:line="360" w:lineRule="auto"/>
              <w:jc w:val="center"/>
              <w:rPr>
                <w:rFonts w:ascii="Times New Roman" w:eastAsia="Times New Roman" w:hAnsi="Times New Roman" w:cs="Times New Roman"/>
                <w:b/>
                <w:bCs/>
                <w:color w:val="000000" w:themeColor="text1"/>
                <w:lang w:eastAsia="en-US"/>
              </w:rPr>
            </w:pPr>
            <w:r w:rsidRPr="005F74A5">
              <w:rPr>
                <w:rFonts w:ascii="Times New Roman" w:eastAsia="Times New Roman" w:hAnsi="Times New Roman" w:cs="Times New Roman"/>
                <w:b/>
                <w:bCs/>
                <w:color w:val="000000" w:themeColor="text1"/>
                <w:lang w:eastAsia="en-US"/>
              </w:rPr>
              <w:t>Wiek</w:t>
            </w:r>
          </w:p>
        </w:tc>
        <w:tc>
          <w:tcPr>
            <w:tcW w:w="0" w:type="auto"/>
            <w:tcBorders>
              <w:top w:val="single" w:sz="4" w:space="0" w:color="auto"/>
              <w:left w:val="nil"/>
              <w:bottom w:val="single" w:sz="4" w:space="0" w:color="auto"/>
              <w:right w:val="single" w:sz="4" w:space="0" w:color="000000"/>
            </w:tcBorders>
            <w:shd w:val="clear" w:color="auto" w:fill="FFE599" w:themeFill="accent4" w:themeFillTint="66"/>
            <w:vAlign w:val="center"/>
            <w:hideMark/>
          </w:tcPr>
          <w:p w14:paraId="566EB9A2" w14:textId="77777777" w:rsidR="00BF0E7C" w:rsidRPr="005F74A5" w:rsidRDefault="00BF0E7C" w:rsidP="007D777C">
            <w:pPr>
              <w:spacing w:after="0" w:line="360" w:lineRule="auto"/>
              <w:jc w:val="center"/>
              <w:rPr>
                <w:rFonts w:ascii="Times New Roman" w:eastAsia="Times New Roman" w:hAnsi="Times New Roman" w:cs="Times New Roman"/>
                <w:b/>
                <w:bCs/>
                <w:color w:val="000000" w:themeColor="text1"/>
                <w:lang w:eastAsia="en-US"/>
              </w:rPr>
            </w:pPr>
            <w:r w:rsidRPr="005F74A5">
              <w:rPr>
                <w:rFonts w:ascii="Times New Roman" w:eastAsia="Times New Roman" w:hAnsi="Times New Roman" w:cs="Times New Roman"/>
                <w:b/>
                <w:bCs/>
                <w:color w:val="000000" w:themeColor="text1"/>
                <w:lang w:eastAsia="en-US"/>
              </w:rPr>
              <w:t>Zatrudnieni ogółem</w:t>
            </w:r>
          </w:p>
        </w:tc>
        <w:tc>
          <w:tcPr>
            <w:tcW w:w="2870" w:type="dxa"/>
            <w:tcBorders>
              <w:top w:val="single" w:sz="4" w:space="0" w:color="auto"/>
              <w:left w:val="nil"/>
              <w:bottom w:val="single" w:sz="4" w:space="0" w:color="auto"/>
              <w:right w:val="single" w:sz="4" w:space="0" w:color="000000"/>
            </w:tcBorders>
            <w:shd w:val="clear" w:color="auto" w:fill="FFE599" w:themeFill="accent4" w:themeFillTint="66"/>
            <w:vAlign w:val="center"/>
            <w:hideMark/>
          </w:tcPr>
          <w:p w14:paraId="70D470E3" w14:textId="77777777" w:rsidR="00BF0E7C" w:rsidRPr="005F74A5" w:rsidRDefault="00BF0E7C" w:rsidP="007D777C">
            <w:pPr>
              <w:spacing w:after="0" w:line="360" w:lineRule="auto"/>
              <w:jc w:val="center"/>
              <w:rPr>
                <w:rFonts w:ascii="Times New Roman" w:eastAsia="Times New Roman" w:hAnsi="Times New Roman" w:cs="Times New Roman"/>
                <w:b/>
                <w:bCs/>
                <w:color w:val="000000" w:themeColor="text1"/>
                <w:lang w:eastAsia="en-US"/>
              </w:rPr>
            </w:pPr>
            <w:r w:rsidRPr="005F74A5">
              <w:rPr>
                <w:rFonts w:ascii="Times New Roman" w:eastAsia="Times New Roman" w:hAnsi="Times New Roman" w:cs="Times New Roman"/>
                <w:b/>
                <w:bCs/>
                <w:color w:val="000000" w:themeColor="text1"/>
                <w:lang w:eastAsia="en-US"/>
              </w:rPr>
              <w:t>%</w:t>
            </w:r>
          </w:p>
        </w:tc>
      </w:tr>
      <w:tr w:rsidR="004B74E2" w:rsidRPr="005F74A5" w14:paraId="0AED49EC" w14:textId="77777777" w:rsidTr="004B74E2">
        <w:trPr>
          <w:trHeight w:val="405"/>
          <w:jc w:val="center"/>
        </w:trPr>
        <w:tc>
          <w:tcPr>
            <w:tcW w:w="4835" w:type="dxa"/>
            <w:tcBorders>
              <w:top w:val="nil"/>
              <w:left w:val="single" w:sz="4" w:space="0" w:color="auto"/>
              <w:bottom w:val="single" w:sz="4" w:space="0" w:color="auto"/>
              <w:right w:val="single" w:sz="4" w:space="0" w:color="auto"/>
            </w:tcBorders>
            <w:shd w:val="clear" w:color="auto" w:fill="FFF2CC" w:themeFill="accent4" w:themeFillTint="33"/>
            <w:noWrap/>
            <w:vAlign w:val="center"/>
            <w:hideMark/>
          </w:tcPr>
          <w:p w14:paraId="2720480A" w14:textId="17820B01"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b/>
                <w:bCs/>
                <w:lang w:eastAsia="en-US"/>
              </w:rPr>
              <w:t>24 i mniej</w:t>
            </w:r>
          </w:p>
        </w:tc>
        <w:tc>
          <w:tcPr>
            <w:tcW w:w="0" w:type="auto"/>
            <w:tcBorders>
              <w:top w:val="single" w:sz="4" w:space="0" w:color="auto"/>
              <w:left w:val="nil"/>
              <w:bottom w:val="single" w:sz="4" w:space="0" w:color="auto"/>
              <w:right w:val="single" w:sz="4" w:space="0" w:color="000000"/>
            </w:tcBorders>
            <w:vAlign w:val="center"/>
            <w:hideMark/>
          </w:tcPr>
          <w:p w14:paraId="1C78751C" w14:textId="2FC15420"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8</w:t>
            </w:r>
          </w:p>
        </w:tc>
        <w:tc>
          <w:tcPr>
            <w:tcW w:w="2870" w:type="dxa"/>
            <w:tcBorders>
              <w:top w:val="single" w:sz="4" w:space="0" w:color="auto"/>
              <w:left w:val="nil"/>
              <w:bottom w:val="single" w:sz="4" w:space="0" w:color="auto"/>
              <w:right w:val="single" w:sz="4" w:space="0" w:color="000000"/>
            </w:tcBorders>
            <w:vAlign w:val="center"/>
            <w:hideMark/>
          </w:tcPr>
          <w:p w14:paraId="543185F7" w14:textId="1E2D4AB0"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17</w:t>
            </w:r>
          </w:p>
        </w:tc>
      </w:tr>
      <w:tr w:rsidR="004B74E2" w:rsidRPr="005F74A5" w14:paraId="79432CE1" w14:textId="77777777" w:rsidTr="004B74E2">
        <w:trPr>
          <w:trHeight w:val="405"/>
          <w:jc w:val="center"/>
        </w:trPr>
        <w:tc>
          <w:tcPr>
            <w:tcW w:w="4835" w:type="dxa"/>
            <w:tcBorders>
              <w:top w:val="nil"/>
              <w:left w:val="single" w:sz="4" w:space="0" w:color="auto"/>
              <w:bottom w:val="single" w:sz="4" w:space="0" w:color="auto"/>
              <w:right w:val="single" w:sz="4" w:space="0" w:color="auto"/>
            </w:tcBorders>
            <w:shd w:val="clear" w:color="auto" w:fill="FFF2CC" w:themeFill="accent4" w:themeFillTint="33"/>
            <w:noWrap/>
            <w:vAlign w:val="center"/>
            <w:hideMark/>
          </w:tcPr>
          <w:p w14:paraId="47558E76" w14:textId="3ECEF56D"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b/>
                <w:bCs/>
                <w:lang w:eastAsia="en-US"/>
              </w:rPr>
              <w:t>25-34</w:t>
            </w:r>
          </w:p>
        </w:tc>
        <w:tc>
          <w:tcPr>
            <w:tcW w:w="0" w:type="auto"/>
            <w:tcBorders>
              <w:top w:val="single" w:sz="4" w:space="0" w:color="auto"/>
              <w:left w:val="nil"/>
              <w:bottom w:val="single" w:sz="4" w:space="0" w:color="auto"/>
              <w:right w:val="single" w:sz="4" w:space="0" w:color="000000"/>
            </w:tcBorders>
            <w:vAlign w:val="center"/>
            <w:hideMark/>
          </w:tcPr>
          <w:p w14:paraId="38472394" w14:textId="7278E70F"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13</w:t>
            </w:r>
          </w:p>
        </w:tc>
        <w:tc>
          <w:tcPr>
            <w:tcW w:w="2870" w:type="dxa"/>
            <w:tcBorders>
              <w:top w:val="single" w:sz="4" w:space="0" w:color="auto"/>
              <w:left w:val="nil"/>
              <w:bottom w:val="single" w:sz="4" w:space="0" w:color="auto"/>
              <w:right w:val="single" w:sz="4" w:space="0" w:color="000000"/>
            </w:tcBorders>
            <w:vAlign w:val="center"/>
            <w:hideMark/>
          </w:tcPr>
          <w:p w14:paraId="1C2CAF06" w14:textId="1E26401A"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27</w:t>
            </w:r>
          </w:p>
        </w:tc>
      </w:tr>
      <w:tr w:rsidR="004B74E2" w:rsidRPr="005F74A5" w14:paraId="22D1FC7C" w14:textId="77777777" w:rsidTr="004B74E2">
        <w:trPr>
          <w:trHeight w:val="405"/>
          <w:jc w:val="center"/>
        </w:trPr>
        <w:tc>
          <w:tcPr>
            <w:tcW w:w="4835" w:type="dxa"/>
            <w:tcBorders>
              <w:top w:val="nil"/>
              <w:left w:val="single" w:sz="4" w:space="0" w:color="auto"/>
              <w:bottom w:val="single" w:sz="4" w:space="0" w:color="auto"/>
              <w:right w:val="single" w:sz="4" w:space="0" w:color="auto"/>
            </w:tcBorders>
            <w:shd w:val="clear" w:color="auto" w:fill="FFF2CC" w:themeFill="accent4" w:themeFillTint="33"/>
            <w:noWrap/>
            <w:vAlign w:val="center"/>
            <w:hideMark/>
          </w:tcPr>
          <w:p w14:paraId="67C02B5C" w14:textId="3C32C63C"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b/>
                <w:bCs/>
                <w:lang w:eastAsia="en-US"/>
              </w:rPr>
              <w:t>35-44</w:t>
            </w:r>
          </w:p>
        </w:tc>
        <w:tc>
          <w:tcPr>
            <w:tcW w:w="0" w:type="auto"/>
            <w:tcBorders>
              <w:top w:val="single" w:sz="4" w:space="0" w:color="auto"/>
              <w:left w:val="nil"/>
              <w:bottom w:val="single" w:sz="4" w:space="0" w:color="auto"/>
              <w:right w:val="single" w:sz="4" w:space="0" w:color="000000"/>
            </w:tcBorders>
            <w:vAlign w:val="center"/>
            <w:hideMark/>
          </w:tcPr>
          <w:p w14:paraId="524C4BDA" w14:textId="2CE7386B"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14</w:t>
            </w:r>
          </w:p>
        </w:tc>
        <w:tc>
          <w:tcPr>
            <w:tcW w:w="2870" w:type="dxa"/>
            <w:tcBorders>
              <w:top w:val="single" w:sz="4" w:space="0" w:color="auto"/>
              <w:left w:val="nil"/>
              <w:bottom w:val="single" w:sz="4" w:space="0" w:color="auto"/>
              <w:right w:val="single" w:sz="4" w:space="0" w:color="000000"/>
            </w:tcBorders>
            <w:vAlign w:val="center"/>
            <w:hideMark/>
          </w:tcPr>
          <w:p w14:paraId="5406C575" w14:textId="12CFE7B9"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28</w:t>
            </w:r>
          </w:p>
        </w:tc>
      </w:tr>
      <w:tr w:rsidR="004B74E2" w:rsidRPr="005F74A5" w14:paraId="61AAFB19" w14:textId="77777777" w:rsidTr="004B74E2">
        <w:trPr>
          <w:trHeight w:val="405"/>
          <w:jc w:val="center"/>
        </w:trPr>
        <w:tc>
          <w:tcPr>
            <w:tcW w:w="4835" w:type="dxa"/>
            <w:tcBorders>
              <w:top w:val="nil"/>
              <w:left w:val="single" w:sz="4" w:space="0" w:color="auto"/>
              <w:bottom w:val="single" w:sz="4" w:space="0" w:color="auto"/>
              <w:right w:val="single" w:sz="4" w:space="0" w:color="auto"/>
            </w:tcBorders>
            <w:shd w:val="clear" w:color="auto" w:fill="FFF2CC" w:themeFill="accent4" w:themeFillTint="33"/>
            <w:noWrap/>
            <w:vAlign w:val="center"/>
            <w:hideMark/>
          </w:tcPr>
          <w:p w14:paraId="4E49F521" w14:textId="3CB232F0"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b/>
                <w:bCs/>
                <w:lang w:eastAsia="en-US"/>
              </w:rPr>
              <w:t>45-54</w:t>
            </w:r>
          </w:p>
        </w:tc>
        <w:tc>
          <w:tcPr>
            <w:tcW w:w="0" w:type="auto"/>
            <w:tcBorders>
              <w:top w:val="single" w:sz="4" w:space="0" w:color="auto"/>
              <w:left w:val="nil"/>
              <w:bottom w:val="single" w:sz="4" w:space="0" w:color="auto"/>
              <w:right w:val="single" w:sz="4" w:space="0" w:color="000000"/>
            </w:tcBorders>
            <w:vAlign w:val="center"/>
            <w:hideMark/>
          </w:tcPr>
          <w:p w14:paraId="064DE46F" w14:textId="3D6C3E3B"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7</w:t>
            </w:r>
          </w:p>
        </w:tc>
        <w:tc>
          <w:tcPr>
            <w:tcW w:w="2870" w:type="dxa"/>
            <w:tcBorders>
              <w:top w:val="single" w:sz="4" w:space="0" w:color="auto"/>
              <w:left w:val="nil"/>
              <w:bottom w:val="single" w:sz="4" w:space="0" w:color="auto"/>
              <w:right w:val="single" w:sz="4" w:space="0" w:color="000000"/>
            </w:tcBorders>
            <w:vAlign w:val="center"/>
            <w:hideMark/>
          </w:tcPr>
          <w:p w14:paraId="75413569" w14:textId="187F99E4"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15</w:t>
            </w:r>
          </w:p>
        </w:tc>
      </w:tr>
      <w:tr w:rsidR="004B74E2" w:rsidRPr="005F74A5" w14:paraId="30D8DC94" w14:textId="77777777" w:rsidTr="004B74E2">
        <w:trPr>
          <w:trHeight w:val="405"/>
          <w:jc w:val="center"/>
        </w:trPr>
        <w:tc>
          <w:tcPr>
            <w:tcW w:w="4835"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1849A3E8" w14:textId="4915136A"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b/>
                <w:bCs/>
                <w:lang w:eastAsia="en-US"/>
              </w:rPr>
              <w:t>55 i więcej</w:t>
            </w:r>
          </w:p>
        </w:tc>
        <w:tc>
          <w:tcPr>
            <w:tcW w:w="0" w:type="auto"/>
            <w:tcBorders>
              <w:top w:val="single" w:sz="4" w:space="0" w:color="auto"/>
              <w:left w:val="nil"/>
              <w:bottom w:val="single" w:sz="4" w:space="0" w:color="auto"/>
              <w:right w:val="single" w:sz="4" w:space="0" w:color="000000"/>
            </w:tcBorders>
            <w:vAlign w:val="center"/>
            <w:hideMark/>
          </w:tcPr>
          <w:p w14:paraId="5C21BA25" w14:textId="7C9C43B5"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6</w:t>
            </w:r>
          </w:p>
        </w:tc>
        <w:tc>
          <w:tcPr>
            <w:tcW w:w="2870" w:type="dxa"/>
            <w:tcBorders>
              <w:top w:val="single" w:sz="4" w:space="0" w:color="auto"/>
              <w:left w:val="nil"/>
              <w:bottom w:val="single" w:sz="4" w:space="0" w:color="auto"/>
              <w:right w:val="single" w:sz="4" w:space="0" w:color="000000"/>
            </w:tcBorders>
            <w:vAlign w:val="center"/>
            <w:hideMark/>
          </w:tcPr>
          <w:p w14:paraId="14EF067E" w14:textId="08091F92"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13</w:t>
            </w:r>
          </w:p>
        </w:tc>
      </w:tr>
      <w:tr w:rsidR="00BF0E7C" w:rsidRPr="005F74A5" w14:paraId="357A8019" w14:textId="77777777" w:rsidTr="0099566C">
        <w:trPr>
          <w:trHeight w:val="255"/>
          <w:jc w:val="center"/>
        </w:trPr>
        <w:tc>
          <w:tcPr>
            <w:tcW w:w="9709" w:type="dxa"/>
            <w:gridSpan w:val="3"/>
            <w:noWrap/>
            <w:vAlign w:val="center"/>
          </w:tcPr>
          <w:p w14:paraId="3DE3E92B" w14:textId="7EAC2734" w:rsidR="00BF0E7C" w:rsidRPr="005F74A5" w:rsidRDefault="00BF0E7C" w:rsidP="007D777C">
            <w:pPr>
              <w:spacing w:before="240" w:after="0" w:line="360" w:lineRule="auto"/>
              <w:jc w:val="both"/>
              <w:rPr>
                <w:rFonts w:ascii="Times New Roman" w:eastAsia="Times New Roman" w:hAnsi="Times New Roman" w:cs="Times New Roman"/>
                <w:b/>
                <w:bCs/>
                <w:lang w:eastAsia="en-US"/>
              </w:rPr>
            </w:pPr>
            <w:r w:rsidRPr="005F74A5">
              <w:rPr>
                <w:rFonts w:ascii="Times New Roman" w:eastAsia="Times New Roman" w:hAnsi="Times New Roman" w:cs="Times New Roman"/>
                <w:b/>
                <w:bCs/>
                <w:lang w:eastAsia="en-US"/>
              </w:rPr>
              <w:t>Zatrudnieni według stażu pracy w publicznych służbach zatrudnienia</w:t>
            </w:r>
            <w:r w:rsidR="00A73E1E" w:rsidRPr="005F74A5">
              <w:rPr>
                <w:rFonts w:ascii="Times New Roman" w:eastAsia="Times New Roman" w:hAnsi="Times New Roman" w:cs="Times New Roman"/>
                <w:b/>
                <w:bCs/>
                <w:lang w:eastAsia="en-US"/>
              </w:rPr>
              <w:t>:</w:t>
            </w:r>
          </w:p>
          <w:tbl>
            <w:tblPr>
              <w:tblW w:w="9559" w:type="dxa"/>
              <w:tblCellMar>
                <w:left w:w="70" w:type="dxa"/>
                <w:right w:w="70" w:type="dxa"/>
              </w:tblCellMar>
              <w:tblLook w:val="04A0" w:firstRow="1" w:lastRow="0" w:firstColumn="1" w:lastColumn="0" w:noHBand="0" w:noVBand="1"/>
            </w:tblPr>
            <w:tblGrid>
              <w:gridCol w:w="4919"/>
              <w:gridCol w:w="1815"/>
              <w:gridCol w:w="2825"/>
            </w:tblGrid>
            <w:tr w:rsidR="00BF0E7C" w:rsidRPr="005F74A5" w14:paraId="014AAD94" w14:textId="77777777" w:rsidTr="004B74E2">
              <w:trPr>
                <w:trHeight w:val="517"/>
              </w:trPr>
              <w:tc>
                <w:tcPr>
                  <w:tcW w:w="4919" w:type="dxa"/>
                  <w:tcBorders>
                    <w:top w:val="single" w:sz="4" w:space="0" w:color="auto"/>
                    <w:left w:val="single" w:sz="4" w:space="0" w:color="auto"/>
                    <w:bottom w:val="single" w:sz="4" w:space="0" w:color="auto"/>
                    <w:right w:val="single" w:sz="4" w:space="0" w:color="000000"/>
                  </w:tcBorders>
                  <w:shd w:val="clear" w:color="auto" w:fill="FFE599" w:themeFill="accent4" w:themeFillTint="66"/>
                  <w:vAlign w:val="center"/>
                  <w:hideMark/>
                </w:tcPr>
                <w:p w14:paraId="6B74F062" w14:textId="77777777" w:rsidR="00BF0E7C" w:rsidRPr="005F74A5" w:rsidRDefault="00BF0E7C" w:rsidP="007D777C">
                  <w:pPr>
                    <w:spacing w:after="0" w:line="360" w:lineRule="auto"/>
                    <w:jc w:val="center"/>
                    <w:rPr>
                      <w:rFonts w:ascii="Times New Roman" w:eastAsia="Times New Roman" w:hAnsi="Times New Roman" w:cs="Times New Roman"/>
                      <w:b/>
                      <w:bCs/>
                      <w:color w:val="000000" w:themeColor="text1"/>
                      <w:lang w:eastAsia="en-US"/>
                    </w:rPr>
                  </w:pPr>
                  <w:r w:rsidRPr="005F74A5">
                    <w:rPr>
                      <w:rFonts w:ascii="Times New Roman" w:eastAsia="Times New Roman" w:hAnsi="Times New Roman" w:cs="Times New Roman"/>
                      <w:b/>
                      <w:bCs/>
                      <w:color w:val="000000" w:themeColor="text1"/>
                      <w:lang w:eastAsia="en-US"/>
                    </w:rPr>
                    <w:t>Staż pracy w służbach zatrudnienia</w:t>
                  </w:r>
                </w:p>
              </w:tc>
              <w:tc>
                <w:tcPr>
                  <w:tcW w:w="1815" w:type="dxa"/>
                  <w:tcBorders>
                    <w:top w:val="single" w:sz="4" w:space="0" w:color="auto"/>
                    <w:left w:val="nil"/>
                    <w:bottom w:val="single" w:sz="4" w:space="0" w:color="auto"/>
                    <w:right w:val="single" w:sz="4" w:space="0" w:color="000000"/>
                  </w:tcBorders>
                  <w:shd w:val="clear" w:color="auto" w:fill="FFE599" w:themeFill="accent4" w:themeFillTint="66"/>
                  <w:vAlign w:val="center"/>
                  <w:hideMark/>
                </w:tcPr>
                <w:p w14:paraId="0036D0AC" w14:textId="77777777" w:rsidR="00BF0E7C" w:rsidRPr="005F74A5" w:rsidRDefault="00BF0E7C" w:rsidP="007D777C">
                  <w:pPr>
                    <w:spacing w:after="0" w:line="360" w:lineRule="auto"/>
                    <w:jc w:val="center"/>
                    <w:rPr>
                      <w:rFonts w:ascii="Times New Roman" w:eastAsia="Times New Roman" w:hAnsi="Times New Roman" w:cs="Times New Roman"/>
                      <w:b/>
                      <w:bCs/>
                      <w:color w:val="000000" w:themeColor="text1"/>
                      <w:lang w:eastAsia="en-US"/>
                    </w:rPr>
                  </w:pPr>
                  <w:r w:rsidRPr="005F74A5">
                    <w:rPr>
                      <w:rFonts w:ascii="Times New Roman" w:eastAsia="Times New Roman" w:hAnsi="Times New Roman" w:cs="Times New Roman"/>
                      <w:b/>
                      <w:bCs/>
                      <w:color w:val="000000" w:themeColor="text1"/>
                      <w:lang w:eastAsia="en-US"/>
                    </w:rPr>
                    <w:t>Zatrudnieni ogółem</w:t>
                  </w:r>
                </w:p>
              </w:tc>
              <w:tc>
                <w:tcPr>
                  <w:tcW w:w="2825" w:type="dxa"/>
                  <w:tcBorders>
                    <w:top w:val="single" w:sz="4" w:space="0" w:color="auto"/>
                    <w:left w:val="nil"/>
                    <w:bottom w:val="single" w:sz="4" w:space="0" w:color="auto"/>
                    <w:right w:val="single" w:sz="4" w:space="0" w:color="000000"/>
                  </w:tcBorders>
                  <w:shd w:val="clear" w:color="auto" w:fill="FFE599" w:themeFill="accent4" w:themeFillTint="66"/>
                  <w:vAlign w:val="center"/>
                  <w:hideMark/>
                </w:tcPr>
                <w:p w14:paraId="51F00DB5" w14:textId="77777777" w:rsidR="00BF0E7C" w:rsidRPr="005F74A5" w:rsidRDefault="00BF0E7C" w:rsidP="007D777C">
                  <w:pPr>
                    <w:spacing w:after="0" w:line="360" w:lineRule="auto"/>
                    <w:jc w:val="center"/>
                    <w:rPr>
                      <w:rFonts w:ascii="Times New Roman" w:eastAsia="Times New Roman" w:hAnsi="Times New Roman" w:cs="Times New Roman"/>
                      <w:b/>
                      <w:bCs/>
                      <w:color w:val="000000" w:themeColor="text1"/>
                      <w:lang w:eastAsia="en-US"/>
                    </w:rPr>
                  </w:pPr>
                  <w:r w:rsidRPr="005F74A5">
                    <w:rPr>
                      <w:rFonts w:ascii="Times New Roman" w:eastAsia="Times New Roman" w:hAnsi="Times New Roman" w:cs="Times New Roman"/>
                      <w:b/>
                      <w:bCs/>
                      <w:color w:val="000000" w:themeColor="text1"/>
                      <w:lang w:eastAsia="en-US"/>
                    </w:rPr>
                    <w:t>%</w:t>
                  </w:r>
                </w:p>
              </w:tc>
            </w:tr>
            <w:tr w:rsidR="004B74E2" w:rsidRPr="005F74A5" w14:paraId="6DDB28D8" w14:textId="77777777" w:rsidTr="004B74E2">
              <w:trPr>
                <w:trHeight w:val="405"/>
              </w:trPr>
              <w:tc>
                <w:tcPr>
                  <w:tcW w:w="4919" w:type="dxa"/>
                  <w:tcBorders>
                    <w:top w:val="nil"/>
                    <w:left w:val="single" w:sz="4" w:space="0" w:color="auto"/>
                    <w:bottom w:val="single" w:sz="4" w:space="0" w:color="auto"/>
                    <w:right w:val="single" w:sz="4" w:space="0" w:color="auto"/>
                  </w:tcBorders>
                  <w:shd w:val="clear" w:color="auto" w:fill="FFF2CC" w:themeFill="accent4" w:themeFillTint="33"/>
                  <w:noWrap/>
                  <w:vAlign w:val="center"/>
                  <w:hideMark/>
                </w:tcPr>
                <w:p w14:paraId="6347F17E" w14:textId="0842F78A" w:rsidR="004B74E2" w:rsidRPr="005F74A5" w:rsidRDefault="004B74E2" w:rsidP="007D777C">
                  <w:pPr>
                    <w:spacing w:after="0" w:line="360" w:lineRule="auto"/>
                    <w:jc w:val="center"/>
                    <w:rPr>
                      <w:rFonts w:ascii="Times New Roman" w:eastAsia="Times New Roman" w:hAnsi="Times New Roman" w:cs="Times New Roman"/>
                      <w:b/>
                      <w:bCs/>
                      <w:lang w:eastAsia="en-US"/>
                    </w:rPr>
                  </w:pPr>
                  <w:r w:rsidRPr="005F74A5">
                    <w:rPr>
                      <w:rFonts w:ascii="Times New Roman" w:eastAsia="Times New Roman" w:hAnsi="Times New Roman" w:cs="Times New Roman"/>
                      <w:b/>
                      <w:bCs/>
                      <w:lang w:eastAsia="en-US"/>
                    </w:rPr>
                    <w:t>do 1 roku</w:t>
                  </w:r>
                </w:p>
              </w:tc>
              <w:tc>
                <w:tcPr>
                  <w:tcW w:w="1815" w:type="dxa"/>
                  <w:tcBorders>
                    <w:top w:val="single" w:sz="4" w:space="0" w:color="auto"/>
                    <w:left w:val="nil"/>
                    <w:bottom w:val="single" w:sz="4" w:space="0" w:color="auto"/>
                    <w:right w:val="single" w:sz="4" w:space="0" w:color="000000"/>
                  </w:tcBorders>
                  <w:vAlign w:val="center"/>
                  <w:hideMark/>
                </w:tcPr>
                <w:p w14:paraId="5A084A2F" w14:textId="2046A456"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3</w:t>
                  </w:r>
                </w:p>
              </w:tc>
              <w:tc>
                <w:tcPr>
                  <w:tcW w:w="2825" w:type="dxa"/>
                  <w:tcBorders>
                    <w:top w:val="single" w:sz="4" w:space="0" w:color="auto"/>
                    <w:left w:val="nil"/>
                    <w:bottom w:val="single" w:sz="4" w:space="0" w:color="auto"/>
                    <w:right w:val="single" w:sz="4" w:space="0" w:color="000000"/>
                  </w:tcBorders>
                  <w:vAlign w:val="center"/>
                  <w:hideMark/>
                </w:tcPr>
                <w:p w14:paraId="0B12DDFF" w14:textId="511B4864"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6</w:t>
                  </w:r>
                </w:p>
              </w:tc>
            </w:tr>
            <w:tr w:rsidR="004B74E2" w:rsidRPr="005F74A5" w14:paraId="525C7828" w14:textId="77777777" w:rsidTr="004B74E2">
              <w:trPr>
                <w:trHeight w:val="405"/>
              </w:trPr>
              <w:tc>
                <w:tcPr>
                  <w:tcW w:w="4919" w:type="dxa"/>
                  <w:tcBorders>
                    <w:top w:val="nil"/>
                    <w:left w:val="single" w:sz="4" w:space="0" w:color="auto"/>
                    <w:bottom w:val="single" w:sz="4" w:space="0" w:color="auto"/>
                    <w:right w:val="single" w:sz="4" w:space="0" w:color="auto"/>
                  </w:tcBorders>
                  <w:shd w:val="clear" w:color="auto" w:fill="FFF2CC" w:themeFill="accent4" w:themeFillTint="33"/>
                  <w:noWrap/>
                  <w:vAlign w:val="center"/>
                  <w:hideMark/>
                </w:tcPr>
                <w:p w14:paraId="7476D741" w14:textId="0CA06D1F" w:rsidR="004B74E2" w:rsidRPr="005F74A5" w:rsidRDefault="004B74E2" w:rsidP="007D777C">
                  <w:pPr>
                    <w:spacing w:after="0" w:line="360" w:lineRule="auto"/>
                    <w:jc w:val="center"/>
                    <w:rPr>
                      <w:rFonts w:ascii="Times New Roman" w:eastAsia="Times New Roman" w:hAnsi="Times New Roman" w:cs="Times New Roman"/>
                      <w:b/>
                      <w:bCs/>
                      <w:lang w:eastAsia="en-US"/>
                    </w:rPr>
                  </w:pPr>
                  <w:r w:rsidRPr="005F74A5">
                    <w:rPr>
                      <w:rFonts w:ascii="Times New Roman" w:eastAsia="Times New Roman" w:hAnsi="Times New Roman" w:cs="Times New Roman"/>
                      <w:b/>
                      <w:bCs/>
                      <w:lang w:eastAsia="en-US"/>
                    </w:rPr>
                    <w:t>1-5</w:t>
                  </w:r>
                </w:p>
              </w:tc>
              <w:tc>
                <w:tcPr>
                  <w:tcW w:w="1815" w:type="dxa"/>
                  <w:tcBorders>
                    <w:top w:val="single" w:sz="4" w:space="0" w:color="auto"/>
                    <w:left w:val="nil"/>
                    <w:bottom w:val="single" w:sz="4" w:space="0" w:color="auto"/>
                    <w:right w:val="single" w:sz="4" w:space="0" w:color="000000"/>
                  </w:tcBorders>
                  <w:vAlign w:val="center"/>
                  <w:hideMark/>
                </w:tcPr>
                <w:p w14:paraId="0E2CDCB7" w14:textId="1EE6BC0C"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18</w:t>
                  </w:r>
                </w:p>
              </w:tc>
              <w:tc>
                <w:tcPr>
                  <w:tcW w:w="2825" w:type="dxa"/>
                  <w:tcBorders>
                    <w:top w:val="single" w:sz="4" w:space="0" w:color="auto"/>
                    <w:left w:val="nil"/>
                    <w:bottom w:val="single" w:sz="4" w:space="0" w:color="auto"/>
                    <w:right w:val="single" w:sz="4" w:space="0" w:color="000000"/>
                  </w:tcBorders>
                  <w:vAlign w:val="center"/>
                  <w:hideMark/>
                </w:tcPr>
                <w:p w14:paraId="6A1C14F2" w14:textId="5FE0F187"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37</w:t>
                  </w:r>
                </w:p>
              </w:tc>
            </w:tr>
            <w:tr w:rsidR="004B74E2" w:rsidRPr="005F74A5" w14:paraId="1CC6D25A" w14:textId="77777777" w:rsidTr="004B74E2">
              <w:trPr>
                <w:trHeight w:val="405"/>
              </w:trPr>
              <w:tc>
                <w:tcPr>
                  <w:tcW w:w="4919" w:type="dxa"/>
                  <w:tcBorders>
                    <w:top w:val="nil"/>
                    <w:left w:val="single" w:sz="4" w:space="0" w:color="auto"/>
                    <w:bottom w:val="single" w:sz="4" w:space="0" w:color="auto"/>
                    <w:right w:val="single" w:sz="4" w:space="0" w:color="auto"/>
                  </w:tcBorders>
                  <w:shd w:val="clear" w:color="auto" w:fill="FFF2CC" w:themeFill="accent4" w:themeFillTint="33"/>
                  <w:noWrap/>
                  <w:vAlign w:val="center"/>
                  <w:hideMark/>
                </w:tcPr>
                <w:p w14:paraId="168E9900" w14:textId="03DDA748" w:rsidR="004B74E2" w:rsidRPr="005F74A5" w:rsidRDefault="004B74E2" w:rsidP="007D777C">
                  <w:pPr>
                    <w:spacing w:after="0" w:line="360" w:lineRule="auto"/>
                    <w:jc w:val="center"/>
                    <w:rPr>
                      <w:rFonts w:ascii="Times New Roman" w:eastAsia="Times New Roman" w:hAnsi="Times New Roman" w:cs="Times New Roman"/>
                      <w:b/>
                      <w:bCs/>
                      <w:lang w:eastAsia="en-US"/>
                    </w:rPr>
                  </w:pPr>
                  <w:r w:rsidRPr="005F74A5">
                    <w:rPr>
                      <w:rFonts w:ascii="Times New Roman" w:eastAsia="Times New Roman" w:hAnsi="Times New Roman" w:cs="Times New Roman"/>
                      <w:b/>
                      <w:bCs/>
                      <w:lang w:eastAsia="en-US"/>
                    </w:rPr>
                    <w:t>5-10</w:t>
                  </w:r>
                </w:p>
              </w:tc>
              <w:tc>
                <w:tcPr>
                  <w:tcW w:w="1815" w:type="dxa"/>
                  <w:tcBorders>
                    <w:top w:val="single" w:sz="4" w:space="0" w:color="auto"/>
                    <w:left w:val="nil"/>
                    <w:bottom w:val="single" w:sz="4" w:space="0" w:color="auto"/>
                    <w:right w:val="single" w:sz="4" w:space="0" w:color="000000"/>
                  </w:tcBorders>
                  <w:vAlign w:val="center"/>
                  <w:hideMark/>
                </w:tcPr>
                <w:p w14:paraId="77904F97" w14:textId="7A1ED5EB"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8</w:t>
                  </w:r>
                </w:p>
              </w:tc>
              <w:tc>
                <w:tcPr>
                  <w:tcW w:w="2825" w:type="dxa"/>
                  <w:tcBorders>
                    <w:top w:val="single" w:sz="4" w:space="0" w:color="auto"/>
                    <w:left w:val="nil"/>
                    <w:bottom w:val="single" w:sz="4" w:space="0" w:color="auto"/>
                    <w:right w:val="single" w:sz="4" w:space="0" w:color="000000"/>
                  </w:tcBorders>
                  <w:vAlign w:val="center"/>
                  <w:hideMark/>
                </w:tcPr>
                <w:p w14:paraId="764A55B4" w14:textId="0E2B4AFE"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17</w:t>
                  </w:r>
                </w:p>
              </w:tc>
            </w:tr>
            <w:tr w:rsidR="004B74E2" w:rsidRPr="005F74A5" w14:paraId="234D9302" w14:textId="77777777" w:rsidTr="004B74E2">
              <w:trPr>
                <w:trHeight w:val="405"/>
              </w:trPr>
              <w:tc>
                <w:tcPr>
                  <w:tcW w:w="4919" w:type="dxa"/>
                  <w:tcBorders>
                    <w:top w:val="nil"/>
                    <w:left w:val="single" w:sz="4" w:space="0" w:color="auto"/>
                    <w:bottom w:val="single" w:sz="4" w:space="0" w:color="auto"/>
                    <w:right w:val="single" w:sz="4" w:space="0" w:color="auto"/>
                  </w:tcBorders>
                  <w:shd w:val="clear" w:color="auto" w:fill="FFF2CC" w:themeFill="accent4" w:themeFillTint="33"/>
                  <w:noWrap/>
                  <w:vAlign w:val="center"/>
                  <w:hideMark/>
                </w:tcPr>
                <w:p w14:paraId="0F9A3429" w14:textId="29318014" w:rsidR="004B74E2" w:rsidRPr="005F74A5" w:rsidRDefault="004B74E2" w:rsidP="007D777C">
                  <w:pPr>
                    <w:spacing w:after="0" w:line="360" w:lineRule="auto"/>
                    <w:jc w:val="center"/>
                    <w:rPr>
                      <w:rFonts w:ascii="Times New Roman" w:eastAsia="Times New Roman" w:hAnsi="Times New Roman" w:cs="Times New Roman"/>
                      <w:b/>
                      <w:bCs/>
                      <w:lang w:eastAsia="en-US"/>
                    </w:rPr>
                  </w:pPr>
                  <w:r w:rsidRPr="005F74A5">
                    <w:rPr>
                      <w:rFonts w:ascii="Times New Roman" w:eastAsia="Times New Roman" w:hAnsi="Times New Roman" w:cs="Times New Roman"/>
                      <w:b/>
                      <w:bCs/>
                      <w:lang w:eastAsia="en-US"/>
                    </w:rPr>
                    <w:t>10-20</w:t>
                  </w:r>
                </w:p>
              </w:tc>
              <w:tc>
                <w:tcPr>
                  <w:tcW w:w="1815" w:type="dxa"/>
                  <w:tcBorders>
                    <w:top w:val="single" w:sz="4" w:space="0" w:color="auto"/>
                    <w:left w:val="nil"/>
                    <w:bottom w:val="single" w:sz="4" w:space="0" w:color="auto"/>
                    <w:right w:val="single" w:sz="4" w:space="0" w:color="000000"/>
                  </w:tcBorders>
                  <w:vAlign w:val="center"/>
                  <w:hideMark/>
                </w:tcPr>
                <w:p w14:paraId="29CFB268" w14:textId="3427727F"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12</w:t>
                  </w:r>
                </w:p>
              </w:tc>
              <w:tc>
                <w:tcPr>
                  <w:tcW w:w="2825" w:type="dxa"/>
                  <w:tcBorders>
                    <w:top w:val="single" w:sz="4" w:space="0" w:color="auto"/>
                    <w:left w:val="nil"/>
                    <w:bottom w:val="single" w:sz="4" w:space="0" w:color="auto"/>
                    <w:right w:val="single" w:sz="4" w:space="0" w:color="000000"/>
                  </w:tcBorders>
                  <w:vAlign w:val="center"/>
                  <w:hideMark/>
                </w:tcPr>
                <w:p w14:paraId="1FFC0B63" w14:textId="426D1CFA"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25</w:t>
                  </w:r>
                </w:p>
              </w:tc>
            </w:tr>
            <w:tr w:rsidR="004B74E2" w:rsidRPr="005F74A5" w14:paraId="2703EF36" w14:textId="77777777" w:rsidTr="004B74E2">
              <w:trPr>
                <w:trHeight w:val="405"/>
              </w:trPr>
              <w:tc>
                <w:tcPr>
                  <w:tcW w:w="4919"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09876D2F" w14:textId="395F9A4F" w:rsidR="004B74E2" w:rsidRPr="005F74A5" w:rsidRDefault="004B74E2" w:rsidP="007D777C">
                  <w:pPr>
                    <w:spacing w:after="0" w:line="360" w:lineRule="auto"/>
                    <w:jc w:val="center"/>
                    <w:rPr>
                      <w:rFonts w:ascii="Times New Roman" w:eastAsia="Times New Roman" w:hAnsi="Times New Roman" w:cs="Times New Roman"/>
                      <w:b/>
                      <w:bCs/>
                      <w:lang w:eastAsia="en-US"/>
                    </w:rPr>
                  </w:pPr>
                  <w:r w:rsidRPr="005F74A5">
                    <w:rPr>
                      <w:rFonts w:ascii="Times New Roman" w:eastAsia="Times New Roman" w:hAnsi="Times New Roman" w:cs="Times New Roman"/>
                      <w:b/>
                      <w:bCs/>
                      <w:lang w:eastAsia="en-US"/>
                    </w:rPr>
                    <w:t>20 lat i więcej</w:t>
                  </w:r>
                </w:p>
              </w:tc>
              <w:tc>
                <w:tcPr>
                  <w:tcW w:w="1815" w:type="dxa"/>
                  <w:tcBorders>
                    <w:top w:val="single" w:sz="4" w:space="0" w:color="auto"/>
                    <w:left w:val="nil"/>
                    <w:bottom w:val="single" w:sz="4" w:space="0" w:color="auto"/>
                    <w:right w:val="single" w:sz="4" w:space="0" w:color="000000"/>
                  </w:tcBorders>
                  <w:vAlign w:val="center"/>
                  <w:hideMark/>
                </w:tcPr>
                <w:p w14:paraId="2B745A8C" w14:textId="6860527E"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7</w:t>
                  </w:r>
                </w:p>
              </w:tc>
              <w:tc>
                <w:tcPr>
                  <w:tcW w:w="2825" w:type="dxa"/>
                  <w:tcBorders>
                    <w:top w:val="single" w:sz="4" w:space="0" w:color="auto"/>
                    <w:left w:val="nil"/>
                    <w:bottom w:val="single" w:sz="4" w:space="0" w:color="auto"/>
                    <w:right w:val="single" w:sz="4" w:space="0" w:color="000000"/>
                  </w:tcBorders>
                  <w:vAlign w:val="center"/>
                  <w:hideMark/>
                </w:tcPr>
                <w:p w14:paraId="29C288B9" w14:textId="6CFBC2A6"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15</w:t>
                  </w:r>
                </w:p>
              </w:tc>
            </w:tr>
          </w:tbl>
          <w:p w14:paraId="00670817" w14:textId="6B32D27D" w:rsidR="00320807" w:rsidRDefault="00320807" w:rsidP="00486BB9">
            <w:pPr>
              <w:spacing w:line="360" w:lineRule="auto"/>
              <w:jc w:val="both"/>
              <w:rPr>
                <w:rFonts w:ascii="Times New Roman" w:eastAsia="Times New Roman" w:hAnsi="Times New Roman" w:cs="Times New Roman"/>
                <w:b/>
                <w:bCs/>
                <w:lang w:eastAsia="en-US"/>
              </w:rPr>
            </w:pPr>
          </w:p>
          <w:p w14:paraId="17C1EC5D" w14:textId="77777777" w:rsidR="007A195E" w:rsidRPr="005F74A5" w:rsidRDefault="007A195E" w:rsidP="00486BB9">
            <w:pPr>
              <w:spacing w:line="360" w:lineRule="auto"/>
              <w:jc w:val="both"/>
              <w:rPr>
                <w:rFonts w:ascii="Times New Roman" w:eastAsia="Times New Roman" w:hAnsi="Times New Roman" w:cs="Times New Roman"/>
                <w:b/>
                <w:bCs/>
                <w:lang w:eastAsia="en-US"/>
              </w:rPr>
            </w:pPr>
          </w:p>
          <w:p w14:paraId="62CB2A92" w14:textId="2AB1C1DD" w:rsidR="00BF0E7C" w:rsidRPr="005F74A5" w:rsidRDefault="00BF0E7C" w:rsidP="00486BB9">
            <w:pPr>
              <w:spacing w:line="360" w:lineRule="auto"/>
              <w:jc w:val="both"/>
              <w:rPr>
                <w:rFonts w:ascii="Times New Roman" w:eastAsia="Times New Roman" w:hAnsi="Times New Roman" w:cs="Times New Roman"/>
                <w:b/>
                <w:bCs/>
                <w:lang w:eastAsia="en-US"/>
              </w:rPr>
            </w:pPr>
            <w:r w:rsidRPr="005F74A5">
              <w:rPr>
                <w:rFonts w:ascii="Times New Roman" w:eastAsia="Times New Roman" w:hAnsi="Times New Roman" w:cs="Times New Roman"/>
                <w:b/>
                <w:bCs/>
                <w:lang w:eastAsia="en-US"/>
              </w:rPr>
              <w:lastRenderedPageBreak/>
              <w:t>Zatrudnienie w poszczególnych Referatach:</w:t>
            </w:r>
          </w:p>
          <w:p w14:paraId="272D02CD" w14:textId="67848AAD" w:rsidR="00BF0E7C" w:rsidRPr="005F74A5" w:rsidRDefault="00BF0E7C">
            <w:pPr>
              <w:numPr>
                <w:ilvl w:val="0"/>
                <w:numId w:val="46"/>
              </w:numPr>
              <w:spacing w:after="0" w:line="360" w:lineRule="auto"/>
              <w:jc w:val="both"/>
              <w:rPr>
                <w:rFonts w:ascii="Times New Roman" w:eastAsia="Times New Roman" w:hAnsi="Times New Roman" w:cs="Times New Roman"/>
                <w:lang w:eastAsia="en-US"/>
              </w:rPr>
            </w:pPr>
            <w:r w:rsidRPr="005F74A5">
              <w:rPr>
                <w:rFonts w:ascii="Times New Roman" w:eastAsia="Times New Roman" w:hAnsi="Times New Roman" w:cs="Times New Roman"/>
                <w:b/>
                <w:lang w:eastAsia="en-US"/>
              </w:rPr>
              <w:t>Aktywizacji Rynku Pracy</w:t>
            </w:r>
            <w:r w:rsidRPr="005F74A5">
              <w:rPr>
                <w:rFonts w:ascii="Times New Roman" w:eastAsia="Times New Roman" w:hAnsi="Times New Roman" w:cs="Times New Roman"/>
                <w:lang w:eastAsia="en-US"/>
              </w:rPr>
              <w:t xml:space="preserve"> – 5 osób, co stanowi 1</w:t>
            </w:r>
            <w:r w:rsidR="00A73E1E" w:rsidRPr="005F74A5">
              <w:rPr>
                <w:rFonts w:ascii="Times New Roman" w:eastAsia="Times New Roman" w:hAnsi="Times New Roman" w:cs="Times New Roman"/>
                <w:lang w:eastAsia="en-US"/>
              </w:rPr>
              <w:t>1</w:t>
            </w:r>
            <w:r w:rsidRPr="005F74A5">
              <w:rPr>
                <w:rFonts w:ascii="Times New Roman" w:eastAsia="Times New Roman" w:hAnsi="Times New Roman" w:cs="Times New Roman"/>
                <w:lang w:eastAsia="en-US"/>
              </w:rPr>
              <w:t xml:space="preserve">% </w:t>
            </w:r>
          </w:p>
          <w:p w14:paraId="04D12B33" w14:textId="54145142" w:rsidR="00BF0E7C" w:rsidRPr="005F74A5" w:rsidRDefault="00BF0E7C">
            <w:pPr>
              <w:numPr>
                <w:ilvl w:val="0"/>
                <w:numId w:val="46"/>
              </w:numPr>
              <w:spacing w:after="0" w:line="360" w:lineRule="auto"/>
              <w:jc w:val="both"/>
              <w:rPr>
                <w:rFonts w:ascii="Times New Roman" w:eastAsia="Times New Roman" w:hAnsi="Times New Roman" w:cs="Times New Roman"/>
                <w:lang w:eastAsia="en-US"/>
              </w:rPr>
            </w:pPr>
            <w:r w:rsidRPr="005F74A5">
              <w:rPr>
                <w:rFonts w:ascii="Times New Roman" w:eastAsia="Times New Roman" w:hAnsi="Times New Roman" w:cs="Times New Roman"/>
                <w:b/>
                <w:lang w:eastAsia="en-US"/>
              </w:rPr>
              <w:t xml:space="preserve">Centrum Aktywizacji Zawodowej </w:t>
            </w:r>
            <w:r w:rsidRPr="005F74A5">
              <w:rPr>
                <w:rFonts w:ascii="Times New Roman" w:eastAsia="Times New Roman" w:hAnsi="Times New Roman" w:cs="Times New Roman"/>
                <w:lang w:eastAsia="en-US"/>
              </w:rPr>
              <w:t xml:space="preserve">– 8 osób, co </w:t>
            </w:r>
            <w:r w:rsidR="006E02C7" w:rsidRPr="005F74A5">
              <w:rPr>
                <w:rFonts w:ascii="Times New Roman" w:eastAsia="Times New Roman" w:hAnsi="Times New Roman" w:cs="Times New Roman"/>
                <w:lang w:eastAsia="en-US"/>
              </w:rPr>
              <w:t>stanowi 1</w:t>
            </w:r>
            <w:r w:rsidR="00A73E1E" w:rsidRPr="005F74A5">
              <w:rPr>
                <w:rFonts w:ascii="Times New Roman" w:eastAsia="Times New Roman" w:hAnsi="Times New Roman" w:cs="Times New Roman"/>
                <w:lang w:eastAsia="en-US"/>
              </w:rPr>
              <w:t>7</w:t>
            </w:r>
            <w:r w:rsidRPr="005F74A5">
              <w:rPr>
                <w:rFonts w:ascii="Times New Roman" w:eastAsia="Times New Roman" w:hAnsi="Times New Roman" w:cs="Times New Roman"/>
                <w:lang w:eastAsia="en-US"/>
              </w:rPr>
              <w:t xml:space="preserve">% </w:t>
            </w:r>
          </w:p>
          <w:p w14:paraId="6772E3E5" w14:textId="47F5064D" w:rsidR="00BF0E7C" w:rsidRPr="005F74A5" w:rsidRDefault="00BF0E7C">
            <w:pPr>
              <w:numPr>
                <w:ilvl w:val="0"/>
                <w:numId w:val="46"/>
              </w:numPr>
              <w:spacing w:after="0" w:line="360" w:lineRule="auto"/>
              <w:jc w:val="both"/>
              <w:rPr>
                <w:rFonts w:ascii="Times New Roman" w:eastAsia="Times New Roman" w:hAnsi="Times New Roman" w:cs="Times New Roman"/>
                <w:lang w:eastAsia="en-US"/>
              </w:rPr>
            </w:pPr>
            <w:r w:rsidRPr="005F74A5">
              <w:rPr>
                <w:rFonts w:ascii="Times New Roman" w:eastAsia="Times New Roman" w:hAnsi="Times New Roman" w:cs="Times New Roman"/>
                <w:b/>
                <w:lang w:eastAsia="en-US"/>
              </w:rPr>
              <w:t>Ewidencji i Świadczeń</w:t>
            </w:r>
            <w:r w:rsidRPr="005F74A5">
              <w:rPr>
                <w:rFonts w:ascii="Times New Roman" w:eastAsia="Times New Roman" w:hAnsi="Times New Roman" w:cs="Times New Roman"/>
                <w:lang w:eastAsia="en-US"/>
              </w:rPr>
              <w:t xml:space="preserve"> – 6 osób, co stanowi 1</w:t>
            </w:r>
            <w:r w:rsidR="00A73E1E" w:rsidRPr="005F74A5">
              <w:rPr>
                <w:rFonts w:ascii="Times New Roman" w:eastAsia="Times New Roman" w:hAnsi="Times New Roman" w:cs="Times New Roman"/>
                <w:lang w:eastAsia="en-US"/>
              </w:rPr>
              <w:t>3</w:t>
            </w:r>
            <w:r w:rsidRPr="005F74A5">
              <w:rPr>
                <w:rFonts w:ascii="Times New Roman" w:eastAsia="Times New Roman" w:hAnsi="Times New Roman" w:cs="Times New Roman"/>
                <w:lang w:eastAsia="en-US"/>
              </w:rPr>
              <w:t xml:space="preserve">% </w:t>
            </w:r>
          </w:p>
          <w:p w14:paraId="3D9DB404" w14:textId="0A1810D6" w:rsidR="00BF0E7C" w:rsidRPr="005F74A5" w:rsidRDefault="00BF0E7C">
            <w:pPr>
              <w:numPr>
                <w:ilvl w:val="0"/>
                <w:numId w:val="46"/>
              </w:numPr>
              <w:spacing w:after="0" w:line="360" w:lineRule="auto"/>
              <w:jc w:val="both"/>
              <w:rPr>
                <w:rFonts w:ascii="Times New Roman" w:eastAsia="Times New Roman" w:hAnsi="Times New Roman" w:cs="Times New Roman"/>
                <w:lang w:eastAsia="en-US"/>
              </w:rPr>
            </w:pPr>
            <w:r w:rsidRPr="005F74A5">
              <w:rPr>
                <w:rFonts w:ascii="Times New Roman" w:eastAsia="Times New Roman" w:hAnsi="Times New Roman" w:cs="Times New Roman"/>
                <w:b/>
                <w:lang w:eastAsia="en-US"/>
              </w:rPr>
              <w:t xml:space="preserve">Do spraw Cudzoziemców </w:t>
            </w:r>
            <w:r w:rsidRPr="005F74A5">
              <w:rPr>
                <w:rFonts w:ascii="Times New Roman" w:eastAsia="Times New Roman" w:hAnsi="Times New Roman" w:cs="Times New Roman"/>
                <w:lang w:eastAsia="en-US"/>
              </w:rPr>
              <w:t xml:space="preserve">– </w:t>
            </w:r>
            <w:r w:rsidR="00A73E1E" w:rsidRPr="005F74A5">
              <w:rPr>
                <w:rFonts w:ascii="Times New Roman" w:eastAsia="Times New Roman" w:hAnsi="Times New Roman" w:cs="Times New Roman"/>
                <w:lang w:eastAsia="en-US"/>
              </w:rPr>
              <w:t>16</w:t>
            </w:r>
            <w:r w:rsidRPr="005F74A5">
              <w:rPr>
                <w:rFonts w:ascii="Times New Roman" w:eastAsia="Times New Roman" w:hAnsi="Times New Roman" w:cs="Times New Roman"/>
                <w:lang w:eastAsia="en-US"/>
              </w:rPr>
              <w:t xml:space="preserve"> osób, co stanowi 3</w:t>
            </w:r>
            <w:r w:rsidR="00A73E1E" w:rsidRPr="005F74A5">
              <w:rPr>
                <w:rFonts w:ascii="Times New Roman" w:eastAsia="Times New Roman" w:hAnsi="Times New Roman" w:cs="Times New Roman"/>
                <w:lang w:eastAsia="en-US"/>
              </w:rPr>
              <w:t>2</w:t>
            </w:r>
            <w:r w:rsidRPr="005F74A5">
              <w:rPr>
                <w:rFonts w:ascii="Times New Roman" w:eastAsia="Times New Roman" w:hAnsi="Times New Roman" w:cs="Times New Roman"/>
                <w:lang w:eastAsia="en-US"/>
              </w:rPr>
              <w:t>%</w:t>
            </w:r>
          </w:p>
          <w:p w14:paraId="660FBF8A" w14:textId="715DE5B1" w:rsidR="00BF0E7C" w:rsidRPr="005F74A5" w:rsidRDefault="00BF0E7C">
            <w:pPr>
              <w:numPr>
                <w:ilvl w:val="0"/>
                <w:numId w:val="46"/>
              </w:numPr>
              <w:spacing w:after="0" w:line="360" w:lineRule="auto"/>
              <w:jc w:val="both"/>
              <w:rPr>
                <w:rFonts w:ascii="Times New Roman" w:eastAsia="Times New Roman" w:hAnsi="Times New Roman" w:cs="Times New Roman"/>
                <w:lang w:eastAsia="en-US"/>
              </w:rPr>
            </w:pPr>
            <w:proofErr w:type="spellStart"/>
            <w:r w:rsidRPr="005F74A5">
              <w:rPr>
                <w:rFonts w:ascii="Times New Roman" w:eastAsia="Times New Roman" w:hAnsi="Times New Roman" w:cs="Times New Roman"/>
                <w:b/>
                <w:lang w:eastAsia="en-US"/>
              </w:rPr>
              <w:t>Organizacyjno</w:t>
            </w:r>
            <w:proofErr w:type="spellEnd"/>
            <w:r w:rsidRPr="005F74A5">
              <w:rPr>
                <w:rFonts w:ascii="Times New Roman" w:eastAsia="Times New Roman" w:hAnsi="Times New Roman" w:cs="Times New Roman"/>
                <w:b/>
                <w:lang w:eastAsia="en-US"/>
              </w:rPr>
              <w:t xml:space="preserve"> – Administracyjny</w:t>
            </w:r>
            <w:r w:rsidRPr="005F74A5">
              <w:rPr>
                <w:rFonts w:ascii="Times New Roman" w:eastAsia="Times New Roman" w:hAnsi="Times New Roman" w:cs="Times New Roman"/>
                <w:lang w:eastAsia="en-US"/>
              </w:rPr>
              <w:t xml:space="preserve"> – </w:t>
            </w:r>
            <w:r w:rsidR="00A73E1E" w:rsidRPr="005F74A5">
              <w:rPr>
                <w:rFonts w:ascii="Times New Roman" w:eastAsia="Times New Roman" w:hAnsi="Times New Roman" w:cs="Times New Roman"/>
                <w:lang w:eastAsia="en-US"/>
              </w:rPr>
              <w:t>8</w:t>
            </w:r>
            <w:r w:rsidRPr="005F74A5">
              <w:rPr>
                <w:rFonts w:ascii="Times New Roman" w:eastAsia="Times New Roman" w:hAnsi="Times New Roman" w:cs="Times New Roman"/>
                <w:lang w:eastAsia="en-US"/>
              </w:rPr>
              <w:t xml:space="preserve"> osób, co stanowi 1</w:t>
            </w:r>
            <w:r w:rsidR="00A73E1E" w:rsidRPr="005F74A5">
              <w:rPr>
                <w:rFonts w:ascii="Times New Roman" w:eastAsia="Times New Roman" w:hAnsi="Times New Roman" w:cs="Times New Roman"/>
                <w:lang w:eastAsia="en-US"/>
              </w:rPr>
              <w:t>7</w:t>
            </w:r>
            <w:r w:rsidRPr="005F74A5">
              <w:rPr>
                <w:rFonts w:ascii="Times New Roman" w:eastAsia="Times New Roman" w:hAnsi="Times New Roman" w:cs="Times New Roman"/>
                <w:lang w:eastAsia="en-US"/>
              </w:rPr>
              <w:t>%</w:t>
            </w:r>
          </w:p>
          <w:p w14:paraId="0533F2EB" w14:textId="24674316" w:rsidR="00BF0E7C" w:rsidRPr="005F74A5" w:rsidRDefault="00BF0E7C">
            <w:pPr>
              <w:numPr>
                <w:ilvl w:val="0"/>
                <w:numId w:val="46"/>
              </w:numPr>
              <w:spacing w:after="0" w:line="360" w:lineRule="auto"/>
              <w:jc w:val="both"/>
              <w:rPr>
                <w:rFonts w:ascii="Times New Roman" w:eastAsia="Times New Roman" w:hAnsi="Times New Roman" w:cs="Times New Roman"/>
                <w:lang w:eastAsia="en-US"/>
              </w:rPr>
            </w:pPr>
            <w:r w:rsidRPr="005F74A5">
              <w:rPr>
                <w:rFonts w:ascii="Times New Roman" w:eastAsia="Times New Roman" w:hAnsi="Times New Roman" w:cs="Times New Roman"/>
                <w:b/>
                <w:lang w:eastAsia="en-US"/>
              </w:rPr>
              <w:t>Finansowo – Księgowy</w:t>
            </w:r>
            <w:r w:rsidRPr="005F74A5">
              <w:rPr>
                <w:rFonts w:ascii="Times New Roman" w:eastAsia="Times New Roman" w:hAnsi="Times New Roman" w:cs="Times New Roman"/>
                <w:lang w:eastAsia="en-US"/>
              </w:rPr>
              <w:t xml:space="preserve"> – 3 osoby, co stanowi </w:t>
            </w:r>
            <w:r w:rsidR="00A73E1E" w:rsidRPr="005F74A5">
              <w:rPr>
                <w:rFonts w:ascii="Times New Roman" w:eastAsia="Times New Roman" w:hAnsi="Times New Roman" w:cs="Times New Roman"/>
                <w:lang w:eastAsia="en-US"/>
              </w:rPr>
              <w:t>6</w:t>
            </w:r>
            <w:r w:rsidRPr="005F74A5">
              <w:rPr>
                <w:rFonts w:ascii="Times New Roman" w:eastAsia="Times New Roman" w:hAnsi="Times New Roman" w:cs="Times New Roman"/>
                <w:lang w:eastAsia="en-US"/>
              </w:rPr>
              <w:t>%;</w:t>
            </w:r>
          </w:p>
          <w:p w14:paraId="313870CC" w14:textId="4B0D8C98" w:rsidR="00A73E1E" w:rsidRPr="005F74A5" w:rsidRDefault="00BF0E7C">
            <w:pPr>
              <w:numPr>
                <w:ilvl w:val="0"/>
                <w:numId w:val="46"/>
              </w:numPr>
              <w:spacing w:after="0" w:line="360" w:lineRule="auto"/>
              <w:jc w:val="both"/>
              <w:rPr>
                <w:rFonts w:ascii="Times New Roman" w:eastAsia="Times New Roman" w:hAnsi="Times New Roman" w:cs="Times New Roman"/>
                <w:lang w:eastAsia="en-US"/>
              </w:rPr>
            </w:pPr>
            <w:r w:rsidRPr="005F74A5">
              <w:rPr>
                <w:rFonts w:ascii="Times New Roman" w:eastAsia="Times New Roman" w:hAnsi="Times New Roman" w:cs="Times New Roman"/>
                <w:b/>
                <w:lang w:eastAsia="en-US"/>
              </w:rPr>
              <w:t>Dyrektor i z-ca Dyrektora</w:t>
            </w:r>
            <w:r w:rsidRPr="005F74A5">
              <w:rPr>
                <w:rFonts w:ascii="Times New Roman" w:eastAsia="Times New Roman" w:hAnsi="Times New Roman" w:cs="Times New Roman"/>
                <w:lang w:eastAsia="en-US"/>
              </w:rPr>
              <w:t xml:space="preserve"> – 2 osoby, co stanowi 4%</w:t>
            </w:r>
          </w:p>
          <w:p w14:paraId="1600B7CA" w14:textId="5E88E047" w:rsidR="00BF0E7C" w:rsidRPr="005F74A5" w:rsidRDefault="00BF0E7C" w:rsidP="00486BB9">
            <w:pPr>
              <w:spacing w:before="240" w:after="0" w:line="360" w:lineRule="auto"/>
              <w:jc w:val="both"/>
              <w:rPr>
                <w:rFonts w:ascii="Times New Roman" w:eastAsia="Times New Roman" w:hAnsi="Times New Roman" w:cs="Times New Roman"/>
                <w:lang w:eastAsia="en-US"/>
              </w:rPr>
            </w:pPr>
            <w:r w:rsidRPr="005F74A5">
              <w:rPr>
                <w:rFonts w:ascii="Times New Roman" w:eastAsia="Times New Roman" w:hAnsi="Times New Roman" w:cs="Times New Roman"/>
                <w:b/>
                <w:lang w:eastAsia="en-US"/>
              </w:rPr>
              <w:t>Liczba osób przyjętych do pracy</w:t>
            </w:r>
            <w:r w:rsidRPr="005F74A5">
              <w:rPr>
                <w:rFonts w:ascii="Times New Roman" w:eastAsia="Times New Roman" w:hAnsi="Times New Roman" w:cs="Times New Roman"/>
                <w:lang w:eastAsia="en-US"/>
              </w:rPr>
              <w:t xml:space="preserve"> – </w:t>
            </w:r>
            <w:r w:rsidR="00A73E1E" w:rsidRPr="005F74A5">
              <w:rPr>
                <w:rFonts w:ascii="Times New Roman" w:eastAsia="Times New Roman" w:hAnsi="Times New Roman" w:cs="Times New Roman"/>
                <w:lang w:eastAsia="en-US"/>
              </w:rPr>
              <w:t>3</w:t>
            </w:r>
            <w:r w:rsidRPr="005F74A5">
              <w:rPr>
                <w:rFonts w:ascii="Times New Roman" w:eastAsia="Times New Roman" w:hAnsi="Times New Roman" w:cs="Times New Roman"/>
                <w:lang w:eastAsia="en-US"/>
              </w:rPr>
              <w:t xml:space="preserve"> osób</w:t>
            </w:r>
          </w:p>
          <w:p w14:paraId="34978FF5" w14:textId="5704D6A9" w:rsidR="00BF0E7C" w:rsidRPr="005F74A5" w:rsidRDefault="00BF0E7C" w:rsidP="007D777C">
            <w:pPr>
              <w:spacing w:after="0" w:line="360" w:lineRule="auto"/>
              <w:jc w:val="both"/>
              <w:rPr>
                <w:rFonts w:ascii="Times New Roman" w:eastAsia="Times New Roman" w:hAnsi="Times New Roman" w:cs="Times New Roman"/>
                <w:lang w:eastAsia="en-US"/>
              </w:rPr>
            </w:pPr>
            <w:r w:rsidRPr="005F74A5">
              <w:rPr>
                <w:rFonts w:ascii="Times New Roman" w:eastAsia="Times New Roman" w:hAnsi="Times New Roman" w:cs="Times New Roman"/>
                <w:b/>
                <w:lang w:eastAsia="en-US"/>
              </w:rPr>
              <w:t>Liczba osób zwolnionych z pracy</w:t>
            </w:r>
            <w:r w:rsidRPr="005F74A5">
              <w:rPr>
                <w:rFonts w:ascii="Times New Roman" w:eastAsia="Times New Roman" w:hAnsi="Times New Roman" w:cs="Times New Roman"/>
                <w:lang w:eastAsia="en-US"/>
              </w:rPr>
              <w:t xml:space="preserve"> – </w:t>
            </w:r>
            <w:r w:rsidR="00A73E1E" w:rsidRPr="005F74A5">
              <w:rPr>
                <w:rFonts w:ascii="Times New Roman" w:eastAsia="Times New Roman" w:hAnsi="Times New Roman" w:cs="Times New Roman"/>
                <w:lang w:eastAsia="en-US"/>
              </w:rPr>
              <w:t>6</w:t>
            </w:r>
            <w:r w:rsidRPr="005F74A5">
              <w:rPr>
                <w:rFonts w:ascii="Times New Roman" w:eastAsia="Times New Roman" w:hAnsi="Times New Roman" w:cs="Times New Roman"/>
                <w:lang w:eastAsia="en-US"/>
              </w:rPr>
              <w:t xml:space="preserve"> osoby</w:t>
            </w:r>
          </w:p>
        </w:tc>
      </w:tr>
    </w:tbl>
    <w:p w14:paraId="1ED5DDCE" w14:textId="019AC5F3" w:rsidR="000D2629" w:rsidRPr="005F74A5" w:rsidRDefault="000D2629" w:rsidP="007D777C">
      <w:pPr>
        <w:spacing w:after="0" w:line="360" w:lineRule="auto"/>
        <w:jc w:val="both"/>
        <w:rPr>
          <w:rFonts w:ascii="Times New Roman" w:eastAsia="Times New Roman" w:hAnsi="Times New Roman" w:cs="Times New Roman"/>
          <w:bCs/>
        </w:rPr>
      </w:pPr>
    </w:p>
    <w:p w14:paraId="29A8B9EB" w14:textId="48F14084" w:rsidR="00A73E1E" w:rsidRPr="005F74A5" w:rsidRDefault="00A73E1E" w:rsidP="007D777C">
      <w:pPr>
        <w:spacing w:after="0" w:line="360" w:lineRule="auto"/>
        <w:jc w:val="both"/>
        <w:rPr>
          <w:rFonts w:ascii="Times New Roman" w:eastAsia="Times New Roman" w:hAnsi="Times New Roman" w:cs="Times New Roman"/>
          <w:bCs/>
        </w:rPr>
      </w:pPr>
    </w:p>
    <w:p w14:paraId="6A44EC9E" w14:textId="713657B1" w:rsidR="00A73E1E" w:rsidRPr="005F74A5" w:rsidRDefault="00A73E1E" w:rsidP="007D777C">
      <w:pPr>
        <w:spacing w:after="0" w:line="360" w:lineRule="auto"/>
        <w:jc w:val="both"/>
        <w:rPr>
          <w:rFonts w:ascii="Times New Roman" w:eastAsia="Times New Roman" w:hAnsi="Times New Roman" w:cs="Times New Roman"/>
          <w:bCs/>
        </w:rPr>
      </w:pPr>
    </w:p>
    <w:p w14:paraId="4CCF0987" w14:textId="3DAD4CFF" w:rsidR="00A73E1E" w:rsidRPr="005F74A5" w:rsidRDefault="00A73E1E" w:rsidP="007D777C">
      <w:pPr>
        <w:spacing w:after="0" w:line="360" w:lineRule="auto"/>
        <w:jc w:val="both"/>
        <w:rPr>
          <w:rFonts w:ascii="Times New Roman" w:eastAsia="Times New Roman" w:hAnsi="Times New Roman" w:cs="Times New Roman"/>
          <w:bCs/>
        </w:rPr>
      </w:pPr>
    </w:p>
    <w:p w14:paraId="3C6F9B05" w14:textId="209AD421" w:rsidR="00A73E1E" w:rsidRPr="005F74A5" w:rsidRDefault="00A73E1E" w:rsidP="007D777C">
      <w:pPr>
        <w:spacing w:after="0" w:line="360" w:lineRule="auto"/>
        <w:jc w:val="both"/>
        <w:rPr>
          <w:rFonts w:ascii="Times New Roman" w:eastAsia="Times New Roman" w:hAnsi="Times New Roman" w:cs="Times New Roman"/>
          <w:bCs/>
        </w:rPr>
      </w:pPr>
    </w:p>
    <w:p w14:paraId="6EC8AA23" w14:textId="2333EABE" w:rsidR="00A73E1E" w:rsidRPr="005F74A5" w:rsidRDefault="00A73E1E" w:rsidP="007D777C">
      <w:pPr>
        <w:spacing w:after="0" w:line="360" w:lineRule="auto"/>
        <w:jc w:val="both"/>
        <w:rPr>
          <w:rFonts w:ascii="Times New Roman" w:eastAsia="Times New Roman" w:hAnsi="Times New Roman" w:cs="Times New Roman"/>
          <w:bCs/>
        </w:rPr>
      </w:pPr>
    </w:p>
    <w:p w14:paraId="19C12F67" w14:textId="2344349F" w:rsidR="00A73E1E" w:rsidRPr="005F74A5" w:rsidRDefault="00A73E1E" w:rsidP="007D777C">
      <w:pPr>
        <w:spacing w:after="0" w:line="360" w:lineRule="auto"/>
        <w:jc w:val="both"/>
        <w:rPr>
          <w:rFonts w:ascii="Times New Roman" w:eastAsia="Times New Roman" w:hAnsi="Times New Roman" w:cs="Times New Roman"/>
          <w:bCs/>
        </w:rPr>
      </w:pPr>
    </w:p>
    <w:p w14:paraId="0AA38611" w14:textId="3E5AE689" w:rsidR="00A73E1E" w:rsidRPr="005F74A5" w:rsidRDefault="00A73E1E" w:rsidP="007D777C">
      <w:pPr>
        <w:spacing w:after="0" w:line="360" w:lineRule="auto"/>
        <w:jc w:val="both"/>
        <w:rPr>
          <w:rFonts w:ascii="Times New Roman" w:eastAsia="Times New Roman" w:hAnsi="Times New Roman" w:cs="Times New Roman"/>
          <w:bCs/>
        </w:rPr>
      </w:pPr>
    </w:p>
    <w:p w14:paraId="404ADDA0" w14:textId="13252463" w:rsidR="00A73E1E" w:rsidRPr="005F74A5" w:rsidRDefault="00A73E1E" w:rsidP="007D777C">
      <w:pPr>
        <w:spacing w:after="0" w:line="360" w:lineRule="auto"/>
        <w:jc w:val="both"/>
        <w:rPr>
          <w:rFonts w:ascii="Times New Roman" w:eastAsia="Times New Roman" w:hAnsi="Times New Roman" w:cs="Times New Roman"/>
          <w:bCs/>
        </w:rPr>
      </w:pPr>
    </w:p>
    <w:p w14:paraId="55A591E0" w14:textId="6DC925BB" w:rsidR="00B43D82" w:rsidRDefault="00B43D82" w:rsidP="007D777C">
      <w:pPr>
        <w:spacing w:after="0" w:line="360" w:lineRule="auto"/>
        <w:jc w:val="both"/>
        <w:rPr>
          <w:rFonts w:ascii="Times New Roman" w:eastAsia="Times New Roman" w:hAnsi="Times New Roman" w:cs="Times New Roman"/>
          <w:bCs/>
        </w:rPr>
      </w:pPr>
    </w:p>
    <w:p w14:paraId="58B95A10" w14:textId="59C0FDA4" w:rsidR="003F32BF" w:rsidRDefault="003F32BF" w:rsidP="007D777C">
      <w:pPr>
        <w:spacing w:after="0" w:line="360" w:lineRule="auto"/>
        <w:jc w:val="both"/>
        <w:rPr>
          <w:rFonts w:ascii="Times New Roman" w:eastAsia="Times New Roman" w:hAnsi="Times New Roman" w:cs="Times New Roman"/>
          <w:bCs/>
        </w:rPr>
      </w:pPr>
    </w:p>
    <w:p w14:paraId="5BCF50A5" w14:textId="3B55C280" w:rsidR="003F32BF" w:rsidRDefault="003F32BF" w:rsidP="007D777C">
      <w:pPr>
        <w:spacing w:after="0" w:line="360" w:lineRule="auto"/>
        <w:jc w:val="both"/>
        <w:rPr>
          <w:rFonts w:ascii="Times New Roman" w:eastAsia="Times New Roman" w:hAnsi="Times New Roman" w:cs="Times New Roman"/>
          <w:bCs/>
        </w:rPr>
      </w:pPr>
    </w:p>
    <w:p w14:paraId="64138C4D" w14:textId="05957572" w:rsidR="003F32BF" w:rsidRDefault="003F32BF" w:rsidP="007D777C">
      <w:pPr>
        <w:spacing w:after="0" w:line="360" w:lineRule="auto"/>
        <w:jc w:val="both"/>
        <w:rPr>
          <w:rFonts w:ascii="Times New Roman" w:eastAsia="Times New Roman" w:hAnsi="Times New Roman" w:cs="Times New Roman"/>
          <w:bCs/>
        </w:rPr>
      </w:pPr>
    </w:p>
    <w:p w14:paraId="51C738BB" w14:textId="62D83F1D" w:rsidR="007A195E" w:rsidRDefault="007A195E" w:rsidP="007D777C">
      <w:pPr>
        <w:spacing w:after="0" w:line="360" w:lineRule="auto"/>
        <w:jc w:val="both"/>
        <w:rPr>
          <w:rFonts w:ascii="Times New Roman" w:eastAsia="Times New Roman" w:hAnsi="Times New Roman" w:cs="Times New Roman"/>
          <w:bCs/>
        </w:rPr>
      </w:pPr>
    </w:p>
    <w:p w14:paraId="1CFA2BEE" w14:textId="44740E9F" w:rsidR="007A195E" w:rsidRDefault="007A195E" w:rsidP="007D777C">
      <w:pPr>
        <w:spacing w:after="0" w:line="360" w:lineRule="auto"/>
        <w:jc w:val="both"/>
        <w:rPr>
          <w:rFonts w:ascii="Times New Roman" w:eastAsia="Times New Roman" w:hAnsi="Times New Roman" w:cs="Times New Roman"/>
          <w:bCs/>
        </w:rPr>
      </w:pPr>
    </w:p>
    <w:p w14:paraId="3361B657" w14:textId="469CF382" w:rsidR="007A195E" w:rsidRDefault="007A195E" w:rsidP="007D777C">
      <w:pPr>
        <w:spacing w:after="0" w:line="360" w:lineRule="auto"/>
        <w:jc w:val="both"/>
        <w:rPr>
          <w:rFonts w:ascii="Times New Roman" w:eastAsia="Times New Roman" w:hAnsi="Times New Roman" w:cs="Times New Roman"/>
          <w:bCs/>
        </w:rPr>
      </w:pPr>
    </w:p>
    <w:p w14:paraId="0E369C25" w14:textId="6010E9B7" w:rsidR="007A195E" w:rsidRDefault="007A195E" w:rsidP="007D777C">
      <w:pPr>
        <w:spacing w:after="0" w:line="360" w:lineRule="auto"/>
        <w:jc w:val="both"/>
        <w:rPr>
          <w:rFonts w:ascii="Times New Roman" w:eastAsia="Times New Roman" w:hAnsi="Times New Roman" w:cs="Times New Roman"/>
          <w:bCs/>
        </w:rPr>
      </w:pPr>
    </w:p>
    <w:p w14:paraId="03E30D1E" w14:textId="387AE023" w:rsidR="007A195E" w:rsidRDefault="007A195E" w:rsidP="007D777C">
      <w:pPr>
        <w:spacing w:after="0" w:line="360" w:lineRule="auto"/>
        <w:jc w:val="both"/>
        <w:rPr>
          <w:rFonts w:ascii="Times New Roman" w:eastAsia="Times New Roman" w:hAnsi="Times New Roman" w:cs="Times New Roman"/>
          <w:bCs/>
        </w:rPr>
      </w:pPr>
    </w:p>
    <w:p w14:paraId="5CF566F2" w14:textId="4D7B2FA6" w:rsidR="007A195E" w:rsidRDefault="007A195E" w:rsidP="007D777C">
      <w:pPr>
        <w:spacing w:after="0" w:line="360" w:lineRule="auto"/>
        <w:jc w:val="both"/>
        <w:rPr>
          <w:rFonts w:ascii="Times New Roman" w:eastAsia="Times New Roman" w:hAnsi="Times New Roman" w:cs="Times New Roman"/>
          <w:bCs/>
        </w:rPr>
      </w:pPr>
    </w:p>
    <w:p w14:paraId="09DFD610" w14:textId="6B23E6B9" w:rsidR="007A195E" w:rsidRDefault="007A195E" w:rsidP="007D777C">
      <w:pPr>
        <w:spacing w:after="0" w:line="360" w:lineRule="auto"/>
        <w:jc w:val="both"/>
        <w:rPr>
          <w:rFonts w:ascii="Times New Roman" w:eastAsia="Times New Roman" w:hAnsi="Times New Roman" w:cs="Times New Roman"/>
          <w:bCs/>
        </w:rPr>
      </w:pPr>
    </w:p>
    <w:p w14:paraId="5B5728EA" w14:textId="39C96D74" w:rsidR="007A195E" w:rsidRDefault="007A195E" w:rsidP="007D777C">
      <w:pPr>
        <w:spacing w:after="0" w:line="360" w:lineRule="auto"/>
        <w:jc w:val="both"/>
        <w:rPr>
          <w:rFonts w:ascii="Times New Roman" w:eastAsia="Times New Roman" w:hAnsi="Times New Roman" w:cs="Times New Roman"/>
          <w:bCs/>
        </w:rPr>
      </w:pPr>
    </w:p>
    <w:p w14:paraId="7F78C9D0" w14:textId="57E32620" w:rsidR="007A195E" w:rsidRDefault="007A195E" w:rsidP="007D777C">
      <w:pPr>
        <w:spacing w:after="0" w:line="360" w:lineRule="auto"/>
        <w:jc w:val="both"/>
        <w:rPr>
          <w:rFonts w:ascii="Times New Roman" w:eastAsia="Times New Roman" w:hAnsi="Times New Roman" w:cs="Times New Roman"/>
          <w:bCs/>
        </w:rPr>
      </w:pPr>
    </w:p>
    <w:p w14:paraId="403A7351" w14:textId="1D66AE2A" w:rsidR="007A195E" w:rsidRDefault="007A195E" w:rsidP="007D777C">
      <w:pPr>
        <w:spacing w:after="0" w:line="360" w:lineRule="auto"/>
        <w:jc w:val="both"/>
        <w:rPr>
          <w:rFonts w:ascii="Times New Roman" w:eastAsia="Times New Roman" w:hAnsi="Times New Roman" w:cs="Times New Roman"/>
          <w:bCs/>
        </w:rPr>
      </w:pPr>
    </w:p>
    <w:p w14:paraId="07343C88" w14:textId="7A02D484" w:rsidR="007A195E" w:rsidRDefault="007A195E" w:rsidP="007D777C">
      <w:pPr>
        <w:spacing w:after="0" w:line="360" w:lineRule="auto"/>
        <w:jc w:val="both"/>
        <w:rPr>
          <w:rFonts w:ascii="Times New Roman" w:eastAsia="Times New Roman" w:hAnsi="Times New Roman" w:cs="Times New Roman"/>
          <w:bCs/>
        </w:rPr>
      </w:pPr>
    </w:p>
    <w:p w14:paraId="599FC51C" w14:textId="6159B86F" w:rsidR="007A195E" w:rsidRDefault="007A195E" w:rsidP="007D777C">
      <w:pPr>
        <w:spacing w:after="0" w:line="360" w:lineRule="auto"/>
        <w:jc w:val="both"/>
        <w:rPr>
          <w:rFonts w:ascii="Times New Roman" w:eastAsia="Times New Roman" w:hAnsi="Times New Roman" w:cs="Times New Roman"/>
          <w:bCs/>
        </w:rPr>
      </w:pPr>
    </w:p>
    <w:p w14:paraId="4A055E6E" w14:textId="77777777" w:rsidR="007A195E" w:rsidRPr="005F74A5" w:rsidRDefault="007A195E" w:rsidP="007D777C">
      <w:pPr>
        <w:spacing w:after="0" w:line="360" w:lineRule="auto"/>
        <w:jc w:val="both"/>
        <w:rPr>
          <w:rFonts w:ascii="Times New Roman" w:eastAsia="Times New Roman" w:hAnsi="Times New Roman" w:cs="Times New Roman"/>
          <w:bCs/>
        </w:rPr>
      </w:pPr>
    </w:p>
    <w:p w14:paraId="5F6D50D9" w14:textId="77777777" w:rsidR="00CF371D" w:rsidRPr="005F74A5" w:rsidRDefault="00675790" w:rsidP="005F74A5">
      <w:pPr>
        <w:pStyle w:val="Nagwek5"/>
        <w:numPr>
          <w:ilvl w:val="0"/>
          <w:numId w:val="13"/>
        </w:numPr>
        <w:spacing w:line="360" w:lineRule="auto"/>
        <w:rPr>
          <w:i w:val="0"/>
          <w:iCs w:val="0"/>
          <w:color w:val="538135" w:themeColor="accent6" w:themeShade="BF"/>
          <w:sz w:val="22"/>
          <w:szCs w:val="22"/>
        </w:rPr>
      </w:pPr>
      <w:r w:rsidRPr="005F74A5">
        <w:rPr>
          <w:i w:val="0"/>
          <w:iCs w:val="0"/>
          <w:color w:val="538135" w:themeColor="accent6" w:themeShade="BF"/>
          <w:sz w:val="22"/>
          <w:szCs w:val="22"/>
        </w:rPr>
        <w:lastRenderedPageBreak/>
        <w:t>Wnioski</w:t>
      </w:r>
    </w:p>
    <w:p w14:paraId="7FC36CA5" w14:textId="50CCF8AC" w:rsidR="005A3E4E" w:rsidRPr="005F74A5" w:rsidRDefault="00675790" w:rsidP="005F74A5">
      <w:pPr>
        <w:spacing w:after="0" w:line="360" w:lineRule="auto"/>
        <w:rPr>
          <w:rFonts w:ascii="Times New Roman" w:hAnsi="Times New Roman" w:cs="Times New Roman"/>
          <w:b/>
          <w:bCs/>
          <w:color w:val="000000" w:themeColor="text1"/>
        </w:rPr>
      </w:pPr>
      <w:r w:rsidRPr="005F74A5">
        <w:rPr>
          <w:rFonts w:ascii="Times New Roman" w:hAnsi="Times New Roman" w:cs="Times New Roman"/>
          <w:b/>
          <w:bCs/>
          <w:color w:val="000000" w:themeColor="text1"/>
        </w:rPr>
        <w:t>W obszarze bezrobocia na terenie Po</w:t>
      </w:r>
      <w:r w:rsidR="00EF28A7" w:rsidRPr="005F74A5">
        <w:rPr>
          <w:rFonts w:ascii="Times New Roman" w:hAnsi="Times New Roman" w:cs="Times New Roman"/>
          <w:b/>
          <w:bCs/>
          <w:color w:val="000000" w:themeColor="text1"/>
        </w:rPr>
        <w:t>wiatu Grójeckiego na koniec 20</w:t>
      </w:r>
      <w:r w:rsidR="00031868" w:rsidRPr="005F74A5">
        <w:rPr>
          <w:rFonts w:ascii="Times New Roman" w:hAnsi="Times New Roman" w:cs="Times New Roman"/>
          <w:b/>
          <w:bCs/>
          <w:color w:val="000000" w:themeColor="text1"/>
        </w:rPr>
        <w:t>2</w:t>
      </w:r>
      <w:r w:rsidR="005B3B59" w:rsidRPr="005F74A5">
        <w:rPr>
          <w:rFonts w:ascii="Times New Roman" w:hAnsi="Times New Roman" w:cs="Times New Roman"/>
          <w:b/>
          <w:bCs/>
          <w:color w:val="000000" w:themeColor="text1"/>
        </w:rPr>
        <w:t>2</w:t>
      </w:r>
      <w:r w:rsidRPr="005F74A5">
        <w:rPr>
          <w:rFonts w:ascii="Times New Roman" w:hAnsi="Times New Roman" w:cs="Times New Roman"/>
          <w:b/>
          <w:bCs/>
          <w:color w:val="000000" w:themeColor="text1"/>
        </w:rPr>
        <w:t xml:space="preserve"> roku obserwuje się:</w:t>
      </w:r>
    </w:p>
    <w:p w14:paraId="072BF1A7" w14:textId="5C025053" w:rsidR="00675790" w:rsidRPr="005F74A5" w:rsidRDefault="00085ABB" w:rsidP="005F74A5">
      <w:pPr>
        <w:pStyle w:val="Akapitzlist"/>
        <w:numPr>
          <w:ilvl w:val="0"/>
          <w:numId w:val="10"/>
        </w:numPr>
        <w:spacing w:after="0" w:line="360" w:lineRule="auto"/>
        <w:rPr>
          <w:rFonts w:ascii="Times New Roman" w:hAnsi="Times New Roman" w:cs="Times New Roman"/>
          <w:color w:val="000000" w:themeColor="text1"/>
        </w:rPr>
      </w:pPr>
      <w:r w:rsidRPr="005F74A5">
        <w:rPr>
          <w:rFonts w:ascii="Times New Roman" w:hAnsi="Times New Roman" w:cs="Times New Roman"/>
          <w:color w:val="000000" w:themeColor="text1"/>
        </w:rPr>
        <w:t>Stopa bezrobocia na 31.12.20</w:t>
      </w:r>
      <w:r w:rsidR="00031868" w:rsidRPr="005F74A5">
        <w:rPr>
          <w:rFonts w:ascii="Times New Roman" w:hAnsi="Times New Roman" w:cs="Times New Roman"/>
          <w:color w:val="000000" w:themeColor="text1"/>
        </w:rPr>
        <w:t>2</w:t>
      </w:r>
      <w:r w:rsidR="005B3B59" w:rsidRPr="005F74A5">
        <w:rPr>
          <w:rFonts w:ascii="Times New Roman" w:hAnsi="Times New Roman" w:cs="Times New Roman"/>
          <w:color w:val="000000" w:themeColor="text1"/>
        </w:rPr>
        <w:t>2</w:t>
      </w:r>
      <w:r w:rsidR="00A73E1E" w:rsidRPr="005F74A5">
        <w:rPr>
          <w:rFonts w:ascii="Times New Roman" w:hAnsi="Times New Roman" w:cs="Times New Roman"/>
          <w:color w:val="000000" w:themeColor="text1"/>
        </w:rPr>
        <w:t xml:space="preserve"> r</w:t>
      </w:r>
      <w:r w:rsidR="00675790" w:rsidRPr="005F74A5">
        <w:rPr>
          <w:rFonts w:ascii="Times New Roman" w:hAnsi="Times New Roman" w:cs="Times New Roman"/>
          <w:color w:val="000000" w:themeColor="text1"/>
        </w:rPr>
        <w:t>. w</w:t>
      </w:r>
      <w:r w:rsidR="00217C02" w:rsidRPr="005F74A5">
        <w:rPr>
          <w:rFonts w:ascii="Times New Roman" w:hAnsi="Times New Roman" w:cs="Times New Roman"/>
          <w:color w:val="000000" w:themeColor="text1"/>
        </w:rPr>
        <w:t xml:space="preserve"> powiecie grójeckim wynosiła 2</w:t>
      </w:r>
      <w:r w:rsidR="00FC49FB" w:rsidRPr="005F74A5">
        <w:rPr>
          <w:rFonts w:ascii="Times New Roman" w:hAnsi="Times New Roman" w:cs="Times New Roman"/>
          <w:color w:val="000000" w:themeColor="text1"/>
        </w:rPr>
        <w:t>,</w:t>
      </w:r>
      <w:r w:rsidR="005B3B59" w:rsidRPr="005F74A5">
        <w:rPr>
          <w:rFonts w:ascii="Times New Roman" w:hAnsi="Times New Roman" w:cs="Times New Roman"/>
          <w:color w:val="000000" w:themeColor="text1"/>
        </w:rPr>
        <w:t>4</w:t>
      </w:r>
      <w:r w:rsidR="00675790" w:rsidRPr="005F74A5">
        <w:rPr>
          <w:rFonts w:ascii="Times New Roman" w:hAnsi="Times New Roman" w:cs="Times New Roman"/>
          <w:color w:val="000000" w:themeColor="text1"/>
        </w:rPr>
        <w:t>% i</w:t>
      </w:r>
      <w:r w:rsidR="00DA6396" w:rsidRPr="005F74A5">
        <w:rPr>
          <w:rFonts w:ascii="Times New Roman" w:hAnsi="Times New Roman" w:cs="Times New Roman"/>
          <w:color w:val="000000" w:themeColor="text1"/>
        </w:rPr>
        <w:t xml:space="preserve"> </w:t>
      </w:r>
      <w:r w:rsidR="005B3B59" w:rsidRPr="005F74A5">
        <w:rPr>
          <w:rFonts w:ascii="Times New Roman" w:hAnsi="Times New Roman" w:cs="Times New Roman"/>
          <w:color w:val="000000" w:themeColor="text1"/>
        </w:rPr>
        <w:t>wzrosła</w:t>
      </w:r>
      <w:r w:rsidR="00217C02" w:rsidRPr="005F74A5">
        <w:rPr>
          <w:rFonts w:ascii="Times New Roman" w:hAnsi="Times New Roman" w:cs="Times New Roman"/>
          <w:color w:val="000000" w:themeColor="text1"/>
        </w:rPr>
        <w:t xml:space="preserve"> </w:t>
      </w:r>
      <w:r w:rsidRPr="005F74A5">
        <w:rPr>
          <w:rFonts w:ascii="Times New Roman" w:hAnsi="Times New Roman" w:cs="Times New Roman"/>
          <w:color w:val="000000" w:themeColor="text1"/>
        </w:rPr>
        <w:t xml:space="preserve">w stosunku </w:t>
      </w:r>
      <w:r w:rsidR="00DA6396" w:rsidRPr="005F74A5">
        <w:rPr>
          <w:rFonts w:ascii="Times New Roman" w:hAnsi="Times New Roman" w:cs="Times New Roman"/>
          <w:color w:val="000000" w:themeColor="text1"/>
        </w:rPr>
        <w:t xml:space="preserve">   </w:t>
      </w:r>
      <w:r w:rsidRPr="005F74A5">
        <w:rPr>
          <w:rFonts w:ascii="Times New Roman" w:hAnsi="Times New Roman" w:cs="Times New Roman"/>
          <w:color w:val="000000" w:themeColor="text1"/>
        </w:rPr>
        <w:t>do grudnia 20</w:t>
      </w:r>
      <w:r w:rsidR="00FC49FB" w:rsidRPr="005F74A5">
        <w:rPr>
          <w:rFonts w:ascii="Times New Roman" w:hAnsi="Times New Roman" w:cs="Times New Roman"/>
          <w:color w:val="000000" w:themeColor="text1"/>
        </w:rPr>
        <w:t>2</w:t>
      </w:r>
      <w:r w:rsidR="005B3B59" w:rsidRPr="005F74A5">
        <w:rPr>
          <w:rFonts w:ascii="Times New Roman" w:hAnsi="Times New Roman" w:cs="Times New Roman"/>
          <w:color w:val="000000" w:themeColor="text1"/>
        </w:rPr>
        <w:t>1</w:t>
      </w:r>
      <w:r w:rsidR="00375411" w:rsidRPr="005F74A5">
        <w:rPr>
          <w:rFonts w:ascii="Times New Roman" w:hAnsi="Times New Roman" w:cs="Times New Roman"/>
          <w:color w:val="000000" w:themeColor="text1"/>
        </w:rPr>
        <w:t xml:space="preserve"> </w:t>
      </w:r>
      <w:r w:rsidRPr="005F74A5">
        <w:rPr>
          <w:rFonts w:ascii="Times New Roman" w:hAnsi="Times New Roman" w:cs="Times New Roman"/>
          <w:color w:val="000000" w:themeColor="text1"/>
        </w:rPr>
        <w:t>r. o 0,</w:t>
      </w:r>
      <w:r w:rsidR="005B3B59" w:rsidRPr="005F74A5">
        <w:rPr>
          <w:rFonts w:ascii="Times New Roman" w:hAnsi="Times New Roman" w:cs="Times New Roman"/>
          <w:color w:val="000000" w:themeColor="text1"/>
        </w:rPr>
        <w:t>3</w:t>
      </w:r>
      <w:r w:rsidRPr="005F74A5">
        <w:rPr>
          <w:rFonts w:ascii="Times New Roman" w:hAnsi="Times New Roman" w:cs="Times New Roman"/>
          <w:color w:val="000000" w:themeColor="text1"/>
        </w:rPr>
        <w:t xml:space="preserve"> pp</w:t>
      </w:r>
      <w:r w:rsidR="00A058FC" w:rsidRPr="005F74A5">
        <w:rPr>
          <w:rFonts w:ascii="Times New Roman" w:hAnsi="Times New Roman" w:cs="Times New Roman"/>
          <w:color w:val="000000" w:themeColor="text1"/>
        </w:rPr>
        <w:t>.</w:t>
      </w:r>
    </w:p>
    <w:p w14:paraId="3BE242F3" w14:textId="5FD06CA6" w:rsidR="00675790" w:rsidRPr="005F74A5" w:rsidRDefault="00085ABB" w:rsidP="005F74A5">
      <w:pPr>
        <w:pStyle w:val="Akapitzlist"/>
        <w:numPr>
          <w:ilvl w:val="0"/>
          <w:numId w:val="10"/>
        </w:numPr>
        <w:spacing w:after="0" w:line="360" w:lineRule="auto"/>
        <w:rPr>
          <w:rFonts w:ascii="Times New Roman" w:hAnsi="Times New Roman" w:cs="Times New Roman"/>
          <w:color w:val="000000" w:themeColor="text1"/>
        </w:rPr>
      </w:pPr>
      <w:r w:rsidRPr="005F74A5">
        <w:rPr>
          <w:rFonts w:ascii="Times New Roman" w:hAnsi="Times New Roman" w:cs="Times New Roman"/>
          <w:color w:val="000000" w:themeColor="text1"/>
        </w:rPr>
        <w:t>Wg stanu na koniec 20</w:t>
      </w:r>
      <w:r w:rsidR="00031868" w:rsidRPr="005F74A5">
        <w:rPr>
          <w:rFonts w:ascii="Times New Roman" w:hAnsi="Times New Roman" w:cs="Times New Roman"/>
          <w:color w:val="000000" w:themeColor="text1"/>
        </w:rPr>
        <w:t>2</w:t>
      </w:r>
      <w:r w:rsidR="005B3B59" w:rsidRPr="005F74A5">
        <w:rPr>
          <w:rFonts w:ascii="Times New Roman" w:hAnsi="Times New Roman" w:cs="Times New Roman"/>
          <w:color w:val="000000" w:themeColor="text1"/>
        </w:rPr>
        <w:t>2</w:t>
      </w:r>
      <w:r w:rsidR="00FC49FB" w:rsidRPr="005F74A5">
        <w:rPr>
          <w:rFonts w:ascii="Times New Roman" w:hAnsi="Times New Roman" w:cs="Times New Roman"/>
          <w:color w:val="000000" w:themeColor="text1"/>
        </w:rPr>
        <w:t xml:space="preserve"> </w:t>
      </w:r>
      <w:r w:rsidR="00675790" w:rsidRPr="005F74A5">
        <w:rPr>
          <w:rFonts w:ascii="Times New Roman" w:hAnsi="Times New Roman" w:cs="Times New Roman"/>
          <w:color w:val="000000" w:themeColor="text1"/>
        </w:rPr>
        <w:t xml:space="preserve">r. w </w:t>
      </w:r>
      <w:r w:rsidR="005B3B59" w:rsidRPr="005F74A5">
        <w:rPr>
          <w:rFonts w:ascii="Times New Roman" w:hAnsi="Times New Roman" w:cs="Times New Roman"/>
          <w:color w:val="000000" w:themeColor="text1"/>
        </w:rPr>
        <w:t>U</w:t>
      </w:r>
      <w:r w:rsidR="00675790" w:rsidRPr="005F74A5">
        <w:rPr>
          <w:rFonts w:ascii="Times New Roman" w:hAnsi="Times New Roman" w:cs="Times New Roman"/>
          <w:color w:val="000000" w:themeColor="text1"/>
        </w:rPr>
        <w:t>rzę</w:t>
      </w:r>
      <w:r w:rsidR="00217C02" w:rsidRPr="005F74A5">
        <w:rPr>
          <w:rFonts w:ascii="Times New Roman" w:hAnsi="Times New Roman" w:cs="Times New Roman"/>
          <w:color w:val="000000" w:themeColor="text1"/>
        </w:rPr>
        <w:t xml:space="preserve">dzie zarejestrowanych było </w:t>
      </w:r>
      <w:r w:rsidR="005B3B59" w:rsidRPr="005F74A5">
        <w:rPr>
          <w:rFonts w:ascii="Times New Roman" w:hAnsi="Times New Roman" w:cs="Times New Roman"/>
          <w:color w:val="000000" w:themeColor="text1"/>
        </w:rPr>
        <w:t>958 osób</w:t>
      </w:r>
      <w:r w:rsidR="00675790" w:rsidRPr="005F74A5">
        <w:rPr>
          <w:rFonts w:ascii="Times New Roman" w:hAnsi="Times New Roman" w:cs="Times New Roman"/>
          <w:color w:val="000000" w:themeColor="text1"/>
        </w:rPr>
        <w:t xml:space="preserve"> bezrobotnych. </w:t>
      </w:r>
      <w:r w:rsidR="00DA6396" w:rsidRPr="005F74A5">
        <w:rPr>
          <w:rFonts w:ascii="Times New Roman" w:hAnsi="Times New Roman" w:cs="Times New Roman"/>
          <w:color w:val="000000" w:themeColor="text1"/>
        </w:rPr>
        <w:t xml:space="preserve">          </w:t>
      </w:r>
      <w:r w:rsidR="00675790" w:rsidRPr="005F74A5">
        <w:rPr>
          <w:rFonts w:ascii="Times New Roman" w:hAnsi="Times New Roman" w:cs="Times New Roman"/>
          <w:color w:val="000000" w:themeColor="text1"/>
        </w:rPr>
        <w:t>Nastąpił</w:t>
      </w:r>
      <w:r w:rsidR="002D70A9" w:rsidRPr="005F74A5">
        <w:rPr>
          <w:rFonts w:ascii="Times New Roman" w:hAnsi="Times New Roman" w:cs="Times New Roman"/>
          <w:color w:val="000000" w:themeColor="text1"/>
        </w:rPr>
        <w:t xml:space="preserve"> </w:t>
      </w:r>
      <w:r w:rsidR="005B3B59" w:rsidRPr="005F74A5">
        <w:rPr>
          <w:rFonts w:ascii="Times New Roman" w:hAnsi="Times New Roman" w:cs="Times New Roman"/>
          <w:color w:val="000000" w:themeColor="text1"/>
        </w:rPr>
        <w:t>wzrost</w:t>
      </w:r>
      <w:r w:rsidR="00675790" w:rsidRPr="005F74A5">
        <w:rPr>
          <w:rFonts w:ascii="Times New Roman" w:hAnsi="Times New Roman" w:cs="Times New Roman"/>
          <w:color w:val="000000" w:themeColor="text1"/>
        </w:rPr>
        <w:t xml:space="preserve"> liczby zar</w:t>
      </w:r>
      <w:r w:rsidR="00217C02" w:rsidRPr="005F74A5">
        <w:rPr>
          <w:rFonts w:ascii="Times New Roman" w:hAnsi="Times New Roman" w:cs="Times New Roman"/>
          <w:color w:val="000000" w:themeColor="text1"/>
        </w:rPr>
        <w:t xml:space="preserve">ejestrowanych bezrobotnych o </w:t>
      </w:r>
      <w:r w:rsidR="002D70A9" w:rsidRPr="005F74A5">
        <w:rPr>
          <w:rFonts w:ascii="Times New Roman" w:hAnsi="Times New Roman" w:cs="Times New Roman"/>
          <w:color w:val="000000" w:themeColor="text1"/>
        </w:rPr>
        <w:t>3</w:t>
      </w:r>
      <w:r w:rsidR="005B3B59" w:rsidRPr="005F74A5">
        <w:rPr>
          <w:rFonts w:ascii="Times New Roman" w:hAnsi="Times New Roman" w:cs="Times New Roman"/>
          <w:color w:val="000000" w:themeColor="text1"/>
        </w:rPr>
        <w:t>7</w:t>
      </w:r>
      <w:r w:rsidR="00A86907" w:rsidRPr="005F74A5">
        <w:rPr>
          <w:rFonts w:ascii="Times New Roman" w:hAnsi="Times New Roman" w:cs="Times New Roman"/>
          <w:color w:val="000000" w:themeColor="text1"/>
        </w:rPr>
        <w:t xml:space="preserve"> o</w:t>
      </w:r>
      <w:r w:rsidR="005B3B59" w:rsidRPr="005F74A5">
        <w:rPr>
          <w:rFonts w:ascii="Times New Roman" w:hAnsi="Times New Roman" w:cs="Times New Roman"/>
          <w:color w:val="000000" w:themeColor="text1"/>
        </w:rPr>
        <w:t>soby</w:t>
      </w:r>
      <w:r w:rsidR="00675790" w:rsidRPr="005F74A5">
        <w:rPr>
          <w:rFonts w:ascii="Times New Roman" w:hAnsi="Times New Roman" w:cs="Times New Roman"/>
          <w:color w:val="000000" w:themeColor="text1"/>
        </w:rPr>
        <w:t xml:space="preserve"> w stosunku do roku ubiegłego</w:t>
      </w:r>
      <w:r w:rsidR="00A058FC" w:rsidRPr="005F74A5">
        <w:rPr>
          <w:rFonts w:ascii="Times New Roman" w:hAnsi="Times New Roman" w:cs="Times New Roman"/>
          <w:color w:val="000000" w:themeColor="text1"/>
        </w:rPr>
        <w:t>.</w:t>
      </w:r>
    </w:p>
    <w:p w14:paraId="722F2F5A" w14:textId="59E4F6BE" w:rsidR="00675790" w:rsidRPr="005F74A5" w:rsidRDefault="00675790" w:rsidP="005F74A5">
      <w:pPr>
        <w:pStyle w:val="Akapitzlist"/>
        <w:numPr>
          <w:ilvl w:val="0"/>
          <w:numId w:val="10"/>
        </w:numPr>
        <w:spacing w:after="0" w:line="360" w:lineRule="auto"/>
        <w:rPr>
          <w:rFonts w:ascii="Times New Roman" w:hAnsi="Times New Roman" w:cs="Times New Roman"/>
          <w:color w:val="000000" w:themeColor="text1"/>
        </w:rPr>
      </w:pPr>
      <w:r w:rsidRPr="005F74A5">
        <w:rPr>
          <w:rFonts w:ascii="Times New Roman" w:hAnsi="Times New Roman" w:cs="Times New Roman"/>
          <w:color w:val="000000" w:themeColor="text1"/>
        </w:rPr>
        <w:t>Prawo do zasiłku wg stanu na dzień 31.12.20</w:t>
      </w:r>
      <w:r w:rsidR="00031868" w:rsidRPr="005F74A5">
        <w:rPr>
          <w:rFonts w:ascii="Times New Roman" w:hAnsi="Times New Roman" w:cs="Times New Roman"/>
          <w:color w:val="000000" w:themeColor="text1"/>
        </w:rPr>
        <w:t>2</w:t>
      </w:r>
      <w:r w:rsidR="005B3B59" w:rsidRPr="005F74A5">
        <w:rPr>
          <w:rFonts w:ascii="Times New Roman" w:hAnsi="Times New Roman" w:cs="Times New Roman"/>
          <w:color w:val="000000" w:themeColor="text1"/>
        </w:rPr>
        <w:t>2</w:t>
      </w:r>
      <w:r w:rsidR="00FC49FB" w:rsidRPr="005F74A5">
        <w:rPr>
          <w:rFonts w:ascii="Times New Roman" w:hAnsi="Times New Roman" w:cs="Times New Roman"/>
          <w:color w:val="000000" w:themeColor="text1"/>
        </w:rPr>
        <w:t xml:space="preserve"> </w:t>
      </w:r>
      <w:r w:rsidR="00A86907" w:rsidRPr="005F74A5">
        <w:rPr>
          <w:rFonts w:ascii="Times New Roman" w:hAnsi="Times New Roman" w:cs="Times New Roman"/>
          <w:color w:val="000000" w:themeColor="text1"/>
        </w:rPr>
        <w:t>r. posiadał</w:t>
      </w:r>
      <w:r w:rsidR="00031868" w:rsidRPr="005F74A5">
        <w:rPr>
          <w:rFonts w:ascii="Times New Roman" w:hAnsi="Times New Roman" w:cs="Times New Roman"/>
          <w:color w:val="000000" w:themeColor="text1"/>
        </w:rPr>
        <w:t>o</w:t>
      </w:r>
      <w:r w:rsidR="00A86907" w:rsidRPr="005F74A5">
        <w:rPr>
          <w:rFonts w:ascii="Times New Roman" w:hAnsi="Times New Roman" w:cs="Times New Roman"/>
          <w:color w:val="000000" w:themeColor="text1"/>
        </w:rPr>
        <w:t xml:space="preserve"> </w:t>
      </w:r>
      <w:r w:rsidR="005B3B59" w:rsidRPr="005F74A5">
        <w:rPr>
          <w:rFonts w:ascii="Times New Roman" w:hAnsi="Times New Roman" w:cs="Times New Roman"/>
          <w:color w:val="000000" w:themeColor="text1"/>
        </w:rPr>
        <w:t>125</w:t>
      </w:r>
      <w:r w:rsidR="00A86907" w:rsidRPr="005F74A5">
        <w:rPr>
          <w:rFonts w:ascii="Times New Roman" w:hAnsi="Times New Roman" w:cs="Times New Roman"/>
          <w:color w:val="000000" w:themeColor="text1"/>
        </w:rPr>
        <w:t xml:space="preserve"> os</w:t>
      </w:r>
      <w:r w:rsidR="0061750D" w:rsidRPr="005F74A5">
        <w:rPr>
          <w:rFonts w:ascii="Times New Roman" w:hAnsi="Times New Roman" w:cs="Times New Roman"/>
          <w:color w:val="000000" w:themeColor="text1"/>
        </w:rPr>
        <w:t>ób</w:t>
      </w:r>
      <w:r w:rsidR="00A86907" w:rsidRPr="005F74A5">
        <w:rPr>
          <w:rFonts w:ascii="Times New Roman" w:hAnsi="Times New Roman" w:cs="Times New Roman"/>
          <w:color w:val="000000" w:themeColor="text1"/>
        </w:rPr>
        <w:t xml:space="preserve"> (</w:t>
      </w:r>
      <w:r w:rsidR="002B74CC" w:rsidRPr="005F74A5">
        <w:rPr>
          <w:rFonts w:ascii="Times New Roman" w:hAnsi="Times New Roman" w:cs="Times New Roman"/>
          <w:color w:val="000000" w:themeColor="text1"/>
        </w:rPr>
        <w:t>12,7%</w:t>
      </w:r>
      <w:r w:rsidRPr="005F74A5">
        <w:rPr>
          <w:rFonts w:ascii="Times New Roman" w:hAnsi="Times New Roman" w:cs="Times New Roman"/>
          <w:color w:val="000000" w:themeColor="text1"/>
        </w:rPr>
        <w:t xml:space="preserve"> ogółu zarejestrowanych bezrobotnych)</w:t>
      </w:r>
      <w:r w:rsidR="00A058FC" w:rsidRPr="005F74A5">
        <w:rPr>
          <w:rFonts w:ascii="Times New Roman" w:hAnsi="Times New Roman" w:cs="Times New Roman"/>
          <w:color w:val="000000" w:themeColor="text1"/>
        </w:rPr>
        <w:t>.</w:t>
      </w:r>
    </w:p>
    <w:p w14:paraId="1738900D" w14:textId="1BC7431B" w:rsidR="00675790" w:rsidRPr="005F74A5" w:rsidRDefault="00675790" w:rsidP="005F74A5">
      <w:pPr>
        <w:pStyle w:val="Akapitzlist"/>
        <w:numPr>
          <w:ilvl w:val="0"/>
          <w:numId w:val="10"/>
        </w:numPr>
        <w:spacing w:after="0" w:line="360" w:lineRule="auto"/>
        <w:rPr>
          <w:rFonts w:ascii="Times New Roman" w:hAnsi="Times New Roman" w:cs="Times New Roman"/>
          <w:color w:val="000000" w:themeColor="text1"/>
        </w:rPr>
      </w:pPr>
      <w:r w:rsidRPr="005F74A5">
        <w:rPr>
          <w:rFonts w:ascii="Times New Roman" w:hAnsi="Times New Roman" w:cs="Times New Roman"/>
          <w:color w:val="000000" w:themeColor="text1"/>
        </w:rPr>
        <w:t>Na konie</w:t>
      </w:r>
      <w:r w:rsidR="008975BE" w:rsidRPr="005F74A5">
        <w:rPr>
          <w:rFonts w:ascii="Times New Roman" w:hAnsi="Times New Roman" w:cs="Times New Roman"/>
          <w:color w:val="000000" w:themeColor="text1"/>
        </w:rPr>
        <w:t>c</w:t>
      </w:r>
      <w:r w:rsidR="00A86907" w:rsidRPr="005F74A5">
        <w:rPr>
          <w:rFonts w:ascii="Times New Roman" w:hAnsi="Times New Roman" w:cs="Times New Roman"/>
          <w:color w:val="000000" w:themeColor="text1"/>
        </w:rPr>
        <w:t xml:space="preserve"> grudnia 20</w:t>
      </w:r>
      <w:r w:rsidR="00031868" w:rsidRPr="005F74A5">
        <w:rPr>
          <w:rFonts w:ascii="Times New Roman" w:hAnsi="Times New Roman" w:cs="Times New Roman"/>
          <w:color w:val="000000" w:themeColor="text1"/>
        </w:rPr>
        <w:t>2</w:t>
      </w:r>
      <w:r w:rsidR="002B74CC" w:rsidRPr="005F74A5">
        <w:rPr>
          <w:rFonts w:ascii="Times New Roman" w:hAnsi="Times New Roman" w:cs="Times New Roman"/>
          <w:color w:val="000000" w:themeColor="text1"/>
        </w:rPr>
        <w:t>2</w:t>
      </w:r>
      <w:r w:rsidR="00FC49FB" w:rsidRPr="005F74A5">
        <w:rPr>
          <w:rFonts w:ascii="Times New Roman" w:hAnsi="Times New Roman" w:cs="Times New Roman"/>
          <w:color w:val="000000" w:themeColor="text1"/>
        </w:rPr>
        <w:t xml:space="preserve"> </w:t>
      </w:r>
      <w:r w:rsidRPr="005F74A5">
        <w:rPr>
          <w:rFonts w:ascii="Times New Roman" w:hAnsi="Times New Roman" w:cs="Times New Roman"/>
          <w:color w:val="000000" w:themeColor="text1"/>
        </w:rPr>
        <w:t>r. najliczniejszą grupę wśród bezrobotnych stanowili:</w:t>
      </w:r>
    </w:p>
    <w:p w14:paraId="6FFAFC0A" w14:textId="3FDABA14" w:rsidR="00675790" w:rsidRPr="005F74A5" w:rsidRDefault="00675790" w:rsidP="005F74A5">
      <w:pPr>
        <w:pStyle w:val="Akapitzlist"/>
        <w:numPr>
          <w:ilvl w:val="0"/>
          <w:numId w:val="9"/>
        </w:numPr>
        <w:spacing w:after="0" w:line="360" w:lineRule="auto"/>
        <w:rPr>
          <w:rFonts w:ascii="Times New Roman" w:hAnsi="Times New Roman" w:cs="Times New Roman"/>
          <w:color w:val="000000" w:themeColor="text1"/>
        </w:rPr>
      </w:pPr>
      <w:r w:rsidRPr="005F74A5">
        <w:rPr>
          <w:rFonts w:ascii="Times New Roman" w:hAnsi="Times New Roman" w:cs="Times New Roman"/>
          <w:color w:val="000000" w:themeColor="text1"/>
        </w:rPr>
        <w:t xml:space="preserve">osoby w wieku 25-34 lata </w:t>
      </w:r>
      <w:r w:rsidR="001F480B" w:rsidRPr="005F74A5">
        <w:rPr>
          <w:rFonts w:ascii="Times New Roman" w:hAnsi="Times New Roman" w:cs="Times New Roman"/>
          <w:color w:val="000000" w:themeColor="text1"/>
        </w:rPr>
        <w:t>–</w:t>
      </w:r>
      <w:r w:rsidR="00A86907" w:rsidRPr="005F74A5">
        <w:rPr>
          <w:rFonts w:ascii="Times New Roman" w:hAnsi="Times New Roman" w:cs="Times New Roman"/>
          <w:color w:val="000000" w:themeColor="text1"/>
        </w:rPr>
        <w:t xml:space="preserve"> </w:t>
      </w:r>
      <w:r w:rsidR="002B74CC" w:rsidRPr="005F74A5">
        <w:rPr>
          <w:rFonts w:ascii="Times New Roman" w:hAnsi="Times New Roman" w:cs="Times New Roman"/>
          <w:color w:val="000000" w:themeColor="text1"/>
        </w:rPr>
        <w:t>248</w:t>
      </w:r>
      <w:r w:rsidR="00FF3DE0" w:rsidRPr="005F74A5">
        <w:rPr>
          <w:rFonts w:ascii="Times New Roman" w:hAnsi="Times New Roman" w:cs="Times New Roman"/>
          <w:color w:val="000000" w:themeColor="text1"/>
        </w:rPr>
        <w:t xml:space="preserve"> </w:t>
      </w:r>
      <w:r w:rsidR="00A86907" w:rsidRPr="005F74A5">
        <w:rPr>
          <w:rFonts w:ascii="Times New Roman" w:hAnsi="Times New Roman" w:cs="Times New Roman"/>
          <w:color w:val="000000" w:themeColor="text1"/>
        </w:rPr>
        <w:t>os. (2</w:t>
      </w:r>
      <w:r w:rsidR="002B74CC" w:rsidRPr="005F74A5">
        <w:rPr>
          <w:rFonts w:ascii="Times New Roman" w:hAnsi="Times New Roman" w:cs="Times New Roman"/>
          <w:color w:val="000000" w:themeColor="text1"/>
        </w:rPr>
        <w:t>5,2</w:t>
      </w:r>
      <w:r w:rsidR="001F480B" w:rsidRPr="005F74A5">
        <w:rPr>
          <w:rFonts w:ascii="Times New Roman" w:hAnsi="Times New Roman" w:cs="Times New Roman"/>
          <w:color w:val="000000" w:themeColor="text1"/>
        </w:rPr>
        <w:t>%)</w:t>
      </w:r>
      <w:r w:rsidR="00A058FC" w:rsidRPr="005F74A5">
        <w:rPr>
          <w:rFonts w:ascii="Times New Roman" w:hAnsi="Times New Roman" w:cs="Times New Roman"/>
          <w:color w:val="000000" w:themeColor="text1"/>
        </w:rPr>
        <w:t>,</w:t>
      </w:r>
    </w:p>
    <w:p w14:paraId="0AA40A1E" w14:textId="5281D220" w:rsidR="001F480B" w:rsidRPr="005F74A5" w:rsidRDefault="001F480B" w:rsidP="005F74A5">
      <w:pPr>
        <w:pStyle w:val="Akapitzlist"/>
        <w:numPr>
          <w:ilvl w:val="0"/>
          <w:numId w:val="9"/>
        </w:numPr>
        <w:spacing w:after="0" w:line="360" w:lineRule="auto"/>
        <w:rPr>
          <w:rFonts w:ascii="Times New Roman" w:hAnsi="Times New Roman" w:cs="Times New Roman"/>
          <w:color w:val="000000" w:themeColor="text1"/>
        </w:rPr>
      </w:pPr>
      <w:r w:rsidRPr="005F74A5">
        <w:rPr>
          <w:rFonts w:ascii="Times New Roman" w:hAnsi="Times New Roman" w:cs="Times New Roman"/>
          <w:color w:val="000000" w:themeColor="text1"/>
        </w:rPr>
        <w:t>osoby z wykształcen</w:t>
      </w:r>
      <w:r w:rsidR="00217C02" w:rsidRPr="005F74A5">
        <w:rPr>
          <w:rFonts w:ascii="Times New Roman" w:hAnsi="Times New Roman" w:cs="Times New Roman"/>
          <w:color w:val="000000" w:themeColor="text1"/>
        </w:rPr>
        <w:t xml:space="preserve">iem gimnazjalnym i poniżej – </w:t>
      </w:r>
      <w:r w:rsidR="002B74CC" w:rsidRPr="005F74A5">
        <w:rPr>
          <w:rFonts w:ascii="Times New Roman" w:hAnsi="Times New Roman" w:cs="Times New Roman"/>
          <w:color w:val="000000" w:themeColor="text1"/>
        </w:rPr>
        <w:t>291</w:t>
      </w:r>
      <w:r w:rsidRPr="005F74A5">
        <w:rPr>
          <w:rFonts w:ascii="Times New Roman" w:hAnsi="Times New Roman" w:cs="Times New Roman"/>
          <w:color w:val="000000" w:themeColor="text1"/>
        </w:rPr>
        <w:t xml:space="preserve"> os. (</w:t>
      </w:r>
      <w:r w:rsidR="002B1442" w:rsidRPr="005F74A5">
        <w:rPr>
          <w:rFonts w:ascii="Times New Roman" w:hAnsi="Times New Roman" w:cs="Times New Roman"/>
          <w:color w:val="000000" w:themeColor="text1"/>
        </w:rPr>
        <w:t>2</w:t>
      </w:r>
      <w:r w:rsidR="002B74CC" w:rsidRPr="005F74A5">
        <w:rPr>
          <w:rFonts w:ascii="Times New Roman" w:hAnsi="Times New Roman" w:cs="Times New Roman"/>
          <w:color w:val="000000" w:themeColor="text1"/>
        </w:rPr>
        <w:t>9,5</w:t>
      </w:r>
      <w:r w:rsidRPr="005F74A5">
        <w:rPr>
          <w:rFonts w:ascii="Times New Roman" w:hAnsi="Times New Roman" w:cs="Times New Roman"/>
          <w:color w:val="000000" w:themeColor="text1"/>
        </w:rPr>
        <w:t>%)</w:t>
      </w:r>
      <w:r w:rsidR="00A058FC" w:rsidRPr="005F74A5">
        <w:rPr>
          <w:rFonts w:ascii="Times New Roman" w:hAnsi="Times New Roman" w:cs="Times New Roman"/>
          <w:color w:val="000000" w:themeColor="text1"/>
        </w:rPr>
        <w:t>,</w:t>
      </w:r>
    </w:p>
    <w:p w14:paraId="5224C563" w14:textId="58CA957A" w:rsidR="001F480B" w:rsidRPr="005F74A5" w:rsidRDefault="001F480B" w:rsidP="005F74A5">
      <w:pPr>
        <w:pStyle w:val="Akapitzlist"/>
        <w:numPr>
          <w:ilvl w:val="0"/>
          <w:numId w:val="9"/>
        </w:numPr>
        <w:spacing w:after="0" w:line="360" w:lineRule="auto"/>
        <w:rPr>
          <w:rFonts w:ascii="Times New Roman" w:hAnsi="Times New Roman" w:cs="Times New Roman"/>
          <w:color w:val="000000" w:themeColor="text1"/>
        </w:rPr>
      </w:pPr>
      <w:r w:rsidRPr="005F74A5">
        <w:rPr>
          <w:rFonts w:ascii="Times New Roman" w:hAnsi="Times New Roman" w:cs="Times New Roman"/>
          <w:color w:val="000000" w:themeColor="text1"/>
        </w:rPr>
        <w:t>oso</w:t>
      </w:r>
      <w:r w:rsidR="00664766" w:rsidRPr="005F74A5">
        <w:rPr>
          <w:rFonts w:ascii="Times New Roman" w:hAnsi="Times New Roman" w:cs="Times New Roman"/>
          <w:color w:val="000000" w:themeColor="text1"/>
        </w:rPr>
        <w:t>by</w:t>
      </w:r>
      <w:r w:rsidR="00217C02" w:rsidRPr="005F74A5">
        <w:rPr>
          <w:rFonts w:ascii="Times New Roman" w:hAnsi="Times New Roman" w:cs="Times New Roman"/>
          <w:color w:val="000000" w:themeColor="text1"/>
        </w:rPr>
        <w:t xml:space="preserve"> </w:t>
      </w:r>
      <w:r w:rsidR="00A86907" w:rsidRPr="005F74A5">
        <w:rPr>
          <w:rFonts w:ascii="Times New Roman" w:hAnsi="Times New Roman" w:cs="Times New Roman"/>
          <w:color w:val="000000" w:themeColor="text1"/>
        </w:rPr>
        <w:t>ze stażem</w:t>
      </w:r>
      <w:r w:rsidR="00217C02" w:rsidRPr="005F74A5">
        <w:rPr>
          <w:rFonts w:ascii="Times New Roman" w:hAnsi="Times New Roman" w:cs="Times New Roman"/>
          <w:color w:val="000000" w:themeColor="text1"/>
        </w:rPr>
        <w:t xml:space="preserve"> pracy </w:t>
      </w:r>
      <w:r w:rsidR="00A86907" w:rsidRPr="005F74A5">
        <w:rPr>
          <w:rFonts w:ascii="Times New Roman" w:hAnsi="Times New Roman" w:cs="Times New Roman"/>
          <w:color w:val="000000" w:themeColor="text1"/>
        </w:rPr>
        <w:t xml:space="preserve">od 1 roku do 5 lat – </w:t>
      </w:r>
      <w:r w:rsidR="002D70A9" w:rsidRPr="005F74A5">
        <w:rPr>
          <w:rFonts w:ascii="Times New Roman" w:hAnsi="Times New Roman" w:cs="Times New Roman"/>
          <w:color w:val="000000" w:themeColor="text1"/>
        </w:rPr>
        <w:t>2</w:t>
      </w:r>
      <w:r w:rsidR="002B74CC" w:rsidRPr="005F74A5">
        <w:rPr>
          <w:rFonts w:ascii="Times New Roman" w:hAnsi="Times New Roman" w:cs="Times New Roman"/>
          <w:color w:val="000000" w:themeColor="text1"/>
        </w:rPr>
        <w:t>29</w:t>
      </w:r>
      <w:r w:rsidR="00A86907" w:rsidRPr="005F74A5">
        <w:rPr>
          <w:rFonts w:ascii="Times New Roman" w:hAnsi="Times New Roman" w:cs="Times New Roman"/>
          <w:color w:val="000000" w:themeColor="text1"/>
        </w:rPr>
        <w:t xml:space="preserve"> os. (2</w:t>
      </w:r>
      <w:r w:rsidR="002B74CC" w:rsidRPr="005F74A5">
        <w:rPr>
          <w:rFonts w:ascii="Times New Roman" w:hAnsi="Times New Roman" w:cs="Times New Roman"/>
          <w:color w:val="000000" w:themeColor="text1"/>
        </w:rPr>
        <w:t>3,2</w:t>
      </w:r>
      <w:r w:rsidRPr="005F74A5">
        <w:rPr>
          <w:rFonts w:ascii="Times New Roman" w:hAnsi="Times New Roman" w:cs="Times New Roman"/>
          <w:color w:val="000000" w:themeColor="text1"/>
        </w:rPr>
        <w:t>%)</w:t>
      </w:r>
      <w:r w:rsidR="002B74CC" w:rsidRPr="005F74A5">
        <w:rPr>
          <w:rFonts w:ascii="Times New Roman" w:hAnsi="Times New Roman" w:cs="Times New Roman"/>
          <w:color w:val="000000" w:themeColor="text1"/>
        </w:rPr>
        <w:t xml:space="preserve"> oraz osoby bez stażu – </w:t>
      </w:r>
      <w:r w:rsidR="004E5F9B">
        <w:rPr>
          <w:rFonts w:ascii="Times New Roman" w:hAnsi="Times New Roman" w:cs="Times New Roman"/>
          <w:color w:val="000000" w:themeColor="text1"/>
        </w:rPr>
        <w:t xml:space="preserve">     </w:t>
      </w:r>
      <w:r w:rsidR="002B74CC" w:rsidRPr="005F74A5">
        <w:rPr>
          <w:rFonts w:ascii="Times New Roman" w:hAnsi="Times New Roman" w:cs="Times New Roman"/>
          <w:color w:val="000000" w:themeColor="text1"/>
        </w:rPr>
        <w:t>229 os. (23,2%)</w:t>
      </w:r>
      <w:r w:rsidR="00A058FC" w:rsidRPr="005F74A5">
        <w:rPr>
          <w:rFonts w:ascii="Times New Roman" w:hAnsi="Times New Roman" w:cs="Times New Roman"/>
          <w:color w:val="000000" w:themeColor="text1"/>
        </w:rPr>
        <w:t>,</w:t>
      </w:r>
    </w:p>
    <w:p w14:paraId="67B55269" w14:textId="5F36A04B" w:rsidR="001F480B" w:rsidRPr="005F74A5" w:rsidRDefault="00277B40" w:rsidP="005F74A5">
      <w:pPr>
        <w:pStyle w:val="Akapitzlist"/>
        <w:numPr>
          <w:ilvl w:val="0"/>
          <w:numId w:val="9"/>
        </w:numPr>
        <w:spacing w:after="0" w:line="360" w:lineRule="auto"/>
        <w:rPr>
          <w:rFonts w:ascii="Times New Roman" w:hAnsi="Times New Roman" w:cs="Times New Roman"/>
          <w:color w:val="000000" w:themeColor="text1"/>
        </w:rPr>
      </w:pPr>
      <w:r w:rsidRPr="005F74A5">
        <w:rPr>
          <w:rFonts w:ascii="Times New Roman" w:hAnsi="Times New Roman" w:cs="Times New Roman"/>
          <w:color w:val="000000" w:themeColor="text1"/>
        </w:rPr>
        <w:t xml:space="preserve">bezrobotni </w:t>
      </w:r>
      <w:r w:rsidR="007132FB" w:rsidRPr="005F74A5">
        <w:rPr>
          <w:rFonts w:ascii="Times New Roman" w:hAnsi="Times New Roman" w:cs="Times New Roman"/>
          <w:color w:val="000000" w:themeColor="text1"/>
        </w:rPr>
        <w:t xml:space="preserve">według czasu pozostawania bez pracy </w:t>
      </w:r>
      <w:r w:rsidRPr="005F74A5">
        <w:rPr>
          <w:rFonts w:ascii="Times New Roman" w:hAnsi="Times New Roman" w:cs="Times New Roman"/>
          <w:color w:val="000000" w:themeColor="text1"/>
        </w:rPr>
        <w:t xml:space="preserve">od 1 do </w:t>
      </w:r>
      <w:r w:rsidR="002B74CC" w:rsidRPr="005F74A5">
        <w:rPr>
          <w:rFonts w:ascii="Times New Roman" w:hAnsi="Times New Roman" w:cs="Times New Roman"/>
          <w:color w:val="000000" w:themeColor="text1"/>
        </w:rPr>
        <w:t>3</w:t>
      </w:r>
      <w:r w:rsidRPr="005F74A5">
        <w:rPr>
          <w:rFonts w:ascii="Times New Roman" w:hAnsi="Times New Roman" w:cs="Times New Roman"/>
          <w:color w:val="000000" w:themeColor="text1"/>
        </w:rPr>
        <w:t xml:space="preserve"> m-</w:t>
      </w:r>
      <w:proofErr w:type="spellStart"/>
      <w:r w:rsidRPr="005F74A5">
        <w:rPr>
          <w:rFonts w:ascii="Times New Roman" w:hAnsi="Times New Roman" w:cs="Times New Roman"/>
          <w:color w:val="000000" w:themeColor="text1"/>
        </w:rPr>
        <w:t>cy</w:t>
      </w:r>
      <w:proofErr w:type="spellEnd"/>
      <w:r w:rsidRPr="005F74A5">
        <w:rPr>
          <w:rFonts w:ascii="Times New Roman" w:hAnsi="Times New Roman" w:cs="Times New Roman"/>
          <w:color w:val="000000" w:themeColor="text1"/>
        </w:rPr>
        <w:t xml:space="preserve"> – </w:t>
      </w:r>
      <w:r w:rsidR="002D70A9" w:rsidRPr="005F74A5">
        <w:rPr>
          <w:rFonts w:ascii="Times New Roman" w:hAnsi="Times New Roman" w:cs="Times New Roman"/>
          <w:color w:val="000000" w:themeColor="text1"/>
        </w:rPr>
        <w:t>2</w:t>
      </w:r>
      <w:r w:rsidR="002B74CC" w:rsidRPr="005F74A5">
        <w:rPr>
          <w:rFonts w:ascii="Times New Roman" w:hAnsi="Times New Roman" w:cs="Times New Roman"/>
          <w:color w:val="000000" w:themeColor="text1"/>
        </w:rPr>
        <w:t>37</w:t>
      </w:r>
      <w:r w:rsidR="00A86907" w:rsidRPr="005F74A5">
        <w:rPr>
          <w:rFonts w:ascii="Times New Roman" w:hAnsi="Times New Roman" w:cs="Times New Roman"/>
          <w:color w:val="000000" w:themeColor="text1"/>
        </w:rPr>
        <w:t xml:space="preserve"> os. (</w:t>
      </w:r>
      <w:r w:rsidR="002D70A9" w:rsidRPr="005F74A5">
        <w:rPr>
          <w:rFonts w:ascii="Times New Roman" w:hAnsi="Times New Roman" w:cs="Times New Roman"/>
          <w:color w:val="000000" w:themeColor="text1"/>
        </w:rPr>
        <w:t>2</w:t>
      </w:r>
      <w:r w:rsidR="002B74CC" w:rsidRPr="005F74A5">
        <w:rPr>
          <w:rFonts w:ascii="Times New Roman" w:hAnsi="Times New Roman" w:cs="Times New Roman"/>
          <w:color w:val="000000" w:themeColor="text1"/>
        </w:rPr>
        <w:t>4,1</w:t>
      </w:r>
      <w:r w:rsidR="001F480B" w:rsidRPr="005F74A5">
        <w:rPr>
          <w:rFonts w:ascii="Times New Roman" w:hAnsi="Times New Roman" w:cs="Times New Roman"/>
          <w:color w:val="000000" w:themeColor="text1"/>
        </w:rPr>
        <w:t>%)</w:t>
      </w:r>
      <w:r w:rsidR="00A058FC" w:rsidRPr="005F74A5">
        <w:rPr>
          <w:rFonts w:ascii="Times New Roman" w:hAnsi="Times New Roman" w:cs="Times New Roman"/>
          <w:color w:val="000000" w:themeColor="text1"/>
        </w:rPr>
        <w:t>,</w:t>
      </w:r>
    </w:p>
    <w:p w14:paraId="6D537473" w14:textId="4DB052A9" w:rsidR="00ED657C" w:rsidRPr="005F74A5" w:rsidRDefault="00633676" w:rsidP="005F74A5">
      <w:pPr>
        <w:pStyle w:val="Akapitzlist"/>
        <w:numPr>
          <w:ilvl w:val="0"/>
          <w:numId w:val="9"/>
        </w:numPr>
        <w:spacing w:after="0" w:line="360" w:lineRule="auto"/>
        <w:rPr>
          <w:rFonts w:ascii="Times New Roman" w:hAnsi="Times New Roman" w:cs="Times New Roman"/>
          <w:color w:val="000000" w:themeColor="text1"/>
        </w:rPr>
      </w:pPr>
      <w:r w:rsidRPr="005F74A5">
        <w:rPr>
          <w:rFonts w:ascii="Times New Roman" w:hAnsi="Times New Roman" w:cs="Times New Roman"/>
          <w:color w:val="000000" w:themeColor="text1"/>
        </w:rPr>
        <w:t xml:space="preserve">długotrwale bezrobotni – </w:t>
      </w:r>
      <w:r w:rsidR="002B74CC" w:rsidRPr="005F74A5">
        <w:rPr>
          <w:rFonts w:ascii="Times New Roman" w:hAnsi="Times New Roman" w:cs="Times New Roman"/>
          <w:color w:val="000000" w:themeColor="text1"/>
        </w:rPr>
        <w:t>356</w:t>
      </w:r>
      <w:r w:rsidRPr="005F74A5">
        <w:rPr>
          <w:rFonts w:ascii="Times New Roman" w:hAnsi="Times New Roman" w:cs="Times New Roman"/>
          <w:color w:val="000000" w:themeColor="text1"/>
        </w:rPr>
        <w:t xml:space="preserve"> os. </w:t>
      </w:r>
      <w:r w:rsidR="002B74CC" w:rsidRPr="005F74A5">
        <w:rPr>
          <w:rFonts w:ascii="Times New Roman" w:hAnsi="Times New Roman" w:cs="Times New Roman"/>
          <w:color w:val="000000" w:themeColor="text1"/>
        </w:rPr>
        <w:t>(36,1</w:t>
      </w:r>
      <w:r w:rsidRPr="005F74A5">
        <w:rPr>
          <w:rFonts w:ascii="Times New Roman" w:hAnsi="Times New Roman" w:cs="Times New Roman"/>
          <w:color w:val="000000" w:themeColor="text1"/>
        </w:rPr>
        <w:t>%)</w:t>
      </w:r>
      <w:r w:rsidR="00A058FC" w:rsidRPr="005F74A5">
        <w:rPr>
          <w:rFonts w:ascii="Times New Roman" w:hAnsi="Times New Roman" w:cs="Times New Roman"/>
          <w:color w:val="000000" w:themeColor="text1"/>
        </w:rPr>
        <w:t>.</w:t>
      </w:r>
    </w:p>
    <w:p w14:paraId="3227721E" w14:textId="005FE914" w:rsidR="001F480B" w:rsidRPr="005F74A5" w:rsidRDefault="002B74CC" w:rsidP="005F74A5">
      <w:pPr>
        <w:pStyle w:val="Akapitzlist"/>
        <w:numPr>
          <w:ilvl w:val="0"/>
          <w:numId w:val="28"/>
        </w:numPr>
        <w:spacing w:after="0" w:line="360" w:lineRule="auto"/>
        <w:rPr>
          <w:rFonts w:ascii="Times New Roman" w:hAnsi="Times New Roman" w:cs="Times New Roman"/>
          <w:color w:val="000000" w:themeColor="text1"/>
        </w:rPr>
      </w:pPr>
      <w:r w:rsidRPr="005F74A5">
        <w:rPr>
          <w:rFonts w:ascii="Times New Roman" w:hAnsi="Times New Roman" w:cs="Times New Roman"/>
          <w:color w:val="000000" w:themeColor="text1"/>
        </w:rPr>
        <w:t>2127 osób zostało zarejestrowanych, a 2090</w:t>
      </w:r>
      <w:r w:rsidR="00FF3DE0" w:rsidRPr="005F74A5">
        <w:rPr>
          <w:rFonts w:ascii="Times New Roman" w:hAnsi="Times New Roman" w:cs="Times New Roman"/>
          <w:color w:val="000000" w:themeColor="text1"/>
        </w:rPr>
        <w:t xml:space="preserve"> osób zostało wyłączonych</w:t>
      </w:r>
      <w:r w:rsidR="001F480B" w:rsidRPr="005F74A5">
        <w:rPr>
          <w:rFonts w:ascii="Times New Roman" w:hAnsi="Times New Roman" w:cs="Times New Roman"/>
          <w:color w:val="000000" w:themeColor="text1"/>
        </w:rPr>
        <w:t xml:space="preserve"> z rejestru b</w:t>
      </w:r>
      <w:r w:rsidR="00217C02" w:rsidRPr="005F74A5">
        <w:rPr>
          <w:rFonts w:ascii="Times New Roman" w:hAnsi="Times New Roman" w:cs="Times New Roman"/>
          <w:color w:val="000000" w:themeColor="text1"/>
        </w:rPr>
        <w:t xml:space="preserve">ezrobotnych, </w:t>
      </w:r>
      <w:r w:rsidR="00DA6396" w:rsidRPr="005F74A5">
        <w:rPr>
          <w:rFonts w:ascii="Times New Roman" w:hAnsi="Times New Roman" w:cs="Times New Roman"/>
          <w:color w:val="000000" w:themeColor="text1"/>
        </w:rPr>
        <w:t xml:space="preserve">     </w:t>
      </w:r>
      <w:r w:rsidR="00217C02" w:rsidRPr="005F74A5">
        <w:rPr>
          <w:rFonts w:ascii="Times New Roman" w:hAnsi="Times New Roman" w:cs="Times New Roman"/>
          <w:color w:val="000000" w:themeColor="text1"/>
        </w:rPr>
        <w:t xml:space="preserve">w tym </w:t>
      </w:r>
      <w:r w:rsidRPr="005F74A5">
        <w:rPr>
          <w:rFonts w:ascii="Times New Roman" w:hAnsi="Times New Roman" w:cs="Times New Roman"/>
          <w:color w:val="000000" w:themeColor="text1"/>
        </w:rPr>
        <w:t xml:space="preserve">807 </w:t>
      </w:r>
      <w:r w:rsidR="00217C02" w:rsidRPr="005F74A5">
        <w:rPr>
          <w:rFonts w:ascii="Times New Roman" w:hAnsi="Times New Roman" w:cs="Times New Roman"/>
          <w:color w:val="000000" w:themeColor="text1"/>
        </w:rPr>
        <w:t>os. (</w:t>
      </w:r>
      <w:r w:rsidRPr="005F74A5">
        <w:rPr>
          <w:rFonts w:ascii="Times New Roman" w:hAnsi="Times New Roman" w:cs="Times New Roman"/>
          <w:color w:val="000000" w:themeColor="text1"/>
        </w:rPr>
        <w:t>46,5</w:t>
      </w:r>
      <w:r w:rsidR="001F480B" w:rsidRPr="005F74A5">
        <w:rPr>
          <w:rFonts w:ascii="Times New Roman" w:hAnsi="Times New Roman" w:cs="Times New Roman"/>
          <w:color w:val="000000" w:themeColor="text1"/>
        </w:rPr>
        <w:t>%) na</w:t>
      </w:r>
      <w:r w:rsidR="00186363" w:rsidRPr="005F74A5">
        <w:rPr>
          <w:rFonts w:ascii="Times New Roman" w:hAnsi="Times New Roman" w:cs="Times New Roman"/>
          <w:color w:val="000000" w:themeColor="text1"/>
        </w:rPr>
        <w:t xml:space="preserve"> podjęcie </w:t>
      </w:r>
      <w:r w:rsidR="00A86907" w:rsidRPr="005F74A5">
        <w:rPr>
          <w:rFonts w:ascii="Times New Roman" w:hAnsi="Times New Roman" w:cs="Times New Roman"/>
          <w:color w:val="000000" w:themeColor="text1"/>
        </w:rPr>
        <w:t xml:space="preserve">pracy, a </w:t>
      </w:r>
      <w:r w:rsidR="005D7348" w:rsidRPr="005F74A5">
        <w:rPr>
          <w:rFonts w:ascii="Times New Roman" w:hAnsi="Times New Roman" w:cs="Times New Roman"/>
          <w:color w:val="000000" w:themeColor="text1"/>
        </w:rPr>
        <w:t>4</w:t>
      </w:r>
      <w:r w:rsidRPr="005F74A5">
        <w:rPr>
          <w:rFonts w:ascii="Times New Roman" w:hAnsi="Times New Roman" w:cs="Times New Roman"/>
          <w:color w:val="000000" w:themeColor="text1"/>
        </w:rPr>
        <w:t>68</w:t>
      </w:r>
      <w:r w:rsidR="00217C02" w:rsidRPr="005F74A5">
        <w:rPr>
          <w:rFonts w:ascii="Times New Roman" w:hAnsi="Times New Roman" w:cs="Times New Roman"/>
          <w:color w:val="000000" w:themeColor="text1"/>
        </w:rPr>
        <w:t xml:space="preserve"> os.</w:t>
      </w:r>
      <w:r w:rsidR="002B1442" w:rsidRPr="005F74A5">
        <w:rPr>
          <w:rFonts w:ascii="Times New Roman" w:hAnsi="Times New Roman" w:cs="Times New Roman"/>
          <w:color w:val="000000" w:themeColor="text1"/>
        </w:rPr>
        <w:t xml:space="preserve"> (</w:t>
      </w:r>
      <w:r w:rsidR="005D7348" w:rsidRPr="005F74A5">
        <w:rPr>
          <w:rFonts w:ascii="Times New Roman" w:hAnsi="Times New Roman" w:cs="Times New Roman"/>
          <w:color w:val="000000" w:themeColor="text1"/>
        </w:rPr>
        <w:t>2</w:t>
      </w:r>
      <w:r w:rsidRPr="005F74A5">
        <w:rPr>
          <w:rFonts w:ascii="Times New Roman" w:hAnsi="Times New Roman" w:cs="Times New Roman"/>
          <w:color w:val="000000" w:themeColor="text1"/>
        </w:rPr>
        <w:t>7</w:t>
      </w:r>
      <w:r w:rsidR="002B1442" w:rsidRPr="005F74A5">
        <w:rPr>
          <w:rFonts w:ascii="Times New Roman" w:hAnsi="Times New Roman" w:cs="Times New Roman"/>
          <w:color w:val="000000" w:themeColor="text1"/>
        </w:rPr>
        <w:t>%)</w:t>
      </w:r>
      <w:r w:rsidR="00217C02" w:rsidRPr="005F74A5">
        <w:rPr>
          <w:rFonts w:ascii="Times New Roman" w:hAnsi="Times New Roman" w:cs="Times New Roman"/>
          <w:color w:val="000000" w:themeColor="text1"/>
        </w:rPr>
        <w:t xml:space="preserve"> </w:t>
      </w:r>
      <w:r w:rsidR="001F480B" w:rsidRPr="005F74A5">
        <w:rPr>
          <w:rFonts w:ascii="Times New Roman" w:hAnsi="Times New Roman" w:cs="Times New Roman"/>
          <w:color w:val="000000" w:themeColor="text1"/>
        </w:rPr>
        <w:t xml:space="preserve">na </w:t>
      </w:r>
      <w:r w:rsidRPr="005F74A5">
        <w:rPr>
          <w:rFonts w:ascii="Times New Roman" w:hAnsi="Times New Roman" w:cs="Times New Roman"/>
          <w:color w:val="000000" w:themeColor="text1"/>
        </w:rPr>
        <w:t>rozpoczęcie stażu lub szkolenia</w:t>
      </w:r>
      <w:r w:rsidR="00A058FC" w:rsidRPr="005F74A5">
        <w:rPr>
          <w:rFonts w:ascii="Times New Roman" w:hAnsi="Times New Roman" w:cs="Times New Roman"/>
          <w:color w:val="000000" w:themeColor="text1"/>
        </w:rPr>
        <w:t>.</w:t>
      </w:r>
      <w:r w:rsidRPr="005F74A5">
        <w:rPr>
          <w:rFonts w:ascii="Times New Roman" w:hAnsi="Times New Roman" w:cs="Times New Roman"/>
          <w:color w:val="000000" w:themeColor="text1"/>
        </w:rPr>
        <w:t xml:space="preserve"> </w:t>
      </w:r>
    </w:p>
    <w:p w14:paraId="2E51B8EC" w14:textId="27FA3578" w:rsidR="001F480B" w:rsidRDefault="001F480B" w:rsidP="005F74A5">
      <w:pPr>
        <w:pStyle w:val="Akapitzlist"/>
        <w:numPr>
          <w:ilvl w:val="0"/>
          <w:numId w:val="11"/>
        </w:numPr>
        <w:spacing w:after="0" w:line="360" w:lineRule="auto"/>
        <w:rPr>
          <w:rFonts w:ascii="Times New Roman" w:hAnsi="Times New Roman" w:cs="Times New Roman"/>
          <w:color w:val="000000" w:themeColor="text1"/>
        </w:rPr>
      </w:pPr>
      <w:r w:rsidRPr="005F74A5">
        <w:rPr>
          <w:rFonts w:ascii="Times New Roman" w:hAnsi="Times New Roman" w:cs="Times New Roman"/>
          <w:color w:val="000000" w:themeColor="text1"/>
        </w:rPr>
        <w:t>Na aktywne formy przeciwdziała</w:t>
      </w:r>
      <w:r w:rsidR="008459E6" w:rsidRPr="005F74A5">
        <w:rPr>
          <w:rFonts w:ascii="Times New Roman" w:hAnsi="Times New Roman" w:cs="Times New Roman"/>
          <w:color w:val="000000" w:themeColor="text1"/>
        </w:rPr>
        <w:t xml:space="preserve">nia bezrobociu wydatkowano </w:t>
      </w:r>
      <w:r w:rsidR="007132FB" w:rsidRPr="005F74A5">
        <w:rPr>
          <w:rFonts w:ascii="Times New Roman" w:hAnsi="Times New Roman" w:cs="Times New Roman"/>
          <w:color w:val="000000" w:themeColor="text1"/>
        </w:rPr>
        <w:t>w 20</w:t>
      </w:r>
      <w:r w:rsidR="00031868" w:rsidRPr="005F74A5">
        <w:rPr>
          <w:rFonts w:ascii="Times New Roman" w:hAnsi="Times New Roman" w:cs="Times New Roman"/>
          <w:color w:val="000000" w:themeColor="text1"/>
        </w:rPr>
        <w:t>2</w:t>
      </w:r>
      <w:r w:rsidR="002B74CC" w:rsidRPr="005F74A5">
        <w:rPr>
          <w:rFonts w:ascii="Times New Roman" w:hAnsi="Times New Roman" w:cs="Times New Roman"/>
          <w:color w:val="000000" w:themeColor="text1"/>
        </w:rPr>
        <w:t>2</w:t>
      </w:r>
      <w:r w:rsidR="005D7348" w:rsidRPr="005F74A5">
        <w:rPr>
          <w:rFonts w:ascii="Times New Roman" w:hAnsi="Times New Roman" w:cs="Times New Roman"/>
          <w:color w:val="000000" w:themeColor="text1"/>
        </w:rPr>
        <w:t xml:space="preserve"> </w:t>
      </w:r>
      <w:r w:rsidR="007132FB" w:rsidRPr="005F74A5">
        <w:rPr>
          <w:rFonts w:ascii="Times New Roman" w:hAnsi="Times New Roman" w:cs="Times New Roman"/>
          <w:color w:val="000000" w:themeColor="text1"/>
        </w:rPr>
        <w:t xml:space="preserve">r. </w:t>
      </w:r>
      <w:r w:rsidR="002B74CC" w:rsidRPr="005F74A5">
        <w:rPr>
          <w:rFonts w:ascii="Times New Roman" w:hAnsi="Times New Roman" w:cs="Times New Roman"/>
          <w:bCs/>
          <w:color w:val="000000" w:themeColor="text1"/>
          <w:lang w:eastAsia="en-US"/>
        </w:rPr>
        <w:t>6 504 065,38</w:t>
      </w:r>
      <w:r w:rsidR="004C090A" w:rsidRPr="005F74A5">
        <w:rPr>
          <w:rFonts w:ascii="Times New Roman" w:hAnsi="Times New Roman" w:cs="Times New Roman"/>
          <w:b/>
          <w:color w:val="000000" w:themeColor="text1"/>
          <w:lang w:eastAsia="en-US"/>
        </w:rPr>
        <w:t xml:space="preserve"> </w:t>
      </w:r>
      <w:r w:rsidRPr="005F74A5">
        <w:rPr>
          <w:rFonts w:ascii="Times New Roman" w:hAnsi="Times New Roman" w:cs="Times New Roman"/>
          <w:color w:val="000000" w:themeColor="text1"/>
        </w:rPr>
        <w:t>zł</w:t>
      </w:r>
      <w:r w:rsidR="007132FB" w:rsidRPr="005F74A5">
        <w:rPr>
          <w:rFonts w:ascii="Times New Roman" w:hAnsi="Times New Roman" w:cs="Times New Roman"/>
          <w:color w:val="000000" w:themeColor="text1"/>
        </w:rPr>
        <w:t>,</w:t>
      </w:r>
      <w:r w:rsidR="00A73E1E" w:rsidRPr="005F74A5">
        <w:rPr>
          <w:rFonts w:ascii="Times New Roman" w:hAnsi="Times New Roman" w:cs="Times New Roman"/>
          <w:color w:val="000000" w:themeColor="text1"/>
        </w:rPr>
        <w:t xml:space="preserve"> </w:t>
      </w:r>
      <w:r w:rsidR="00DA6396" w:rsidRPr="005F74A5">
        <w:rPr>
          <w:rFonts w:ascii="Times New Roman" w:hAnsi="Times New Roman" w:cs="Times New Roman"/>
          <w:color w:val="000000" w:themeColor="text1"/>
        </w:rPr>
        <w:t xml:space="preserve">          </w:t>
      </w:r>
      <w:r w:rsidR="007132FB" w:rsidRPr="005F74A5">
        <w:rPr>
          <w:rFonts w:ascii="Times New Roman" w:hAnsi="Times New Roman" w:cs="Times New Roman"/>
          <w:color w:val="000000" w:themeColor="text1"/>
        </w:rPr>
        <w:t>tj.</w:t>
      </w:r>
      <w:r w:rsidR="00AE7D6B" w:rsidRPr="005F74A5">
        <w:rPr>
          <w:rFonts w:ascii="Times New Roman" w:hAnsi="Times New Roman" w:cs="Times New Roman"/>
          <w:color w:val="000000" w:themeColor="text1"/>
        </w:rPr>
        <w:t xml:space="preserve"> </w:t>
      </w:r>
      <w:r w:rsidR="00251ED8" w:rsidRPr="005F74A5">
        <w:rPr>
          <w:rFonts w:ascii="Times New Roman" w:hAnsi="Times New Roman" w:cs="Times New Roman"/>
          <w:color w:val="000000" w:themeColor="text1"/>
        </w:rPr>
        <w:t xml:space="preserve">o </w:t>
      </w:r>
      <w:r w:rsidR="002B74CC" w:rsidRPr="005F74A5">
        <w:rPr>
          <w:rFonts w:ascii="Times New Roman" w:hAnsi="Times New Roman" w:cs="Times New Roman"/>
          <w:color w:val="000000" w:themeColor="text1"/>
        </w:rPr>
        <w:t>2 957 657,56</w:t>
      </w:r>
      <w:r w:rsidR="004C090A" w:rsidRPr="005F74A5">
        <w:rPr>
          <w:rFonts w:ascii="Times New Roman" w:hAnsi="Times New Roman" w:cs="Times New Roman"/>
          <w:color w:val="000000" w:themeColor="text1"/>
        </w:rPr>
        <w:t xml:space="preserve"> </w:t>
      </w:r>
      <w:r w:rsidR="00031868" w:rsidRPr="005F74A5">
        <w:rPr>
          <w:rFonts w:ascii="Times New Roman" w:hAnsi="Times New Roman" w:cs="Times New Roman"/>
          <w:color w:val="000000" w:themeColor="text1"/>
        </w:rPr>
        <w:t>zł</w:t>
      </w:r>
      <w:r w:rsidR="00251ED8" w:rsidRPr="005F74A5">
        <w:rPr>
          <w:rFonts w:ascii="Times New Roman" w:hAnsi="Times New Roman" w:cs="Times New Roman"/>
          <w:color w:val="000000" w:themeColor="text1"/>
        </w:rPr>
        <w:t xml:space="preserve"> </w:t>
      </w:r>
      <w:r w:rsidR="00031868" w:rsidRPr="005F74A5">
        <w:rPr>
          <w:rFonts w:ascii="Times New Roman" w:hAnsi="Times New Roman" w:cs="Times New Roman"/>
          <w:color w:val="000000" w:themeColor="text1"/>
        </w:rPr>
        <w:t>więcej</w:t>
      </w:r>
      <w:r w:rsidR="00251ED8" w:rsidRPr="005F74A5">
        <w:rPr>
          <w:rFonts w:ascii="Times New Roman" w:hAnsi="Times New Roman" w:cs="Times New Roman"/>
          <w:color w:val="000000" w:themeColor="text1"/>
        </w:rPr>
        <w:t xml:space="preserve"> </w:t>
      </w:r>
      <w:r w:rsidR="007132FB" w:rsidRPr="005F74A5">
        <w:rPr>
          <w:rFonts w:ascii="Times New Roman" w:hAnsi="Times New Roman" w:cs="Times New Roman"/>
          <w:color w:val="000000" w:themeColor="text1"/>
        </w:rPr>
        <w:t>niż w 20</w:t>
      </w:r>
      <w:r w:rsidR="005D7348" w:rsidRPr="005F74A5">
        <w:rPr>
          <w:rFonts w:ascii="Times New Roman" w:hAnsi="Times New Roman" w:cs="Times New Roman"/>
          <w:color w:val="000000" w:themeColor="text1"/>
        </w:rPr>
        <w:t>2</w:t>
      </w:r>
      <w:r w:rsidR="002B74CC" w:rsidRPr="005F74A5">
        <w:rPr>
          <w:rFonts w:ascii="Times New Roman" w:hAnsi="Times New Roman" w:cs="Times New Roman"/>
          <w:color w:val="000000" w:themeColor="text1"/>
        </w:rPr>
        <w:t>1</w:t>
      </w:r>
      <w:r w:rsidR="00FC49FB" w:rsidRPr="005F74A5">
        <w:rPr>
          <w:rFonts w:ascii="Times New Roman" w:hAnsi="Times New Roman" w:cs="Times New Roman"/>
          <w:color w:val="000000" w:themeColor="text1"/>
        </w:rPr>
        <w:t xml:space="preserve"> </w:t>
      </w:r>
      <w:r w:rsidR="007132FB" w:rsidRPr="005F74A5">
        <w:rPr>
          <w:rFonts w:ascii="Times New Roman" w:hAnsi="Times New Roman" w:cs="Times New Roman"/>
          <w:color w:val="000000" w:themeColor="text1"/>
        </w:rPr>
        <w:t>r.</w:t>
      </w:r>
    </w:p>
    <w:p w14:paraId="44E1FE4E" w14:textId="68AE35FC" w:rsidR="003F32BF" w:rsidRPr="003F32BF" w:rsidRDefault="003F32BF" w:rsidP="003F32BF">
      <w:pPr>
        <w:pStyle w:val="Akapitzlist"/>
        <w:numPr>
          <w:ilvl w:val="0"/>
          <w:numId w:val="11"/>
        </w:numPr>
        <w:spacing w:after="0" w:line="360" w:lineRule="auto"/>
        <w:rPr>
          <w:rFonts w:ascii="Times New Roman" w:hAnsi="Times New Roman" w:cs="Times New Roman"/>
          <w:color w:val="000000" w:themeColor="text1"/>
        </w:rPr>
      </w:pPr>
      <w:r w:rsidRPr="005F74A5">
        <w:rPr>
          <w:rFonts w:ascii="Times New Roman" w:hAnsi="Times New Roman" w:cs="Times New Roman"/>
          <w:color w:val="000000" w:themeColor="text1"/>
        </w:rPr>
        <w:t xml:space="preserve">W 2022 roku realizowano również projekt pilotażowy – „Aktywni rodzice – szczęśliwe dzieci” </w:t>
      </w:r>
      <w:r w:rsidR="002047BC">
        <w:rPr>
          <w:rFonts w:ascii="Times New Roman" w:hAnsi="Times New Roman" w:cs="Times New Roman"/>
          <w:color w:val="000000" w:themeColor="text1"/>
        </w:rPr>
        <w:t xml:space="preserve">   </w:t>
      </w:r>
      <w:r w:rsidRPr="005F74A5">
        <w:rPr>
          <w:rFonts w:ascii="Times New Roman" w:hAnsi="Times New Roman" w:cs="Times New Roman"/>
          <w:color w:val="000000" w:themeColor="text1"/>
        </w:rPr>
        <w:t>i Powiatowy Urząd Pracy w Grójcu pozyskał środki na realizację zadań w wysokości 860 571,60 zł wypłacone w dwóch transzach, w tym w roku 2022 r. – 430 435,80 zł. Do udziału w projekcie zakwalifikowanych zostało 15 osób. Dzięki zastosowaniu powyższych działań 12 osób podjęło zatrudnienie.</w:t>
      </w:r>
    </w:p>
    <w:p w14:paraId="7287C132" w14:textId="77777777" w:rsidR="003F32BF" w:rsidRPr="005F74A5" w:rsidRDefault="003F32BF" w:rsidP="003F32BF">
      <w:pPr>
        <w:pStyle w:val="Akapitzlist"/>
        <w:numPr>
          <w:ilvl w:val="0"/>
          <w:numId w:val="11"/>
        </w:numPr>
        <w:spacing w:after="0" w:line="360" w:lineRule="auto"/>
        <w:rPr>
          <w:rFonts w:ascii="Times New Roman" w:hAnsi="Times New Roman" w:cs="Times New Roman"/>
          <w:color w:val="000000" w:themeColor="text1"/>
        </w:rPr>
      </w:pPr>
      <w:r w:rsidRPr="005F74A5">
        <w:rPr>
          <w:rFonts w:ascii="Times New Roman" w:hAnsi="Times New Roman" w:cs="Times New Roman"/>
          <w:color w:val="000000" w:themeColor="text1"/>
        </w:rPr>
        <w:t>Realizowano z Rezerwy Ministra dwa programy na rzecz promocji zatrudnienia, łagodzenia skutków bezrobocia i aktywizację bezrobotnych:</w:t>
      </w:r>
    </w:p>
    <w:p w14:paraId="5D0B8410" w14:textId="77777777" w:rsidR="003F32BF" w:rsidRPr="005F74A5" w:rsidRDefault="003F32BF" w:rsidP="003F32BF">
      <w:pPr>
        <w:pStyle w:val="Akapitzlist"/>
        <w:numPr>
          <w:ilvl w:val="0"/>
          <w:numId w:val="47"/>
        </w:numPr>
        <w:spacing w:after="0" w:line="360" w:lineRule="auto"/>
        <w:rPr>
          <w:rFonts w:ascii="Times New Roman" w:hAnsi="Times New Roman" w:cs="Times New Roman"/>
          <w:color w:val="000000" w:themeColor="text1"/>
        </w:rPr>
      </w:pPr>
      <w:r w:rsidRPr="005F74A5">
        <w:rPr>
          <w:rFonts w:ascii="Times New Roman" w:hAnsi="Times New Roman" w:cs="Times New Roman"/>
          <w:color w:val="000000" w:themeColor="text1"/>
        </w:rPr>
        <w:t>aktywizacja zawodowa bezrobotnych cudzoziemców – pozyskano środki w wysokości 1 330 00,00 zł i wsparciem objęto łącznie 207 osób,</w:t>
      </w:r>
    </w:p>
    <w:p w14:paraId="489C4749" w14:textId="303EB499" w:rsidR="003F32BF" w:rsidRPr="003F32BF" w:rsidRDefault="003F32BF" w:rsidP="003F32BF">
      <w:pPr>
        <w:pStyle w:val="Akapitzlist"/>
        <w:numPr>
          <w:ilvl w:val="0"/>
          <w:numId w:val="47"/>
        </w:numPr>
        <w:spacing w:after="0" w:line="360" w:lineRule="auto"/>
        <w:rPr>
          <w:rFonts w:ascii="Times New Roman" w:hAnsi="Times New Roman" w:cs="Times New Roman"/>
          <w:color w:val="000000" w:themeColor="text1"/>
        </w:rPr>
      </w:pPr>
      <w:r w:rsidRPr="005F74A5">
        <w:rPr>
          <w:rFonts w:ascii="Times New Roman" w:hAnsi="Times New Roman" w:cs="Times New Roman"/>
          <w:color w:val="000000" w:themeColor="text1"/>
        </w:rPr>
        <w:t xml:space="preserve">aktywizacja zawodowa bezrobotnych zamieszkujących na wsi – pozyskano środki </w:t>
      </w:r>
      <w:r w:rsidR="002047BC">
        <w:rPr>
          <w:rFonts w:ascii="Times New Roman" w:hAnsi="Times New Roman" w:cs="Times New Roman"/>
          <w:color w:val="000000" w:themeColor="text1"/>
        </w:rPr>
        <w:t xml:space="preserve">          </w:t>
      </w:r>
      <w:r w:rsidRPr="005F74A5">
        <w:rPr>
          <w:rFonts w:ascii="Times New Roman" w:hAnsi="Times New Roman" w:cs="Times New Roman"/>
          <w:color w:val="000000" w:themeColor="text1"/>
        </w:rPr>
        <w:t>w wysokości 1 551 500,00 zł i wsparciem objęto łącznie 124 osoby.</w:t>
      </w:r>
    </w:p>
    <w:p w14:paraId="10300F47" w14:textId="08ACF827" w:rsidR="001F480B" w:rsidRPr="005F74A5" w:rsidRDefault="001F480B" w:rsidP="005F74A5">
      <w:pPr>
        <w:pStyle w:val="Akapitzlist"/>
        <w:numPr>
          <w:ilvl w:val="0"/>
          <w:numId w:val="11"/>
        </w:numPr>
        <w:spacing w:after="0" w:line="360" w:lineRule="auto"/>
        <w:rPr>
          <w:rFonts w:ascii="Times New Roman" w:hAnsi="Times New Roman" w:cs="Times New Roman"/>
          <w:color w:val="000000" w:themeColor="text1"/>
        </w:rPr>
      </w:pPr>
      <w:r w:rsidRPr="005F74A5">
        <w:rPr>
          <w:rFonts w:ascii="Times New Roman" w:hAnsi="Times New Roman" w:cs="Times New Roman"/>
          <w:color w:val="000000" w:themeColor="text1"/>
        </w:rPr>
        <w:t xml:space="preserve">Urząd realizował n/w projekty </w:t>
      </w:r>
      <w:r w:rsidR="00C20377" w:rsidRPr="005F74A5">
        <w:rPr>
          <w:rFonts w:ascii="Times New Roman" w:hAnsi="Times New Roman" w:cs="Times New Roman"/>
          <w:color w:val="000000" w:themeColor="text1"/>
        </w:rPr>
        <w:t>w roku 20</w:t>
      </w:r>
      <w:r w:rsidR="00031868" w:rsidRPr="005F74A5">
        <w:rPr>
          <w:rFonts w:ascii="Times New Roman" w:hAnsi="Times New Roman" w:cs="Times New Roman"/>
          <w:color w:val="000000" w:themeColor="text1"/>
        </w:rPr>
        <w:t>2</w:t>
      </w:r>
      <w:r w:rsidR="002B74CC" w:rsidRPr="005F74A5">
        <w:rPr>
          <w:rFonts w:ascii="Times New Roman" w:hAnsi="Times New Roman" w:cs="Times New Roman"/>
          <w:color w:val="000000" w:themeColor="text1"/>
        </w:rPr>
        <w:t>2</w:t>
      </w:r>
      <w:r w:rsidR="00C20377" w:rsidRPr="005F74A5">
        <w:rPr>
          <w:rFonts w:ascii="Times New Roman" w:hAnsi="Times New Roman" w:cs="Times New Roman"/>
          <w:color w:val="000000" w:themeColor="text1"/>
        </w:rPr>
        <w:t xml:space="preserve"> </w:t>
      </w:r>
      <w:r w:rsidRPr="005F74A5">
        <w:rPr>
          <w:rFonts w:ascii="Times New Roman" w:hAnsi="Times New Roman" w:cs="Times New Roman"/>
          <w:color w:val="000000" w:themeColor="text1"/>
        </w:rPr>
        <w:t xml:space="preserve">współfinansowane z </w:t>
      </w:r>
      <w:r w:rsidR="0061750D" w:rsidRPr="005F74A5">
        <w:rPr>
          <w:rFonts w:ascii="Times New Roman" w:hAnsi="Times New Roman" w:cs="Times New Roman"/>
          <w:color w:val="000000" w:themeColor="text1"/>
        </w:rPr>
        <w:t xml:space="preserve">EFS </w:t>
      </w:r>
      <w:r w:rsidRPr="005F74A5">
        <w:rPr>
          <w:rFonts w:ascii="Times New Roman" w:hAnsi="Times New Roman" w:cs="Times New Roman"/>
          <w:color w:val="000000" w:themeColor="text1"/>
        </w:rPr>
        <w:t>w ramach następujących działań:</w:t>
      </w:r>
    </w:p>
    <w:p w14:paraId="1EC6CC98" w14:textId="7A7D42E8" w:rsidR="001F480B" w:rsidRPr="005F74A5" w:rsidRDefault="001F480B" w:rsidP="005F74A5">
      <w:pPr>
        <w:pStyle w:val="Akapitzlist"/>
        <w:numPr>
          <w:ilvl w:val="1"/>
          <w:numId w:val="11"/>
        </w:numPr>
        <w:spacing w:after="0" w:line="360" w:lineRule="auto"/>
        <w:rPr>
          <w:rFonts w:ascii="Times New Roman" w:hAnsi="Times New Roman" w:cs="Times New Roman"/>
          <w:color w:val="000000" w:themeColor="text1"/>
        </w:rPr>
      </w:pPr>
      <w:r w:rsidRPr="005F74A5">
        <w:rPr>
          <w:rFonts w:ascii="Times New Roman" w:hAnsi="Times New Roman" w:cs="Times New Roman"/>
          <w:color w:val="000000" w:themeColor="text1"/>
        </w:rPr>
        <w:t>Program Operacyjny Wiedza Edukacja Rozwój 2014</w:t>
      </w:r>
      <w:r w:rsidR="002628FF" w:rsidRPr="005F74A5">
        <w:rPr>
          <w:rFonts w:ascii="Times New Roman" w:hAnsi="Times New Roman" w:cs="Times New Roman"/>
          <w:color w:val="000000" w:themeColor="text1"/>
        </w:rPr>
        <w:t xml:space="preserve"> – </w:t>
      </w:r>
      <w:r w:rsidRPr="005F74A5">
        <w:rPr>
          <w:rFonts w:ascii="Times New Roman" w:hAnsi="Times New Roman" w:cs="Times New Roman"/>
          <w:color w:val="000000" w:themeColor="text1"/>
        </w:rPr>
        <w:t>2020</w:t>
      </w:r>
      <w:r w:rsidR="007132FB" w:rsidRPr="005F74A5">
        <w:rPr>
          <w:rFonts w:ascii="Times New Roman" w:hAnsi="Times New Roman" w:cs="Times New Roman"/>
          <w:color w:val="000000" w:themeColor="text1"/>
        </w:rPr>
        <w:t xml:space="preserve"> na kwotę </w:t>
      </w:r>
      <w:r w:rsidR="002B74CC" w:rsidRPr="005F74A5">
        <w:rPr>
          <w:rFonts w:ascii="Times New Roman" w:hAnsi="Times New Roman" w:cs="Times New Roman"/>
          <w:color w:val="000000" w:themeColor="text1"/>
        </w:rPr>
        <w:t xml:space="preserve">877 404,47 </w:t>
      </w:r>
      <w:r w:rsidR="007132FB" w:rsidRPr="005F74A5">
        <w:rPr>
          <w:rFonts w:ascii="Times New Roman" w:hAnsi="Times New Roman" w:cs="Times New Roman"/>
          <w:color w:val="000000" w:themeColor="text1"/>
        </w:rPr>
        <w:t xml:space="preserve">zł, wsparciem objęto </w:t>
      </w:r>
      <w:r w:rsidR="00633676" w:rsidRPr="005F74A5">
        <w:rPr>
          <w:rFonts w:ascii="Times New Roman" w:hAnsi="Times New Roman" w:cs="Times New Roman"/>
          <w:color w:val="000000" w:themeColor="text1"/>
        </w:rPr>
        <w:t>5</w:t>
      </w:r>
      <w:r w:rsidR="002B74CC" w:rsidRPr="005F74A5">
        <w:rPr>
          <w:rFonts w:ascii="Times New Roman" w:hAnsi="Times New Roman" w:cs="Times New Roman"/>
          <w:color w:val="000000" w:themeColor="text1"/>
        </w:rPr>
        <w:t>3</w:t>
      </w:r>
      <w:r w:rsidR="0021147B" w:rsidRPr="005F74A5">
        <w:rPr>
          <w:rFonts w:ascii="Times New Roman" w:hAnsi="Times New Roman" w:cs="Times New Roman"/>
          <w:color w:val="000000" w:themeColor="text1"/>
        </w:rPr>
        <w:t xml:space="preserve"> os</w:t>
      </w:r>
      <w:r w:rsidR="00031868" w:rsidRPr="005F74A5">
        <w:rPr>
          <w:rFonts w:ascii="Times New Roman" w:hAnsi="Times New Roman" w:cs="Times New Roman"/>
          <w:color w:val="000000" w:themeColor="text1"/>
        </w:rPr>
        <w:t>ób</w:t>
      </w:r>
      <w:r w:rsidR="0021147B" w:rsidRPr="005F74A5">
        <w:rPr>
          <w:rFonts w:ascii="Times New Roman" w:hAnsi="Times New Roman" w:cs="Times New Roman"/>
          <w:color w:val="000000" w:themeColor="text1"/>
        </w:rPr>
        <w:t xml:space="preserve"> bezrobot</w:t>
      </w:r>
      <w:r w:rsidR="00476C43" w:rsidRPr="005F74A5">
        <w:rPr>
          <w:rFonts w:ascii="Times New Roman" w:hAnsi="Times New Roman" w:cs="Times New Roman"/>
          <w:color w:val="000000" w:themeColor="text1"/>
        </w:rPr>
        <w:t>n</w:t>
      </w:r>
      <w:r w:rsidR="00031868" w:rsidRPr="005F74A5">
        <w:rPr>
          <w:rFonts w:ascii="Times New Roman" w:hAnsi="Times New Roman" w:cs="Times New Roman"/>
          <w:color w:val="000000" w:themeColor="text1"/>
        </w:rPr>
        <w:t>ych</w:t>
      </w:r>
      <w:r w:rsidR="00A058FC" w:rsidRPr="005F74A5">
        <w:rPr>
          <w:rFonts w:ascii="Times New Roman" w:hAnsi="Times New Roman" w:cs="Times New Roman"/>
          <w:color w:val="000000" w:themeColor="text1"/>
        </w:rPr>
        <w:t>,</w:t>
      </w:r>
    </w:p>
    <w:p w14:paraId="604020A9" w14:textId="327CC9A7" w:rsidR="00DC1B90" w:rsidRPr="005F74A5" w:rsidRDefault="001F480B" w:rsidP="005F74A5">
      <w:pPr>
        <w:pStyle w:val="Akapitzlist"/>
        <w:numPr>
          <w:ilvl w:val="1"/>
          <w:numId w:val="11"/>
        </w:numPr>
        <w:spacing w:after="0" w:line="360" w:lineRule="auto"/>
        <w:rPr>
          <w:rFonts w:ascii="Times New Roman" w:hAnsi="Times New Roman" w:cs="Times New Roman"/>
          <w:color w:val="000000" w:themeColor="text1"/>
        </w:rPr>
      </w:pPr>
      <w:r w:rsidRPr="005F74A5">
        <w:rPr>
          <w:rFonts w:ascii="Times New Roman" w:hAnsi="Times New Roman" w:cs="Times New Roman"/>
          <w:color w:val="000000" w:themeColor="text1"/>
        </w:rPr>
        <w:t>Regionalny Program Operacyjny Województwa Mazowieckiego na lata 2014 – 2020</w:t>
      </w:r>
      <w:r w:rsidR="00633676" w:rsidRPr="005F74A5">
        <w:rPr>
          <w:rFonts w:ascii="Times New Roman" w:hAnsi="Times New Roman" w:cs="Times New Roman"/>
          <w:color w:val="000000" w:themeColor="text1"/>
        </w:rPr>
        <w:t xml:space="preserve"> </w:t>
      </w:r>
      <w:r w:rsidR="00DA6396" w:rsidRPr="005F74A5">
        <w:rPr>
          <w:rFonts w:ascii="Times New Roman" w:hAnsi="Times New Roman" w:cs="Times New Roman"/>
          <w:color w:val="000000" w:themeColor="text1"/>
        </w:rPr>
        <w:t xml:space="preserve">         </w:t>
      </w:r>
      <w:r w:rsidR="0021147B" w:rsidRPr="005F74A5">
        <w:rPr>
          <w:rFonts w:ascii="Times New Roman" w:hAnsi="Times New Roman" w:cs="Times New Roman"/>
          <w:color w:val="000000" w:themeColor="text1"/>
        </w:rPr>
        <w:t>na</w:t>
      </w:r>
      <w:r w:rsidR="00DC1B90" w:rsidRPr="005F74A5">
        <w:rPr>
          <w:rFonts w:ascii="Times New Roman" w:hAnsi="Times New Roman" w:cs="Times New Roman"/>
          <w:color w:val="000000" w:themeColor="text1"/>
        </w:rPr>
        <w:t xml:space="preserve"> kwotę </w:t>
      </w:r>
      <w:r w:rsidR="002B74CC" w:rsidRPr="005F74A5">
        <w:rPr>
          <w:rFonts w:ascii="Times New Roman" w:hAnsi="Times New Roman" w:cs="Times New Roman"/>
          <w:color w:val="000000" w:themeColor="text1"/>
        </w:rPr>
        <w:t>744 362,32</w:t>
      </w:r>
      <w:r w:rsidR="00A86907" w:rsidRPr="005F74A5">
        <w:rPr>
          <w:rFonts w:ascii="Times New Roman" w:hAnsi="Times New Roman" w:cs="Times New Roman"/>
          <w:color w:val="000000" w:themeColor="text1"/>
        </w:rPr>
        <w:t xml:space="preserve"> zł, wsparciem objęto </w:t>
      </w:r>
      <w:r w:rsidR="002B74CC" w:rsidRPr="005F74A5">
        <w:rPr>
          <w:rFonts w:ascii="Times New Roman" w:hAnsi="Times New Roman" w:cs="Times New Roman"/>
          <w:color w:val="000000" w:themeColor="text1"/>
        </w:rPr>
        <w:t>55</w:t>
      </w:r>
      <w:r w:rsidR="0021147B" w:rsidRPr="005F74A5">
        <w:rPr>
          <w:rFonts w:ascii="Times New Roman" w:hAnsi="Times New Roman" w:cs="Times New Roman"/>
          <w:color w:val="000000" w:themeColor="text1"/>
        </w:rPr>
        <w:t xml:space="preserve"> os</w:t>
      </w:r>
      <w:r w:rsidR="00031868" w:rsidRPr="005F74A5">
        <w:rPr>
          <w:rFonts w:ascii="Times New Roman" w:hAnsi="Times New Roman" w:cs="Times New Roman"/>
          <w:color w:val="000000" w:themeColor="text1"/>
        </w:rPr>
        <w:t>ób</w:t>
      </w:r>
      <w:r w:rsidR="0021147B" w:rsidRPr="005F74A5">
        <w:rPr>
          <w:rFonts w:ascii="Times New Roman" w:hAnsi="Times New Roman" w:cs="Times New Roman"/>
          <w:color w:val="000000" w:themeColor="text1"/>
        </w:rPr>
        <w:t xml:space="preserve"> bezrobotn</w:t>
      </w:r>
      <w:r w:rsidR="008E7E22" w:rsidRPr="005F74A5">
        <w:rPr>
          <w:rFonts w:ascii="Times New Roman" w:hAnsi="Times New Roman" w:cs="Times New Roman"/>
          <w:color w:val="000000" w:themeColor="text1"/>
        </w:rPr>
        <w:t>ych</w:t>
      </w:r>
      <w:r w:rsidR="00A058FC" w:rsidRPr="005F74A5">
        <w:rPr>
          <w:rFonts w:ascii="Times New Roman" w:hAnsi="Times New Roman" w:cs="Times New Roman"/>
          <w:color w:val="000000" w:themeColor="text1"/>
        </w:rPr>
        <w:t>.</w:t>
      </w:r>
    </w:p>
    <w:p w14:paraId="3C74711C" w14:textId="0B2EF697" w:rsidR="00D1363C" w:rsidRPr="005F74A5" w:rsidRDefault="00CF371D" w:rsidP="005F74A5">
      <w:pPr>
        <w:pStyle w:val="Akapitzlist"/>
        <w:numPr>
          <w:ilvl w:val="0"/>
          <w:numId w:val="11"/>
        </w:numPr>
        <w:spacing w:after="0" w:line="360" w:lineRule="auto"/>
        <w:rPr>
          <w:rFonts w:ascii="Times New Roman" w:hAnsi="Times New Roman" w:cs="Times New Roman"/>
          <w:color w:val="000000" w:themeColor="text1"/>
        </w:rPr>
      </w:pPr>
      <w:r w:rsidRPr="005F74A5">
        <w:rPr>
          <w:rFonts w:ascii="Times New Roman" w:hAnsi="Times New Roman" w:cs="Times New Roman"/>
          <w:color w:val="000000" w:themeColor="text1"/>
        </w:rPr>
        <w:t>Z usług do</w:t>
      </w:r>
      <w:r w:rsidR="00207426" w:rsidRPr="005F74A5">
        <w:rPr>
          <w:rFonts w:ascii="Times New Roman" w:hAnsi="Times New Roman" w:cs="Times New Roman"/>
          <w:color w:val="000000" w:themeColor="text1"/>
        </w:rPr>
        <w:t>radcy zawodowego skorzystał</w:t>
      </w:r>
      <w:r w:rsidR="00476C43" w:rsidRPr="005F74A5">
        <w:rPr>
          <w:rFonts w:ascii="Times New Roman" w:hAnsi="Times New Roman" w:cs="Times New Roman"/>
          <w:color w:val="000000" w:themeColor="text1"/>
        </w:rPr>
        <w:t>o</w:t>
      </w:r>
      <w:r w:rsidR="00D94614" w:rsidRPr="005F74A5">
        <w:rPr>
          <w:rFonts w:ascii="Times New Roman" w:hAnsi="Times New Roman" w:cs="Times New Roman"/>
          <w:color w:val="000000" w:themeColor="text1"/>
        </w:rPr>
        <w:t xml:space="preserve"> </w:t>
      </w:r>
      <w:r w:rsidR="002B74CC" w:rsidRPr="005F74A5">
        <w:rPr>
          <w:rFonts w:ascii="Times New Roman" w:hAnsi="Times New Roman" w:cs="Times New Roman"/>
          <w:color w:val="000000" w:themeColor="text1"/>
        </w:rPr>
        <w:t>533</w:t>
      </w:r>
      <w:r w:rsidR="00207426" w:rsidRPr="005F74A5">
        <w:rPr>
          <w:rFonts w:ascii="Times New Roman" w:hAnsi="Times New Roman" w:cs="Times New Roman"/>
          <w:color w:val="000000" w:themeColor="text1"/>
        </w:rPr>
        <w:t xml:space="preserve"> os</w:t>
      </w:r>
      <w:r w:rsidR="002B74CC" w:rsidRPr="005F74A5">
        <w:rPr>
          <w:rFonts w:ascii="Times New Roman" w:hAnsi="Times New Roman" w:cs="Times New Roman"/>
          <w:color w:val="000000" w:themeColor="text1"/>
        </w:rPr>
        <w:t>oby</w:t>
      </w:r>
      <w:r w:rsidR="00D94614" w:rsidRPr="005F74A5">
        <w:rPr>
          <w:rFonts w:ascii="Times New Roman" w:hAnsi="Times New Roman" w:cs="Times New Roman"/>
          <w:color w:val="000000" w:themeColor="text1"/>
        </w:rPr>
        <w:t xml:space="preserve"> (</w:t>
      </w:r>
      <w:r w:rsidR="002B74CC" w:rsidRPr="005F74A5">
        <w:rPr>
          <w:rFonts w:ascii="Times New Roman" w:hAnsi="Times New Roman" w:cs="Times New Roman"/>
          <w:color w:val="000000" w:themeColor="text1"/>
        </w:rPr>
        <w:t xml:space="preserve">to </w:t>
      </w:r>
      <w:r w:rsidR="00D94614" w:rsidRPr="005F74A5">
        <w:rPr>
          <w:rFonts w:ascii="Times New Roman" w:hAnsi="Times New Roman" w:cs="Times New Roman"/>
          <w:color w:val="000000" w:themeColor="text1"/>
        </w:rPr>
        <w:t xml:space="preserve">o </w:t>
      </w:r>
      <w:r w:rsidR="002B74CC" w:rsidRPr="005F74A5">
        <w:rPr>
          <w:rFonts w:ascii="Times New Roman" w:hAnsi="Times New Roman" w:cs="Times New Roman"/>
          <w:color w:val="000000" w:themeColor="text1"/>
        </w:rPr>
        <w:t>849</w:t>
      </w:r>
      <w:r w:rsidR="00186363" w:rsidRPr="005F74A5">
        <w:rPr>
          <w:rFonts w:ascii="Times New Roman" w:hAnsi="Times New Roman" w:cs="Times New Roman"/>
          <w:color w:val="000000" w:themeColor="text1"/>
        </w:rPr>
        <w:t xml:space="preserve"> os</w:t>
      </w:r>
      <w:r w:rsidR="002B74CC" w:rsidRPr="005F74A5">
        <w:rPr>
          <w:rFonts w:ascii="Times New Roman" w:hAnsi="Times New Roman" w:cs="Times New Roman"/>
          <w:color w:val="000000" w:themeColor="text1"/>
        </w:rPr>
        <w:t>ób</w:t>
      </w:r>
      <w:r w:rsidR="00981D38" w:rsidRPr="005F74A5">
        <w:rPr>
          <w:rFonts w:ascii="Times New Roman" w:hAnsi="Times New Roman" w:cs="Times New Roman"/>
          <w:color w:val="000000" w:themeColor="text1"/>
        </w:rPr>
        <w:t xml:space="preserve"> </w:t>
      </w:r>
      <w:r w:rsidR="002B74CC" w:rsidRPr="005F74A5">
        <w:rPr>
          <w:rFonts w:ascii="Times New Roman" w:hAnsi="Times New Roman" w:cs="Times New Roman"/>
          <w:color w:val="000000" w:themeColor="text1"/>
        </w:rPr>
        <w:t>mniej</w:t>
      </w:r>
      <w:r w:rsidR="00207426" w:rsidRPr="005F74A5">
        <w:rPr>
          <w:rFonts w:ascii="Times New Roman" w:hAnsi="Times New Roman" w:cs="Times New Roman"/>
          <w:color w:val="000000" w:themeColor="text1"/>
        </w:rPr>
        <w:t xml:space="preserve"> niż w roku</w:t>
      </w:r>
      <w:r w:rsidR="002B74CC" w:rsidRPr="005F74A5">
        <w:rPr>
          <w:rFonts w:ascii="Times New Roman" w:hAnsi="Times New Roman" w:cs="Times New Roman"/>
          <w:color w:val="000000" w:themeColor="text1"/>
        </w:rPr>
        <w:t xml:space="preserve"> ubiegłym</w:t>
      </w:r>
      <w:r w:rsidRPr="005F74A5">
        <w:rPr>
          <w:rFonts w:ascii="Times New Roman" w:hAnsi="Times New Roman" w:cs="Times New Roman"/>
          <w:color w:val="000000" w:themeColor="text1"/>
        </w:rPr>
        <w:t>)</w:t>
      </w:r>
      <w:r w:rsidR="00A058FC" w:rsidRPr="005F74A5">
        <w:rPr>
          <w:rFonts w:ascii="Times New Roman" w:hAnsi="Times New Roman" w:cs="Times New Roman"/>
          <w:color w:val="000000" w:themeColor="text1"/>
        </w:rPr>
        <w:t>.</w:t>
      </w:r>
    </w:p>
    <w:p w14:paraId="13065C48" w14:textId="23B6A97E" w:rsidR="00D1363C" w:rsidRPr="005F74A5" w:rsidRDefault="00D1363C" w:rsidP="005F74A5">
      <w:pPr>
        <w:pStyle w:val="Akapitzlist"/>
        <w:numPr>
          <w:ilvl w:val="0"/>
          <w:numId w:val="11"/>
        </w:numPr>
        <w:spacing w:after="0" w:line="360" w:lineRule="auto"/>
        <w:rPr>
          <w:rFonts w:ascii="Times New Roman" w:hAnsi="Times New Roman" w:cs="Times New Roman"/>
          <w:color w:val="000000" w:themeColor="text1"/>
        </w:rPr>
      </w:pPr>
      <w:r w:rsidRPr="005F74A5">
        <w:rPr>
          <w:rFonts w:ascii="Times New Roman" w:hAnsi="Times New Roman" w:cs="Times New Roman"/>
          <w:color w:val="000000" w:themeColor="text1"/>
        </w:rPr>
        <w:lastRenderedPageBreak/>
        <w:t xml:space="preserve">Powiatowy Urząd Pracy wpisał do ewidencji </w:t>
      </w:r>
      <w:r w:rsidR="002B74CC" w:rsidRPr="005F74A5">
        <w:rPr>
          <w:rFonts w:ascii="Times New Roman" w:hAnsi="Times New Roman" w:cs="Times New Roman"/>
          <w:color w:val="000000" w:themeColor="text1"/>
        </w:rPr>
        <w:t>49 067</w:t>
      </w:r>
      <w:r w:rsidRPr="005F74A5">
        <w:rPr>
          <w:rFonts w:ascii="Times New Roman" w:hAnsi="Times New Roman" w:cs="Times New Roman"/>
          <w:color w:val="000000" w:themeColor="text1"/>
        </w:rPr>
        <w:t xml:space="preserve"> wnios</w:t>
      </w:r>
      <w:r w:rsidR="002B74CC" w:rsidRPr="005F74A5">
        <w:rPr>
          <w:rFonts w:ascii="Times New Roman" w:hAnsi="Times New Roman" w:cs="Times New Roman"/>
          <w:color w:val="000000" w:themeColor="text1"/>
        </w:rPr>
        <w:t>ków</w:t>
      </w:r>
      <w:r w:rsidRPr="005F74A5">
        <w:rPr>
          <w:rFonts w:ascii="Times New Roman" w:hAnsi="Times New Roman" w:cs="Times New Roman"/>
          <w:color w:val="000000" w:themeColor="text1"/>
        </w:rPr>
        <w:t xml:space="preserve"> o wydanie zezwolenia na pracę sezonową cudzoziemca na terytorium Rzeczypospolitej Polskiej. Urząd wydał </w:t>
      </w:r>
      <w:r w:rsidR="0061750D" w:rsidRPr="005F74A5">
        <w:rPr>
          <w:rFonts w:ascii="Times New Roman" w:hAnsi="Times New Roman" w:cs="Times New Roman"/>
          <w:color w:val="000000" w:themeColor="text1"/>
        </w:rPr>
        <w:t>20 054</w:t>
      </w:r>
      <w:r w:rsidRPr="005F74A5">
        <w:rPr>
          <w:rFonts w:ascii="Times New Roman" w:hAnsi="Times New Roman" w:cs="Times New Roman"/>
          <w:color w:val="000000" w:themeColor="text1"/>
        </w:rPr>
        <w:t xml:space="preserve"> decyzji umorzeniowych</w:t>
      </w:r>
      <w:r w:rsidR="0061750D" w:rsidRPr="005F74A5">
        <w:rPr>
          <w:rFonts w:ascii="Times New Roman" w:hAnsi="Times New Roman" w:cs="Times New Roman"/>
          <w:color w:val="000000" w:themeColor="text1"/>
        </w:rPr>
        <w:t xml:space="preserve"> i 18 604 umorzeń z mocy prawa. Wydał również</w:t>
      </w:r>
      <w:r w:rsidRPr="005F74A5">
        <w:rPr>
          <w:rFonts w:ascii="Times New Roman" w:hAnsi="Times New Roman" w:cs="Times New Roman"/>
          <w:color w:val="000000" w:themeColor="text1"/>
        </w:rPr>
        <w:t xml:space="preserve"> </w:t>
      </w:r>
      <w:r w:rsidR="00AC0687" w:rsidRPr="005F74A5">
        <w:rPr>
          <w:rFonts w:ascii="Times New Roman" w:hAnsi="Times New Roman" w:cs="Times New Roman"/>
          <w:color w:val="000000" w:themeColor="text1"/>
        </w:rPr>
        <w:t>4 943</w:t>
      </w:r>
      <w:r w:rsidRPr="005F74A5">
        <w:rPr>
          <w:rFonts w:ascii="Times New Roman" w:hAnsi="Times New Roman" w:cs="Times New Roman"/>
          <w:color w:val="000000" w:themeColor="text1"/>
        </w:rPr>
        <w:t xml:space="preserve"> zezwoleń na pracę sezonową cudzoziemca</w:t>
      </w:r>
      <w:r w:rsidR="00A01501" w:rsidRPr="005F74A5">
        <w:rPr>
          <w:rFonts w:ascii="Times New Roman" w:hAnsi="Times New Roman" w:cs="Times New Roman"/>
          <w:color w:val="000000" w:themeColor="text1"/>
        </w:rPr>
        <w:t xml:space="preserve">, w tym </w:t>
      </w:r>
      <w:r w:rsidR="00AC0687" w:rsidRPr="005F74A5">
        <w:rPr>
          <w:rFonts w:ascii="Times New Roman" w:hAnsi="Times New Roman" w:cs="Times New Roman"/>
          <w:color w:val="000000" w:themeColor="text1"/>
        </w:rPr>
        <w:t>o</w:t>
      </w:r>
      <w:r w:rsidRPr="005F74A5">
        <w:rPr>
          <w:rFonts w:ascii="Times New Roman" w:hAnsi="Times New Roman" w:cs="Times New Roman"/>
          <w:color w:val="000000" w:themeColor="text1"/>
        </w:rPr>
        <w:t xml:space="preserve">dmówił wydania zezwolenia na pracę sezonową w </w:t>
      </w:r>
      <w:r w:rsidR="002B74CC" w:rsidRPr="005F74A5">
        <w:rPr>
          <w:rFonts w:ascii="Times New Roman" w:hAnsi="Times New Roman" w:cs="Times New Roman"/>
          <w:color w:val="000000" w:themeColor="text1"/>
        </w:rPr>
        <w:t>100</w:t>
      </w:r>
      <w:r w:rsidR="0061750D" w:rsidRPr="005F74A5">
        <w:rPr>
          <w:rFonts w:ascii="Times New Roman" w:hAnsi="Times New Roman" w:cs="Times New Roman"/>
          <w:color w:val="000000" w:themeColor="text1"/>
        </w:rPr>
        <w:t xml:space="preserve"> </w:t>
      </w:r>
      <w:r w:rsidRPr="005F74A5">
        <w:rPr>
          <w:rFonts w:ascii="Times New Roman" w:hAnsi="Times New Roman" w:cs="Times New Roman"/>
          <w:color w:val="000000" w:themeColor="text1"/>
        </w:rPr>
        <w:t>sprawach</w:t>
      </w:r>
      <w:r w:rsidR="00AC0687" w:rsidRPr="005F74A5">
        <w:rPr>
          <w:rFonts w:ascii="Times New Roman" w:hAnsi="Times New Roman" w:cs="Times New Roman"/>
          <w:color w:val="000000" w:themeColor="text1"/>
        </w:rPr>
        <w:t>, oraz 1 980 spraw pozostało bez rozpoznania</w:t>
      </w:r>
      <w:r w:rsidR="00A058FC" w:rsidRPr="005F74A5">
        <w:rPr>
          <w:rFonts w:ascii="Times New Roman" w:hAnsi="Times New Roman" w:cs="Times New Roman"/>
          <w:color w:val="000000" w:themeColor="text1"/>
        </w:rPr>
        <w:t>.</w:t>
      </w:r>
    </w:p>
    <w:p w14:paraId="019755C8" w14:textId="319107D0" w:rsidR="00D30B66" w:rsidRPr="005F74A5" w:rsidRDefault="00CF371D" w:rsidP="005F74A5">
      <w:pPr>
        <w:pStyle w:val="Akapitzlist"/>
        <w:numPr>
          <w:ilvl w:val="0"/>
          <w:numId w:val="11"/>
        </w:numPr>
        <w:spacing w:after="0" w:line="360" w:lineRule="auto"/>
        <w:rPr>
          <w:rFonts w:ascii="Times New Roman" w:hAnsi="Times New Roman" w:cs="Times New Roman"/>
          <w:color w:val="000000" w:themeColor="text1"/>
        </w:rPr>
      </w:pPr>
      <w:r w:rsidRPr="005F74A5">
        <w:rPr>
          <w:rFonts w:ascii="Times New Roman" w:hAnsi="Times New Roman" w:cs="Times New Roman"/>
          <w:color w:val="000000" w:themeColor="text1"/>
        </w:rPr>
        <w:t>Urząd kontynuował współpracę z 10 Ośrodkami Pomocy Społecznej w zakresie udostępniania dwukierunkowej wymiany informacji dotyczących beneficjentów jednostek poprzez</w:t>
      </w:r>
      <w:r w:rsidR="00DA6396" w:rsidRPr="005F74A5">
        <w:rPr>
          <w:rFonts w:ascii="Times New Roman" w:hAnsi="Times New Roman" w:cs="Times New Roman"/>
          <w:color w:val="000000" w:themeColor="text1"/>
        </w:rPr>
        <w:t xml:space="preserve"> </w:t>
      </w:r>
      <w:r w:rsidRPr="005F74A5">
        <w:rPr>
          <w:rFonts w:ascii="Times New Roman" w:hAnsi="Times New Roman" w:cs="Times New Roman"/>
          <w:color w:val="000000" w:themeColor="text1"/>
        </w:rPr>
        <w:t>Samorządową Elektroniczną Platformę Informacyjną (SEPI)</w:t>
      </w:r>
      <w:r w:rsidR="00A058FC" w:rsidRPr="005F74A5">
        <w:rPr>
          <w:rFonts w:ascii="Times New Roman" w:hAnsi="Times New Roman" w:cs="Times New Roman"/>
          <w:color w:val="000000" w:themeColor="text1"/>
        </w:rPr>
        <w:t>.</w:t>
      </w:r>
    </w:p>
    <w:sectPr w:rsidR="00D30B66" w:rsidRPr="005F74A5" w:rsidSect="00B52C2B">
      <w:footerReference w:type="even" r:id="rId29"/>
      <w:footerReference w:type="default" r:id="rId30"/>
      <w:pgSz w:w="11906" w:h="16838"/>
      <w:pgMar w:top="1276" w:right="1418" w:bottom="1276"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9046C" w14:textId="77777777" w:rsidR="00B43C62" w:rsidRDefault="00B43C62" w:rsidP="00ED6C7D">
      <w:pPr>
        <w:spacing w:after="0" w:line="240" w:lineRule="auto"/>
      </w:pPr>
      <w:r>
        <w:separator/>
      </w:r>
    </w:p>
  </w:endnote>
  <w:endnote w:type="continuationSeparator" w:id="0">
    <w:p w14:paraId="1404D037" w14:textId="77777777" w:rsidR="00B43C62" w:rsidRDefault="00B43C62" w:rsidP="00ED6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604769"/>
      <w:docPartObj>
        <w:docPartGallery w:val="Page Numbers (Bottom of Page)"/>
        <w:docPartUnique/>
      </w:docPartObj>
    </w:sdtPr>
    <w:sdtContent>
      <w:p w14:paraId="52ACA183" w14:textId="77777777" w:rsidR="00242BA0" w:rsidRDefault="00242BA0">
        <w:pPr>
          <w:pStyle w:val="Stopka"/>
          <w:jc w:val="right"/>
        </w:pPr>
        <w:r>
          <w:fldChar w:fldCharType="begin"/>
        </w:r>
        <w:r>
          <w:instrText>PAGE   \* MERGEFORMAT</w:instrText>
        </w:r>
        <w:r>
          <w:fldChar w:fldCharType="separate"/>
        </w:r>
        <w:r w:rsidR="00F51B85">
          <w:rPr>
            <w:noProof/>
          </w:rPr>
          <w:t>2</w:t>
        </w:r>
        <w:r>
          <w:fldChar w:fldCharType="end"/>
        </w:r>
      </w:p>
    </w:sdtContent>
  </w:sdt>
  <w:p w14:paraId="43BCF8A7" w14:textId="77777777" w:rsidR="00242BA0" w:rsidRDefault="00242BA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502886"/>
      <w:docPartObj>
        <w:docPartGallery w:val="Page Numbers (Bottom of Page)"/>
        <w:docPartUnique/>
      </w:docPartObj>
    </w:sdtPr>
    <w:sdtContent>
      <w:p w14:paraId="53820EEA" w14:textId="77777777" w:rsidR="00242BA0" w:rsidRDefault="00242BA0">
        <w:pPr>
          <w:pStyle w:val="Stopka"/>
        </w:pPr>
        <w:r>
          <w:fldChar w:fldCharType="begin"/>
        </w:r>
        <w:r>
          <w:instrText>PAGE   \* MERGEFORMAT</w:instrText>
        </w:r>
        <w:r>
          <w:fldChar w:fldCharType="separate"/>
        </w:r>
        <w:r w:rsidR="00F51B85">
          <w:rPr>
            <w:noProof/>
          </w:rPr>
          <w:t>3</w:t>
        </w:r>
        <w:r>
          <w:fldChar w:fldCharType="end"/>
        </w:r>
      </w:p>
    </w:sdtContent>
  </w:sdt>
  <w:p w14:paraId="3F82F65B" w14:textId="77777777" w:rsidR="00242BA0" w:rsidRDefault="00242B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C2F5F" w14:textId="77777777" w:rsidR="00B43C62" w:rsidRDefault="00B43C62" w:rsidP="00ED6C7D">
      <w:pPr>
        <w:spacing w:after="0" w:line="240" w:lineRule="auto"/>
      </w:pPr>
      <w:r>
        <w:separator/>
      </w:r>
    </w:p>
  </w:footnote>
  <w:footnote w:type="continuationSeparator" w:id="0">
    <w:p w14:paraId="505C95C4" w14:textId="77777777" w:rsidR="00B43C62" w:rsidRDefault="00B43C62" w:rsidP="00ED6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4512"/>
    <w:multiLevelType w:val="hybridMultilevel"/>
    <w:tmpl w:val="F8660AEC"/>
    <w:lvl w:ilvl="0" w:tplc="4B50C51E">
      <w:start w:val="1"/>
      <w:numFmt w:val="decimal"/>
      <w:lvlText w:val="%1."/>
      <w:lvlJc w:val="left"/>
      <w:pPr>
        <w:ind w:left="576" w:hanging="360"/>
      </w:pPr>
      <w:rPr>
        <w:rFonts w:hint="default"/>
      </w:rPr>
    </w:lvl>
    <w:lvl w:ilvl="1" w:tplc="FFFFFFFF">
      <w:start w:val="1"/>
      <w:numFmt w:val="lowerLetter"/>
      <w:lvlText w:val="%2."/>
      <w:lvlJc w:val="left"/>
      <w:pPr>
        <w:ind w:left="1296" w:hanging="360"/>
      </w:pPr>
    </w:lvl>
    <w:lvl w:ilvl="2" w:tplc="FFFFFFFF" w:tentative="1">
      <w:start w:val="1"/>
      <w:numFmt w:val="lowerRoman"/>
      <w:lvlText w:val="%3."/>
      <w:lvlJc w:val="right"/>
      <w:pPr>
        <w:ind w:left="2016" w:hanging="180"/>
      </w:pPr>
    </w:lvl>
    <w:lvl w:ilvl="3" w:tplc="FFFFFFFF" w:tentative="1">
      <w:start w:val="1"/>
      <w:numFmt w:val="decimal"/>
      <w:lvlText w:val="%4."/>
      <w:lvlJc w:val="left"/>
      <w:pPr>
        <w:ind w:left="2736" w:hanging="360"/>
      </w:pPr>
    </w:lvl>
    <w:lvl w:ilvl="4" w:tplc="FFFFFFFF" w:tentative="1">
      <w:start w:val="1"/>
      <w:numFmt w:val="lowerLetter"/>
      <w:lvlText w:val="%5."/>
      <w:lvlJc w:val="left"/>
      <w:pPr>
        <w:ind w:left="3456" w:hanging="360"/>
      </w:pPr>
    </w:lvl>
    <w:lvl w:ilvl="5" w:tplc="FFFFFFFF" w:tentative="1">
      <w:start w:val="1"/>
      <w:numFmt w:val="lowerRoman"/>
      <w:lvlText w:val="%6."/>
      <w:lvlJc w:val="right"/>
      <w:pPr>
        <w:ind w:left="4176" w:hanging="180"/>
      </w:pPr>
    </w:lvl>
    <w:lvl w:ilvl="6" w:tplc="FFFFFFFF" w:tentative="1">
      <w:start w:val="1"/>
      <w:numFmt w:val="decimal"/>
      <w:lvlText w:val="%7."/>
      <w:lvlJc w:val="left"/>
      <w:pPr>
        <w:ind w:left="4896" w:hanging="360"/>
      </w:pPr>
    </w:lvl>
    <w:lvl w:ilvl="7" w:tplc="FFFFFFFF" w:tentative="1">
      <w:start w:val="1"/>
      <w:numFmt w:val="lowerLetter"/>
      <w:lvlText w:val="%8."/>
      <w:lvlJc w:val="left"/>
      <w:pPr>
        <w:ind w:left="5616" w:hanging="360"/>
      </w:pPr>
    </w:lvl>
    <w:lvl w:ilvl="8" w:tplc="FFFFFFFF" w:tentative="1">
      <w:start w:val="1"/>
      <w:numFmt w:val="lowerRoman"/>
      <w:lvlText w:val="%9."/>
      <w:lvlJc w:val="right"/>
      <w:pPr>
        <w:ind w:left="6336" w:hanging="180"/>
      </w:pPr>
    </w:lvl>
  </w:abstractNum>
  <w:abstractNum w:abstractNumId="1" w15:restartNumberingAfterBreak="0">
    <w:nsid w:val="0A423075"/>
    <w:multiLevelType w:val="hybridMultilevel"/>
    <w:tmpl w:val="654A6060"/>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CCD4C93"/>
    <w:multiLevelType w:val="hybridMultilevel"/>
    <w:tmpl w:val="B8CA97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EB559A"/>
    <w:multiLevelType w:val="hybridMultilevel"/>
    <w:tmpl w:val="7C4A8D08"/>
    <w:lvl w:ilvl="0" w:tplc="0415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F1D102F"/>
    <w:multiLevelType w:val="multilevel"/>
    <w:tmpl w:val="94F87E08"/>
    <w:lvl w:ilvl="0">
      <w:start w:val="1"/>
      <w:numFmt w:val="decimal"/>
      <w:lvlText w:val="%1."/>
      <w:lvlJc w:val="left"/>
      <w:pPr>
        <w:ind w:left="720" w:hanging="360"/>
      </w:pPr>
      <w:rPr>
        <w:color w:val="BF8F00" w:themeColor="accent4" w:themeShade="BF"/>
        <w:sz w:val="24"/>
        <w:szCs w:val="24"/>
      </w:rPr>
    </w:lvl>
    <w:lvl w:ilvl="1">
      <w:start w:val="1"/>
      <w:numFmt w:val="decimal"/>
      <w:isLgl/>
      <w:lvlText w:val="%1.%2."/>
      <w:lvlJc w:val="left"/>
      <w:pPr>
        <w:ind w:left="1080" w:hanging="720"/>
      </w:pPr>
      <w:rPr>
        <w:rFonts w:hint="default"/>
        <w:color w:val="806000" w:themeColor="accent4" w:themeShade="80"/>
        <w:sz w:val="24"/>
      </w:rPr>
    </w:lvl>
    <w:lvl w:ilvl="2">
      <w:start w:val="1"/>
      <w:numFmt w:val="decimal"/>
      <w:isLgl/>
      <w:lvlText w:val="%1.%2.%3."/>
      <w:lvlJc w:val="left"/>
      <w:pPr>
        <w:ind w:left="1080" w:hanging="720"/>
      </w:pPr>
      <w:rPr>
        <w:rFonts w:hint="default"/>
        <w:color w:val="FFC000" w:themeColor="accent4"/>
        <w:sz w:val="24"/>
      </w:rPr>
    </w:lvl>
    <w:lvl w:ilvl="3">
      <w:start w:val="1"/>
      <w:numFmt w:val="decimal"/>
      <w:isLgl/>
      <w:lvlText w:val="%1.%2.%3.%4."/>
      <w:lvlJc w:val="left"/>
      <w:pPr>
        <w:ind w:left="1440" w:hanging="1080"/>
      </w:pPr>
      <w:rPr>
        <w:rFonts w:hint="default"/>
        <w:color w:val="FFC000" w:themeColor="accent4"/>
        <w:sz w:val="24"/>
      </w:rPr>
    </w:lvl>
    <w:lvl w:ilvl="4">
      <w:start w:val="1"/>
      <w:numFmt w:val="decimal"/>
      <w:isLgl/>
      <w:lvlText w:val="%1.%2.%3.%4.%5."/>
      <w:lvlJc w:val="left"/>
      <w:pPr>
        <w:ind w:left="1440" w:hanging="1080"/>
      </w:pPr>
      <w:rPr>
        <w:rFonts w:hint="default"/>
        <w:color w:val="FFC000" w:themeColor="accent4"/>
        <w:sz w:val="24"/>
      </w:rPr>
    </w:lvl>
    <w:lvl w:ilvl="5">
      <w:start w:val="1"/>
      <w:numFmt w:val="decimal"/>
      <w:isLgl/>
      <w:lvlText w:val="%1.%2.%3.%4.%5.%6."/>
      <w:lvlJc w:val="left"/>
      <w:pPr>
        <w:ind w:left="1800" w:hanging="1440"/>
      </w:pPr>
      <w:rPr>
        <w:rFonts w:hint="default"/>
        <w:color w:val="FFC000" w:themeColor="accent4"/>
        <w:sz w:val="24"/>
      </w:rPr>
    </w:lvl>
    <w:lvl w:ilvl="6">
      <w:start w:val="1"/>
      <w:numFmt w:val="decimal"/>
      <w:isLgl/>
      <w:lvlText w:val="%1.%2.%3.%4.%5.%6.%7."/>
      <w:lvlJc w:val="left"/>
      <w:pPr>
        <w:ind w:left="1800" w:hanging="1440"/>
      </w:pPr>
      <w:rPr>
        <w:rFonts w:hint="default"/>
        <w:color w:val="FFC000" w:themeColor="accent4"/>
        <w:sz w:val="24"/>
      </w:rPr>
    </w:lvl>
    <w:lvl w:ilvl="7">
      <w:start w:val="1"/>
      <w:numFmt w:val="decimal"/>
      <w:isLgl/>
      <w:lvlText w:val="%1.%2.%3.%4.%5.%6.%7.%8."/>
      <w:lvlJc w:val="left"/>
      <w:pPr>
        <w:ind w:left="2160" w:hanging="1800"/>
      </w:pPr>
      <w:rPr>
        <w:rFonts w:hint="default"/>
        <w:color w:val="FFC000" w:themeColor="accent4"/>
        <w:sz w:val="24"/>
      </w:rPr>
    </w:lvl>
    <w:lvl w:ilvl="8">
      <w:start w:val="1"/>
      <w:numFmt w:val="decimal"/>
      <w:isLgl/>
      <w:lvlText w:val="%1.%2.%3.%4.%5.%6.%7.%8.%9."/>
      <w:lvlJc w:val="left"/>
      <w:pPr>
        <w:ind w:left="2160" w:hanging="1800"/>
      </w:pPr>
      <w:rPr>
        <w:rFonts w:hint="default"/>
        <w:color w:val="FFC000" w:themeColor="accent4"/>
        <w:sz w:val="24"/>
      </w:rPr>
    </w:lvl>
  </w:abstractNum>
  <w:abstractNum w:abstractNumId="5" w15:restartNumberingAfterBreak="0">
    <w:nsid w:val="162C4BDA"/>
    <w:multiLevelType w:val="hybridMultilevel"/>
    <w:tmpl w:val="9432CB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925705"/>
    <w:multiLevelType w:val="hybridMultilevel"/>
    <w:tmpl w:val="F61C457E"/>
    <w:lvl w:ilvl="0" w:tplc="0415000F">
      <w:start w:val="1"/>
      <w:numFmt w:val="decimal"/>
      <w:lvlText w:val="%1."/>
      <w:lvlJc w:val="left"/>
      <w:pPr>
        <w:tabs>
          <w:tab w:val="num" w:pos="1080"/>
        </w:tabs>
        <w:ind w:left="1080" w:hanging="360"/>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15:restartNumberingAfterBreak="0">
    <w:nsid w:val="1A6E11C8"/>
    <w:multiLevelType w:val="hybridMultilevel"/>
    <w:tmpl w:val="BD52A3DC"/>
    <w:lvl w:ilvl="0" w:tplc="DA847748">
      <w:start w:val="1"/>
      <w:numFmt w:val="decimal"/>
      <w:lvlText w:val="%1."/>
      <w:lvlJc w:val="left"/>
      <w:pPr>
        <w:ind w:left="720" w:hanging="360"/>
      </w:pPr>
      <w:rPr>
        <w:rFonts w:hint="default"/>
        <w:color w:val="BF8F00" w:themeColor="accent4" w:themeShade="BF"/>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065B27"/>
    <w:multiLevelType w:val="hybridMultilevel"/>
    <w:tmpl w:val="0CF2DA36"/>
    <w:lvl w:ilvl="0" w:tplc="C62ABF6A">
      <w:start w:val="1"/>
      <w:numFmt w:val="decimal"/>
      <w:lvlText w:val="%1."/>
      <w:lvlJc w:val="left"/>
      <w:pPr>
        <w:ind w:left="720" w:hanging="360"/>
      </w:pPr>
      <w:rPr>
        <w:i w:val="0"/>
        <w:iCs w:val="0"/>
        <w:color w:val="BF8F00" w:themeColor="accent4" w:themeShade="BF"/>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90671"/>
    <w:multiLevelType w:val="hybridMultilevel"/>
    <w:tmpl w:val="B90C7D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4B4B25"/>
    <w:multiLevelType w:val="hybridMultilevel"/>
    <w:tmpl w:val="10165C6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E0408E"/>
    <w:multiLevelType w:val="hybridMultilevel"/>
    <w:tmpl w:val="A3DCA4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08971B1"/>
    <w:multiLevelType w:val="multilevel"/>
    <w:tmpl w:val="8B82939C"/>
    <w:lvl w:ilvl="0">
      <w:start w:val="1"/>
      <w:numFmt w:val="decimal"/>
      <w:lvlText w:val="%1."/>
      <w:lvlJc w:val="left"/>
      <w:pPr>
        <w:ind w:left="720" w:hanging="360"/>
      </w:pPr>
    </w:lvl>
    <w:lvl w:ilvl="1">
      <w:start w:val="1"/>
      <w:numFmt w:val="decimal"/>
      <w:isLgl/>
      <w:lvlText w:val="%1.%2."/>
      <w:lvlJc w:val="left"/>
      <w:pPr>
        <w:ind w:left="1080" w:hanging="720"/>
      </w:pPr>
      <w:rPr>
        <w:rFonts w:hint="default"/>
        <w:color w:val="806000" w:themeColor="accent4" w:themeShade="80"/>
        <w:sz w:val="24"/>
      </w:rPr>
    </w:lvl>
    <w:lvl w:ilvl="2">
      <w:start w:val="1"/>
      <w:numFmt w:val="decimal"/>
      <w:isLgl/>
      <w:lvlText w:val="%1.%2.%3."/>
      <w:lvlJc w:val="left"/>
      <w:pPr>
        <w:ind w:left="1080" w:hanging="720"/>
      </w:pPr>
      <w:rPr>
        <w:rFonts w:hint="default"/>
        <w:color w:val="FFC000" w:themeColor="accent4"/>
        <w:sz w:val="24"/>
      </w:rPr>
    </w:lvl>
    <w:lvl w:ilvl="3">
      <w:start w:val="1"/>
      <w:numFmt w:val="decimal"/>
      <w:isLgl/>
      <w:lvlText w:val="%1.%2.%3.%4."/>
      <w:lvlJc w:val="left"/>
      <w:pPr>
        <w:ind w:left="1440" w:hanging="1080"/>
      </w:pPr>
      <w:rPr>
        <w:rFonts w:hint="default"/>
        <w:color w:val="FFC000" w:themeColor="accent4"/>
        <w:sz w:val="24"/>
      </w:rPr>
    </w:lvl>
    <w:lvl w:ilvl="4">
      <w:start w:val="1"/>
      <w:numFmt w:val="decimal"/>
      <w:isLgl/>
      <w:lvlText w:val="%1.%2.%3.%4.%5."/>
      <w:lvlJc w:val="left"/>
      <w:pPr>
        <w:ind w:left="1440" w:hanging="1080"/>
      </w:pPr>
      <w:rPr>
        <w:rFonts w:hint="default"/>
        <w:color w:val="FFC000" w:themeColor="accent4"/>
        <w:sz w:val="24"/>
      </w:rPr>
    </w:lvl>
    <w:lvl w:ilvl="5">
      <w:start w:val="1"/>
      <w:numFmt w:val="decimal"/>
      <w:isLgl/>
      <w:lvlText w:val="%1.%2.%3.%4.%5.%6."/>
      <w:lvlJc w:val="left"/>
      <w:pPr>
        <w:ind w:left="1800" w:hanging="1440"/>
      </w:pPr>
      <w:rPr>
        <w:rFonts w:hint="default"/>
        <w:color w:val="FFC000" w:themeColor="accent4"/>
        <w:sz w:val="24"/>
      </w:rPr>
    </w:lvl>
    <w:lvl w:ilvl="6">
      <w:start w:val="1"/>
      <w:numFmt w:val="decimal"/>
      <w:isLgl/>
      <w:lvlText w:val="%1.%2.%3.%4.%5.%6.%7."/>
      <w:lvlJc w:val="left"/>
      <w:pPr>
        <w:ind w:left="1800" w:hanging="1440"/>
      </w:pPr>
      <w:rPr>
        <w:rFonts w:hint="default"/>
        <w:color w:val="FFC000" w:themeColor="accent4"/>
        <w:sz w:val="24"/>
      </w:rPr>
    </w:lvl>
    <w:lvl w:ilvl="7">
      <w:start w:val="1"/>
      <w:numFmt w:val="decimal"/>
      <w:isLgl/>
      <w:lvlText w:val="%1.%2.%3.%4.%5.%6.%7.%8."/>
      <w:lvlJc w:val="left"/>
      <w:pPr>
        <w:ind w:left="2160" w:hanging="1800"/>
      </w:pPr>
      <w:rPr>
        <w:rFonts w:hint="default"/>
        <w:color w:val="FFC000" w:themeColor="accent4"/>
        <w:sz w:val="24"/>
      </w:rPr>
    </w:lvl>
    <w:lvl w:ilvl="8">
      <w:start w:val="1"/>
      <w:numFmt w:val="decimal"/>
      <w:isLgl/>
      <w:lvlText w:val="%1.%2.%3.%4.%5.%6.%7.%8.%9."/>
      <w:lvlJc w:val="left"/>
      <w:pPr>
        <w:ind w:left="2160" w:hanging="1800"/>
      </w:pPr>
      <w:rPr>
        <w:rFonts w:hint="default"/>
        <w:color w:val="FFC000" w:themeColor="accent4"/>
        <w:sz w:val="24"/>
      </w:rPr>
    </w:lvl>
  </w:abstractNum>
  <w:abstractNum w:abstractNumId="13" w15:restartNumberingAfterBreak="0">
    <w:nsid w:val="21FB5CAE"/>
    <w:multiLevelType w:val="hybridMultilevel"/>
    <w:tmpl w:val="074C63FA"/>
    <w:lvl w:ilvl="0" w:tplc="32E01388">
      <w:start w:val="1"/>
      <w:numFmt w:val="upperRoman"/>
      <w:lvlText w:val="%1."/>
      <w:lvlJc w:val="right"/>
      <w:pPr>
        <w:ind w:left="720" w:hanging="360"/>
      </w:pPr>
      <w:rPr>
        <w:b/>
        <w:bCs/>
        <w:i w:val="0"/>
        <w:iCs w:val="0"/>
        <w:color w:val="538135" w:themeColor="accent6"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D7169E"/>
    <w:multiLevelType w:val="hybridMultilevel"/>
    <w:tmpl w:val="8268424A"/>
    <w:lvl w:ilvl="0" w:tplc="64487F10">
      <w:start w:val="1"/>
      <w:numFmt w:val="decimal"/>
      <w:lvlText w:val="%1."/>
      <w:lvlJc w:val="left"/>
      <w:pPr>
        <w:ind w:left="720" w:hanging="360"/>
      </w:pPr>
      <w:rPr>
        <w:b/>
        <w:bCs/>
        <w:color w:val="BF8F00" w:themeColor="accent4"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DA776C"/>
    <w:multiLevelType w:val="hybridMultilevel"/>
    <w:tmpl w:val="7DE05B6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6C3654"/>
    <w:multiLevelType w:val="hybridMultilevel"/>
    <w:tmpl w:val="E286D54E"/>
    <w:lvl w:ilvl="0" w:tplc="87C2AD9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8156491"/>
    <w:multiLevelType w:val="multilevel"/>
    <w:tmpl w:val="8E20D67C"/>
    <w:lvl w:ilvl="0">
      <w:start w:val="1"/>
      <w:numFmt w:val="upperRoman"/>
      <w:pStyle w:val="Spistreci1"/>
      <w:lvlText w:val="%1."/>
      <w:lvlJc w:val="left"/>
      <w:pPr>
        <w:ind w:left="936" w:hanging="720"/>
      </w:pPr>
      <w:rPr>
        <w:rFonts w:ascii="Times New Roman" w:hAnsi="Times New Roman" w:cs="Times New Roman" w:hint="default"/>
        <w:b/>
      </w:rPr>
    </w:lvl>
    <w:lvl w:ilvl="1">
      <w:start w:val="1"/>
      <w:numFmt w:val="decimal"/>
      <w:isLgl/>
      <w:lvlText w:val="%1.%2."/>
      <w:lvlJc w:val="left"/>
      <w:pPr>
        <w:ind w:left="576" w:hanging="360"/>
      </w:pPr>
      <w:rPr>
        <w:rFonts w:hint="default"/>
      </w:rPr>
    </w:lvl>
    <w:lvl w:ilvl="2">
      <w:start w:val="1"/>
      <w:numFmt w:val="decimal"/>
      <w:isLgl/>
      <w:lvlText w:val="%1.%2.%3."/>
      <w:lvlJc w:val="left"/>
      <w:pPr>
        <w:ind w:left="936" w:hanging="720"/>
      </w:pPr>
      <w:rPr>
        <w:rFonts w:hint="default"/>
      </w:rPr>
    </w:lvl>
    <w:lvl w:ilvl="3">
      <w:start w:val="1"/>
      <w:numFmt w:val="decimal"/>
      <w:isLgl/>
      <w:lvlText w:val="%1.%2.%3.%4."/>
      <w:lvlJc w:val="left"/>
      <w:pPr>
        <w:ind w:left="936" w:hanging="720"/>
      </w:pPr>
      <w:rPr>
        <w:rFonts w:hint="default"/>
      </w:rPr>
    </w:lvl>
    <w:lvl w:ilvl="4">
      <w:start w:val="1"/>
      <w:numFmt w:val="decimal"/>
      <w:isLgl/>
      <w:lvlText w:val="%1.%2.%3.%4.%5."/>
      <w:lvlJc w:val="left"/>
      <w:pPr>
        <w:ind w:left="1296" w:hanging="1080"/>
      </w:pPr>
      <w:rPr>
        <w:rFonts w:hint="default"/>
      </w:rPr>
    </w:lvl>
    <w:lvl w:ilvl="5">
      <w:start w:val="1"/>
      <w:numFmt w:val="decimal"/>
      <w:isLgl/>
      <w:lvlText w:val="%1.%2.%3.%4.%5.%6."/>
      <w:lvlJc w:val="left"/>
      <w:pPr>
        <w:ind w:left="1296" w:hanging="1080"/>
      </w:pPr>
      <w:rPr>
        <w:rFonts w:hint="default"/>
      </w:rPr>
    </w:lvl>
    <w:lvl w:ilvl="6">
      <w:start w:val="1"/>
      <w:numFmt w:val="decimal"/>
      <w:isLgl/>
      <w:lvlText w:val="%1.%2.%3.%4.%5.%6.%7."/>
      <w:lvlJc w:val="left"/>
      <w:pPr>
        <w:ind w:left="1656" w:hanging="1440"/>
      </w:pPr>
      <w:rPr>
        <w:rFonts w:hint="default"/>
      </w:rPr>
    </w:lvl>
    <w:lvl w:ilvl="7">
      <w:start w:val="1"/>
      <w:numFmt w:val="decimal"/>
      <w:isLgl/>
      <w:lvlText w:val="%1.%2.%3.%4.%5.%6.%7.%8."/>
      <w:lvlJc w:val="left"/>
      <w:pPr>
        <w:ind w:left="1656" w:hanging="1440"/>
      </w:pPr>
      <w:rPr>
        <w:rFonts w:hint="default"/>
      </w:rPr>
    </w:lvl>
    <w:lvl w:ilvl="8">
      <w:start w:val="1"/>
      <w:numFmt w:val="decimal"/>
      <w:isLgl/>
      <w:lvlText w:val="%1.%2.%3.%4.%5.%6.%7.%8.%9."/>
      <w:lvlJc w:val="left"/>
      <w:pPr>
        <w:ind w:left="2016" w:hanging="1800"/>
      </w:pPr>
      <w:rPr>
        <w:rFonts w:hint="default"/>
      </w:rPr>
    </w:lvl>
  </w:abstractNum>
  <w:abstractNum w:abstractNumId="18" w15:restartNumberingAfterBreak="0">
    <w:nsid w:val="2A24593C"/>
    <w:multiLevelType w:val="hybridMultilevel"/>
    <w:tmpl w:val="E1D06E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BF876EF"/>
    <w:multiLevelType w:val="hybridMultilevel"/>
    <w:tmpl w:val="0DF4C8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F39581C"/>
    <w:multiLevelType w:val="hybridMultilevel"/>
    <w:tmpl w:val="CDD617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313B5723"/>
    <w:multiLevelType w:val="hybridMultilevel"/>
    <w:tmpl w:val="64047678"/>
    <w:lvl w:ilvl="0" w:tplc="3ADA2BEA">
      <w:start w:val="1"/>
      <w:numFmt w:val="bullet"/>
      <w:lvlText w:val=""/>
      <w:lvlJc w:val="left"/>
      <w:pPr>
        <w:ind w:left="1440" w:hanging="360"/>
      </w:pPr>
      <w:rPr>
        <w:rFonts w:ascii="Symbol" w:hAnsi="Symbol" w:hint="default"/>
        <w:color w:val="000000" w:themeColor="text1"/>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5A36C09"/>
    <w:multiLevelType w:val="hybridMultilevel"/>
    <w:tmpl w:val="E8F8F1F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79505A1"/>
    <w:multiLevelType w:val="hybridMultilevel"/>
    <w:tmpl w:val="514E8F3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3B1E33DB"/>
    <w:multiLevelType w:val="hybridMultilevel"/>
    <w:tmpl w:val="50C034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FCD6C0A"/>
    <w:multiLevelType w:val="hybridMultilevel"/>
    <w:tmpl w:val="32987C16"/>
    <w:lvl w:ilvl="0" w:tplc="87C2AD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32B1148"/>
    <w:multiLevelType w:val="hybridMultilevel"/>
    <w:tmpl w:val="38CC784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5616A82"/>
    <w:multiLevelType w:val="hybridMultilevel"/>
    <w:tmpl w:val="AEB86D60"/>
    <w:lvl w:ilvl="0" w:tplc="04150003">
      <w:start w:val="1"/>
      <w:numFmt w:val="bullet"/>
      <w:lvlText w:val="o"/>
      <w:lvlJc w:val="left"/>
      <w:pPr>
        <w:ind w:left="780" w:hanging="360"/>
      </w:pPr>
      <w:rPr>
        <w:rFonts w:ascii="Courier New" w:hAnsi="Courier New" w:cs="Courier New"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8" w15:restartNumberingAfterBreak="0">
    <w:nsid w:val="45DE1A2C"/>
    <w:multiLevelType w:val="hybridMultilevel"/>
    <w:tmpl w:val="9F0E7CFC"/>
    <w:lvl w:ilvl="0" w:tplc="61A0A1FC">
      <w:start w:val="1"/>
      <w:numFmt w:val="decimal"/>
      <w:pStyle w:val="Spistreci2"/>
      <w:lvlText w:val="%1."/>
      <w:lvlJc w:val="left"/>
      <w:pPr>
        <w:ind w:left="576" w:hanging="360"/>
      </w:pPr>
      <w:rPr>
        <w:rFonts w:ascii="Times New Roman" w:hAnsi="Times New Roman" w:cs="Times New Roman" w:hint="default"/>
      </w:rPr>
    </w:lvl>
    <w:lvl w:ilvl="1" w:tplc="FFFFFFFF">
      <w:start w:val="1"/>
      <w:numFmt w:val="lowerLetter"/>
      <w:lvlText w:val="%2."/>
      <w:lvlJc w:val="left"/>
      <w:pPr>
        <w:ind w:left="1296" w:hanging="360"/>
      </w:pPr>
    </w:lvl>
    <w:lvl w:ilvl="2" w:tplc="FFFFFFFF" w:tentative="1">
      <w:start w:val="1"/>
      <w:numFmt w:val="lowerRoman"/>
      <w:lvlText w:val="%3."/>
      <w:lvlJc w:val="right"/>
      <w:pPr>
        <w:ind w:left="2016" w:hanging="180"/>
      </w:pPr>
    </w:lvl>
    <w:lvl w:ilvl="3" w:tplc="FFFFFFFF" w:tentative="1">
      <w:start w:val="1"/>
      <w:numFmt w:val="decimal"/>
      <w:lvlText w:val="%4."/>
      <w:lvlJc w:val="left"/>
      <w:pPr>
        <w:ind w:left="2736" w:hanging="360"/>
      </w:pPr>
    </w:lvl>
    <w:lvl w:ilvl="4" w:tplc="FFFFFFFF" w:tentative="1">
      <w:start w:val="1"/>
      <w:numFmt w:val="lowerLetter"/>
      <w:lvlText w:val="%5."/>
      <w:lvlJc w:val="left"/>
      <w:pPr>
        <w:ind w:left="3456" w:hanging="360"/>
      </w:pPr>
    </w:lvl>
    <w:lvl w:ilvl="5" w:tplc="FFFFFFFF" w:tentative="1">
      <w:start w:val="1"/>
      <w:numFmt w:val="lowerRoman"/>
      <w:lvlText w:val="%6."/>
      <w:lvlJc w:val="right"/>
      <w:pPr>
        <w:ind w:left="4176" w:hanging="180"/>
      </w:pPr>
    </w:lvl>
    <w:lvl w:ilvl="6" w:tplc="FFFFFFFF" w:tentative="1">
      <w:start w:val="1"/>
      <w:numFmt w:val="decimal"/>
      <w:lvlText w:val="%7."/>
      <w:lvlJc w:val="left"/>
      <w:pPr>
        <w:ind w:left="4896" w:hanging="360"/>
      </w:pPr>
    </w:lvl>
    <w:lvl w:ilvl="7" w:tplc="FFFFFFFF" w:tentative="1">
      <w:start w:val="1"/>
      <w:numFmt w:val="lowerLetter"/>
      <w:lvlText w:val="%8."/>
      <w:lvlJc w:val="left"/>
      <w:pPr>
        <w:ind w:left="5616" w:hanging="360"/>
      </w:pPr>
    </w:lvl>
    <w:lvl w:ilvl="8" w:tplc="FFFFFFFF" w:tentative="1">
      <w:start w:val="1"/>
      <w:numFmt w:val="lowerRoman"/>
      <w:lvlText w:val="%9."/>
      <w:lvlJc w:val="right"/>
      <w:pPr>
        <w:ind w:left="6336" w:hanging="180"/>
      </w:pPr>
    </w:lvl>
  </w:abstractNum>
  <w:abstractNum w:abstractNumId="29" w15:restartNumberingAfterBreak="0">
    <w:nsid w:val="48BC0FB0"/>
    <w:multiLevelType w:val="hybridMultilevel"/>
    <w:tmpl w:val="F4FE4CF0"/>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8EF334F"/>
    <w:multiLevelType w:val="hybridMultilevel"/>
    <w:tmpl w:val="4CB04D0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4E863CEC"/>
    <w:multiLevelType w:val="hybridMultilevel"/>
    <w:tmpl w:val="E3F4CC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51E516E0"/>
    <w:multiLevelType w:val="hybridMultilevel"/>
    <w:tmpl w:val="972864E2"/>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553067B9"/>
    <w:multiLevelType w:val="hybridMultilevel"/>
    <w:tmpl w:val="E97CCBB0"/>
    <w:lvl w:ilvl="0" w:tplc="04150003">
      <w:start w:val="1"/>
      <w:numFmt w:val="bullet"/>
      <w:lvlText w:val="o"/>
      <w:lvlJc w:val="left"/>
      <w:pPr>
        <w:ind w:left="644"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57C377D"/>
    <w:multiLevelType w:val="hybridMultilevel"/>
    <w:tmpl w:val="43DEE6BE"/>
    <w:lvl w:ilvl="0" w:tplc="7C903BEC">
      <w:start w:val="1"/>
      <w:numFmt w:val="decimal"/>
      <w:lvlText w:val="%1."/>
      <w:lvlJc w:val="left"/>
      <w:pPr>
        <w:ind w:left="576" w:hanging="360"/>
      </w:pPr>
      <w:rPr>
        <w:rFonts w:hint="default"/>
      </w:rPr>
    </w:lvl>
    <w:lvl w:ilvl="1" w:tplc="04150019">
      <w:start w:val="1"/>
      <w:numFmt w:val="lowerLetter"/>
      <w:lvlText w:val="%2."/>
      <w:lvlJc w:val="left"/>
      <w:pPr>
        <w:ind w:left="1296" w:hanging="360"/>
      </w:pPr>
    </w:lvl>
    <w:lvl w:ilvl="2" w:tplc="0415001B" w:tentative="1">
      <w:start w:val="1"/>
      <w:numFmt w:val="lowerRoman"/>
      <w:lvlText w:val="%3."/>
      <w:lvlJc w:val="right"/>
      <w:pPr>
        <w:ind w:left="2016" w:hanging="180"/>
      </w:pPr>
    </w:lvl>
    <w:lvl w:ilvl="3" w:tplc="0415000F" w:tentative="1">
      <w:start w:val="1"/>
      <w:numFmt w:val="decimal"/>
      <w:lvlText w:val="%4."/>
      <w:lvlJc w:val="left"/>
      <w:pPr>
        <w:ind w:left="2736" w:hanging="360"/>
      </w:pPr>
    </w:lvl>
    <w:lvl w:ilvl="4" w:tplc="04150019" w:tentative="1">
      <w:start w:val="1"/>
      <w:numFmt w:val="lowerLetter"/>
      <w:lvlText w:val="%5."/>
      <w:lvlJc w:val="left"/>
      <w:pPr>
        <w:ind w:left="3456" w:hanging="360"/>
      </w:pPr>
    </w:lvl>
    <w:lvl w:ilvl="5" w:tplc="0415001B" w:tentative="1">
      <w:start w:val="1"/>
      <w:numFmt w:val="lowerRoman"/>
      <w:lvlText w:val="%6."/>
      <w:lvlJc w:val="right"/>
      <w:pPr>
        <w:ind w:left="4176" w:hanging="180"/>
      </w:pPr>
    </w:lvl>
    <w:lvl w:ilvl="6" w:tplc="0415000F" w:tentative="1">
      <w:start w:val="1"/>
      <w:numFmt w:val="decimal"/>
      <w:lvlText w:val="%7."/>
      <w:lvlJc w:val="left"/>
      <w:pPr>
        <w:ind w:left="4896" w:hanging="360"/>
      </w:pPr>
    </w:lvl>
    <w:lvl w:ilvl="7" w:tplc="04150019" w:tentative="1">
      <w:start w:val="1"/>
      <w:numFmt w:val="lowerLetter"/>
      <w:lvlText w:val="%8."/>
      <w:lvlJc w:val="left"/>
      <w:pPr>
        <w:ind w:left="5616" w:hanging="360"/>
      </w:pPr>
    </w:lvl>
    <w:lvl w:ilvl="8" w:tplc="0415001B" w:tentative="1">
      <w:start w:val="1"/>
      <w:numFmt w:val="lowerRoman"/>
      <w:lvlText w:val="%9."/>
      <w:lvlJc w:val="right"/>
      <w:pPr>
        <w:ind w:left="6336" w:hanging="180"/>
      </w:pPr>
    </w:lvl>
  </w:abstractNum>
  <w:abstractNum w:abstractNumId="35" w15:restartNumberingAfterBreak="0">
    <w:nsid w:val="55D76C22"/>
    <w:multiLevelType w:val="multilevel"/>
    <w:tmpl w:val="EBEC7E6C"/>
    <w:lvl w:ilvl="0">
      <w:start w:val="1"/>
      <w:numFmt w:val="decimal"/>
      <w:lvlText w:val="%1."/>
      <w:lvlJc w:val="left"/>
      <w:pPr>
        <w:ind w:left="576" w:hanging="360"/>
      </w:pPr>
      <w:rPr>
        <w:rFonts w:hint="default"/>
      </w:rPr>
    </w:lvl>
    <w:lvl w:ilvl="1">
      <w:start w:val="1"/>
      <w:numFmt w:val="decimal"/>
      <w:isLgl/>
      <w:lvlText w:val="%1.%2."/>
      <w:lvlJc w:val="left"/>
      <w:pPr>
        <w:ind w:left="576" w:hanging="360"/>
      </w:pPr>
      <w:rPr>
        <w:rFonts w:ascii="Times New Roman" w:hAnsi="Times New Roman" w:cs="Times New Roman" w:hint="default"/>
        <w:sz w:val="22"/>
        <w:szCs w:val="22"/>
      </w:rPr>
    </w:lvl>
    <w:lvl w:ilvl="2">
      <w:start w:val="1"/>
      <w:numFmt w:val="decimal"/>
      <w:isLgl/>
      <w:lvlText w:val="%1.%2.%3."/>
      <w:lvlJc w:val="left"/>
      <w:pPr>
        <w:ind w:left="936" w:hanging="720"/>
      </w:pPr>
      <w:rPr>
        <w:rFonts w:ascii="Times New Roman" w:hAnsi="Times New Roman" w:cs="Times New Roman" w:hint="default"/>
      </w:rPr>
    </w:lvl>
    <w:lvl w:ilvl="3">
      <w:start w:val="1"/>
      <w:numFmt w:val="decimal"/>
      <w:isLgl/>
      <w:lvlText w:val="%1.%2.%3.%4."/>
      <w:lvlJc w:val="left"/>
      <w:pPr>
        <w:ind w:left="936" w:hanging="720"/>
      </w:pPr>
      <w:rPr>
        <w:rFonts w:ascii="Times New Roman" w:hAnsi="Times New Roman" w:cs="Times New Roman" w:hint="default"/>
      </w:rPr>
    </w:lvl>
    <w:lvl w:ilvl="4">
      <w:start w:val="1"/>
      <w:numFmt w:val="decimal"/>
      <w:isLgl/>
      <w:lvlText w:val="%1.%2.%3.%4.%5."/>
      <w:lvlJc w:val="left"/>
      <w:pPr>
        <w:ind w:left="1296" w:hanging="1080"/>
      </w:pPr>
      <w:rPr>
        <w:rFonts w:ascii="Times New Roman" w:hAnsi="Times New Roman" w:cs="Times New Roman" w:hint="default"/>
      </w:rPr>
    </w:lvl>
    <w:lvl w:ilvl="5">
      <w:start w:val="1"/>
      <w:numFmt w:val="decimal"/>
      <w:isLgl/>
      <w:lvlText w:val="%1.%2.%3.%4.%5.%6."/>
      <w:lvlJc w:val="left"/>
      <w:pPr>
        <w:ind w:left="1296" w:hanging="1080"/>
      </w:pPr>
      <w:rPr>
        <w:rFonts w:ascii="Times New Roman" w:hAnsi="Times New Roman" w:cs="Times New Roman" w:hint="default"/>
      </w:rPr>
    </w:lvl>
    <w:lvl w:ilvl="6">
      <w:start w:val="1"/>
      <w:numFmt w:val="decimal"/>
      <w:isLgl/>
      <w:lvlText w:val="%1.%2.%3.%4.%5.%6.%7."/>
      <w:lvlJc w:val="left"/>
      <w:pPr>
        <w:ind w:left="1656" w:hanging="1440"/>
      </w:pPr>
      <w:rPr>
        <w:rFonts w:ascii="Times New Roman" w:hAnsi="Times New Roman" w:cs="Times New Roman" w:hint="default"/>
      </w:rPr>
    </w:lvl>
    <w:lvl w:ilvl="7">
      <w:start w:val="1"/>
      <w:numFmt w:val="decimal"/>
      <w:isLgl/>
      <w:lvlText w:val="%1.%2.%3.%4.%5.%6.%7.%8."/>
      <w:lvlJc w:val="left"/>
      <w:pPr>
        <w:ind w:left="1656" w:hanging="1440"/>
      </w:pPr>
      <w:rPr>
        <w:rFonts w:ascii="Times New Roman" w:hAnsi="Times New Roman" w:cs="Times New Roman" w:hint="default"/>
      </w:rPr>
    </w:lvl>
    <w:lvl w:ilvl="8">
      <w:start w:val="1"/>
      <w:numFmt w:val="decimal"/>
      <w:isLgl/>
      <w:lvlText w:val="%1.%2.%3.%4.%5.%6.%7.%8.%9."/>
      <w:lvlJc w:val="left"/>
      <w:pPr>
        <w:ind w:left="2016" w:hanging="1800"/>
      </w:pPr>
      <w:rPr>
        <w:rFonts w:ascii="Times New Roman" w:hAnsi="Times New Roman" w:cs="Times New Roman" w:hint="default"/>
      </w:rPr>
    </w:lvl>
  </w:abstractNum>
  <w:abstractNum w:abstractNumId="36" w15:restartNumberingAfterBreak="0">
    <w:nsid w:val="567D40C2"/>
    <w:multiLevelType w:val="hybridMultilevel"/>
    <w:tmpl w:val="C46618FE"/>
    <w:lvl w:ilvl="0" w:tplc="FFFFFFFF">
      <w:start w:val="1"/>
      <w:numFmt w:val="decimal"/>
      <w:lvlText w:val="%1."/>
      <w:lvlJc w:val="left"/>
      <w:pPr>
        <w:ind w:left="720" w:hanging="360"/>
      </w:pPr>
      <w:rPr>
        <w:color w:val="BF8F00" w:themeColor="accent4" w:themeShade="B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D2D5D0A"/>
    <w:multiLevelType w:val="hybridMultilevel"/>
    <w:tmpl w:val="009CD4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EC31A05"/>
    <w:multiLevelType w:val="hybridMultilevel"/>
    <w:tmpl w:val="DB90C84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0FF715A"/>
    <w:multiLevelType w:val="hybridMultilevel"/>
    <w:tmpl w:val="EFA41414"/>
    <w:lvl w:ilvl="0" w:tplc="C6D22170">
      <w:start w:val="1"/>
      <w:numFmt w:val="decimal"/>
      <w:lvlText w:val="%1."/>
      <w:lvlJc w:val="left"/>
      <w:pPr>
        <w:ind w:left="720" w:hanging="360"/>
      </w:pPr>
      <w:rPr>
        <w:color w:val="BF8F00" w:themeColor="accent4" w:themeShade="BF"/>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1E689E"/>
    <w:multiLevelType w:val="multilevel"/>
    <w:tmpl w:val="3FA6235E"/>
    <w:lvl w:ilvl="0">
      <w:start w:val="1"/>
      <w:numFmt w:val="decimal"/>
      <w:lvlText w:val="%1."/>
      <w:lvlJc w:val="left"/>
      <w:pPr>
        <w:ind w:left="720" w:hanging="360"/>
      </w:pPr>
      <w:rPr>
        <w:sz w:val="24"/>
        <w:szCs w:val="24"/>
      </w:rPr>
    </w:lvl>
    <w:lvl w:ilvl="1">
      <w:start w:val="1"/>
      <w:numFmt w:val="decimal"/>
      <w:isLgl/>
      <w:lvlText w:val="%1.%2."/>
      <w:lvlJc w:val="left"/>
      <w:pPr>
        <w:ind w:left="720" w:hanging="360"/>
      </w:pPr>
      <w:rPr>
        <w:rFonts w:hint="default"/>
        <w:color w:val="806000" w:themeColor="accent4" w:themeShade="8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A841CE5"/>
    <w:multiLevelType w:val="hybridMultilevel"/>
    <w:tmpl w:val="FFEA5F1A"/>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6AC12CAE"/>
    <w:multiLevelType w:val="hybridMultilevel"/>
    <w:tmpl w:val="7584A5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08A3675"/>
    <w:multiLevelType w:val="hybridMultilevel"/>
    <w:tmpl w:val="AEC65924"/>
    <w:lvl w:ilvl="0" w:tplc="3ADA2BEA">
      <w:start w:val="1"/>
      <w:numFmt w:val="bullet"/>
      <w:lvlText w:val=""/>
      <w:lvlJc w:val="left"/>
      <w:pPr>
        <w:ind w:left="1080" w:hanging="360"/>
      </w:pPr>
      <w:rPr>
        <w:rFonts w:ascii="Symbol" w:hAnsi="Symbol" w:hint="default"/>
        <w:color w:val="000000" w:themeColor="text1"/>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79EB71FC"/>
    <w:multiLevelType w:val="multilevel"/>
    <w:tmpl w:val="815E5F3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bCs/>
        <w:color w:val="806000" w:themeColor="accent4" w:themeShade="80"/>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E2F2E1B"/>
    <w:multiLevelType w:val="hybridMultilevel"/>
    <w:tmpl w:val="5D1C73BC"/>
    <w:lvl w:ilvl="0" w:tplc="785CF13A">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58960006">
    <w:abstractNumId w:val="27"/>
  </w:num>
  <w:num w:numId="2" w16cid:durableId="1168253025">
    <w:abstractNumId w:val="26"/>
  </w:num>
  <w:num w:numId="3" w16cid:durableId="112985416">
    <w:abstractNumId w:val="10"/>
  </w:num>
  <w:num w:numId="4" w16cid:durableId="1373115088">
    <w:abstractNumId w:val="33"/>
  </w:num>
  <w:num w:numId="5" w16cid:durableId="1278636597">
    <w:abstractNumId w:val="25"/>
  </w:num>
  <w:num w:numId="6" w16cid:durableId="1245722022">
    <w:abstractNumId w:val="16"/>
  </w:num>
  <w:num w:numId="7" w16cid:durableId="1449885521">
    <w:abstractNumId w:val="44"/>
  </w:num>
  <w:num w:numId="8" w16cid:durableId="122580573">
    <w:abstractNumId w:val="45"/>
  </w:num>
  <w:num w:numId="9" w16cid:durableId="963775537">
    <w:abstractNumId w:val="32"/>
  </w:num>
  <w:num w:numId="10" w16cid:durableId="120391727">
    <w:abstractNumId w:val="29"/>
  </w:num>
  <w:num w:numId="11" w16cid:durableId="634792342">
    <w:abstractNumId w:val="11"/>
  </w:num>
  <w:num w:numId="12" w16cid:durableId="1029989962">
    <w:abstractNumId w:val="12"/>
  </w:num>
  <w:num w:numId="13" w16cid:durableId="993920475">
    <w:abstractNumId w:val="13"/>
  </w:num>
  <w:num w:numId="14" w16cid:durableId="1546331383">
    <w:abstractNumId w:val="40"/>
  </w:num>
  <w:num w:numId="15" w16cid:durableId="1013148338">
    <w:abstractNumId w:val="14"/>
  </w:num>
  <w:num w:numId="16" w16cid:durableId="1135414035">
    <w:abstractNumId w:val="7"/>
  </w:num>
  <w:num w:numId="17" w16cid:durableId="1479689552">
    <w:abstractNumId w:val="39"/>
  </w:num>
  <w:num w:numId="18" w16cid:durableId="27150354">
    <w:abstractNumId w:val="4"/>
  </w:num>
  <w:num w:numId="19" w16cid:durableId="1618096380">
    <w:abstractNumId w:val="24"/>
  </w:num>
  <w:num w:numId="20" w16cid:durableId="290675320">
    <w:abstractNumId w:val="3"/>
  </w:num>
  <w:num w:numId="21" w16cid:durableId="1112243595">
    <w:abstractNumId w:val="8"/>
  </w:num>
  <w:num w:numId="22" w16cid:durableId="1300645709">
    <w:abstractNumId w:val="36"/>
  </w:num>
  <w:num w:numId="23" w16cid:durableId="982152900">
    <w:abstractNumId w:val="5"/>
  </w:num>
  <w:num w:numId="24" w16cid:durableId="663511920">
    <w:abstractNumId w:val="1"/>
  </w:num>
  <w:num w:numId="25" w16cid:durableId="812596242">
    <w:abstractNumId w:val="22"/>
  </w:num>
  <w:num w:numId="26" w16cid:durableId="391194253">
    <w:abstractNumId w:val="15"/>
  </w:num>
  <w:num w:numId="27" w16cid:durableId="1257667342">
    <w:abstractNumId w:val="18"/>
  </w:num>
  <w:num w:numId="28" w16cid:durableId="2036924519">
    <w:abstractNumId w:val="9"/>
  </w:num>
  <w:num w:numId="29" w16cid:durableId="1058283024">
    <w:abstractNumId w:val="17"/>
  </w:num>
  <w:num w:numId="30" w16cid:durableId="315259351">
    <w:abstractNumId w:val="35"/>
  </w:num>
  <w:num w:numId="31" w16cid:durableId="1546405769">
    <w:abstractNumId w:val="34"/>
  </w:num>
  <w:num w:numId="32" w16cid:durableId="375854712">
    <w:abstractNumId w:val="0"/>
  </w:num>
  <w:num w:numId="33" w16cid:durableId="815299461">
    <w:abstractNumId w:val="28"/>
  </w:num>
  <w:num w:numId="34" w16cid:durableId="1640722567">
    <w:abstractNumId w:val="28"/>
    <w:lvlOverride w:ilvl="0">
      <w:startOverride w:val="1"/>
    </w:lvlOverride>
  </w:num>
  <w:num w:numId="35" w16cid:durableId="587235277">
    <w:abstractNumId w:val="28"/>
    <w:lvlOverride w:ilvl="0">
      <w:startOverride w:val="1"/>
    </w:lvlOverride>
  </w:num>
  <w:num w:numId="36" w16cid:durableId="1255555827">
    <w:abstractNumId w:val="19"/>
  </w:num>
  <w:num w:numId="37" w16cid:durableId="493030109">
    <w:abstractNumId w:val="28"/>
    <w:lvlOverride w:ilvl="0">
      <w:startOverride w:val="1"/>
    </w:lvlOverride>
  </w:num>
  <w:num w:numId="38" w16cid:durableId="457915072">
    <w:abstractNumId w:val="28"/>
    <w:lvlOverride w:ilvl="0">
      <w:startOverride w:val="1"/>
    </w:lvlOverride>
  </w:num>
  <w:num w:numId="39" w16cid:durableId="1075515647">
    <w:abstractNumId w:val="20"/>
  </w:num>
  <w:num w:numId="40" w16cid:durableId="1562323955">
    <w:abstractNumId w:val="31"/>
  </w:num>
  <w:num w:numId="41" w16cid:durableId="1403019432">
    <w:abstractNumId w:val="37"/>
  </w:num>
  <w:num w:numId="42" w16cid:durableId="341201674">
    <w:abstractNumId w:val="38"/>
  </w:num>
  <w:num w:numId="43" w16cid:durableId="142744192">
    <w:abstractNumId w:val="30"/>
  </w:num>
  <w:num w:numId="44" w16cid:durableId="36274130">
    <w:abstractNumId w:val="43"/>
  </w:num>
  <w:num w:numId="45" w16cid:durableId="453717642">
    <w:abstractNumId w:val="21"/>
  </w:num>
  <w:num w:numId="46" w16cid:durableId="484667155">
    <w:abstractNumId w:val="6"/>
  </w:num>
  <w:num w:numId="47" w16cid:durableId="69736021">
    <w:abstractNumId w:val="41"/>
  </w:num>
  <w:num w:numId="48" w16cid:durableId="1476995387">
    <w:abstractNumId w:val="42"/>
  </w:num>
  <w:num w:numId="49" w16cid:durableId="2111733409">
    <w:abstractNumId w:val="23"/>
  </w:num>
  <w:num w:numId="50" w16cid:durableId="134763978">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39D"/>
    <w:rsid w:val="00002B17"/>
    <w:rsid w:val="00002F8F"/>
    <w:rsid w:val="000036F5"/>
    <w:rsid w:val="00004655"/>
    <w:rsid w:val="00005E33"/>
    <w:rsid w:val="00006E53"/>
    <w:rsid w:val="00010E05"/>
    <w:rsid w:val="000130C7"/>
    <w:rsid w:val="00016AFE"/>
    <w:rsid w:val="0001749E"/>
    <w:rsid w:val="00017CB2"/>
    <w:rsid w:val="00020649"/>
    <w:rsid w:val="00021AD8"/>
    <w:rsid w:val="00022B6B"/>
    <w:rsid w:val="00023BAD"/>
    <w:rsid w:val="000279D3"/>
    <w:rsid w:val="00027D17"/>
    <w:rsid w:val="00030F33"/>
    <w:rsid w:val="0003141C"/>
    <w:rsid w:val="00031868"/>
    <w:rsid w:val="00032D46"/>
    <w:rsid w:val="00033571"/>
    <w:rsid w:val="00035A94"/>
    <w:rsid w:val="00040212"/>
    <w:rsid w:val="00040446"/>
    <w:rsid w:val="00045272"/>
    <w:rsid w:val="000459C1"/>
    <w:rsid w:val="000468B4"/>
    <w:rsid w:val="00053E97"/>
    <w:rsid w:val="0005434B"/>
    <w:rsid w:val="000546B7"/>
    <w:rsid w:val="00054FFC"/>
    <w:rsid w:val="00055CD7"/>
    <w:rsid w:val="00062FCD"/>
    <w:rsid w:val="00064295"/>
    <w:rsid w:val="00064AC9"/>
    <w:rsid w:val="00065107"/>
    <w:rsid w:val="00065109"/>
    <w:rsid w:val="00065546"/>
    <w:rsid w:val="00067A0E"/>
    <w:rsid w:val="000732DF"/>
    <w:rsid w:val="00073D5E"/>
    <w:rsid w:val="000752DD"/>
    <w:rsid w:val="00076155"/>
    <w:rsid w:val="00080A54"/>
    <w:rsid w:val="000813CB"/>
    <w:rsid w:val="000817A5"/>
    <w:rsid w:val="000823BB"/>
    <w:rsid w:val="000830DF"/>
    <w:rsid w:val="00083B26"/>
    <w:rsid w:val="00084D02"/>
    <w:rsid w:val="00084D19"/>
    <w:rsid w:val="00085ABB"/>
    <w:rsid w:val="00085FAE"/>
    <w:rsid w:val="00086ECF"/>
    <w:rsid w:val="00086F3A"/>
    <w:rsid w:val="00090BBC"/>
    <w:rsid w:val="000910E0"/>
    <w:rsid w:val="00091C3A"/>
    <w:rsid w:val="00092643"/>
    <w:rsid w:val="00097F55"/>
    <w:rsid w:val="000A1265"/>
    <w:rsid w:val="000A3311"/>
    <w:rsid w:val="000A7F00"/>
    <w:rsid w:val="000B053D"/>
    <w:rsid w:val="000B0DFF"/>
    <w:rsid w:val="000B7AD9"/>
    <w:rsid w:val="000C22D0"/>
    <w:rsid w:val="000C3C9D"/>
    <w:rsid w:val="000D0982"/>
    <w:rsid w:val="000D2629"/>
    <w:rsid w:val="000D2FC4"/>
    <w:rsid w:val="000D3193"/>
    <w:rsid w:val="000D34FD"/>
    <w:rsid w:val="000D406E"/>
    <w:rsid w:val="000D40B5"/>
    <w:rsid w:val="000D5A92"/>
    <w:rsid w:val="000D6F14"/>
    <w:rsid w:val="000E0EF0"/>
    <w:rsid w:val="000E1BE1"/>
    <w:rsid w:val="000E3D4F"/>
    <w:rsid w:val="000E4903"/>
    <w:rsid w:val="000E4FB1"/>
    <w:rsid w:val="000E6728"/>
    <w:rsid w:val="000E67C9"/>
    <w:rsid w:val="000E6A9B"/>
    <w:rsid w:val="000E70AE"/>
    <w:rsid w:val="000E70F6"/>
    <w:rsid w:val="000E7FFB"/>
    <w:rsid w:val="000F1B96"/>
    <w:rsid w:val="000F3823"/>
    <w:rsid w:val="000F5E8A"/>
    <w:rsid w:val="000F6099"/>
    <w:rsid w:val="000F6D14"/>
    <w:rsid w:val="00100012"/>
    <w:rsid w:val="00100836"/>
    <w:rsid w:val="00104890"/>
    <w:rsid w:val="00104CBA"/>
    <w:rsid w:val="0010535D"/>
    <w:rsid w:val="00107054"/>
    <w:rsid w:val="00107C60"/>
    <w:rsid w:val="001100BD"/>
    <w:rsid w:val="00110B05"/>
    <w:rsid w:val="00113567"/>
    <w:rsid w:val="001151C0"/>
    <w:rsid w:val="001176C7"/>
    <w:rsid w:val="00117893"/>
    <w:rsid w:val="00117961"/>
    <w:rsid w:val="00117FC8"/>
    <w:rsid w:val="00121D5B"/>
    <w:rsid w:val="00122DD8"/>
    <w:rsid w:val="00122F21"/>
    <w:rsid w:val="00123D96"/>
    <w:rsid w:val="00124B5D"/>
    <w:rsid w:val="001316A6"/>
    <w:rsid w:val="001321F9"/>
    <w:rsid w:val="0013316F"/>
    <w:rsid w:val="00133CAE"/>
    <w:rsid w:val="00134EDC"/>
    <w:rsid w:val="0013592E"/>
    <w:rsid w:val="00136FE0"/>
    <w:rsid w:val="00140828"/>
    <w:rsid w:val="00142884"/>
    <w:rsid w:val="0014371E"/>
    <w:rsid w:val="00143BE6"/>
    <w:rsid w:val="001448A8"/>
    <w:rsid w:val="00147490"/>
    <w:rsid w:val="00147736"/>
    <w:rsid w:val="00151B30"/>
    <w:rsid w:val="00151C91"/>
    <w:rsid w:val="00152540"/>
    <w:rsid w:val="001533C9"/>
    <w:rsid w:val="00153DB0"/>
    <w:rsid w:val="00155511"/>
    <w:rsid w:val="00156768"/>
    <w:rsid w:val="00157AB5"/>
    <w:rsid w:val="001613A4"/>
    <w:rsid w:val="00163017"/>
    <w:rsid w:val="00167E0E"/>
    <w:rsid w:val="001724C7"/>
    <w:rsid w:val="00174E9F"/>
    <w:rsid w:val="001752E5"/>
    <w:rsid w:val="001761DF"/>
    <w:rsid w:val="001778B6"/>
    <w:rsid w:val="0018001A"/>
    <w:rsid w:val="00181895"/>
    <w:rsid w:val="0018241B"/>
    <w:rsid w:val="00183989"/>
    <w:rsid w:val="00183FD5"/>
    <w:rsid w:val="00184BF9"/>
    <w:rsid w:val="00186363"/>
    <w:rsid w:val="00191BEE"/>
    <w:rsid w:val="001922E2"/>
    <w:rsid w:val="00194500"/>
    <w:rsid w:val="001A00E0"/>
    <w:rsid w:val="001A2910"/>
    <w:rsid w:val="001A2C63"/>
    <w:rsid w:val="001A4108"/>
    <w:rsid w:val="001A59F1"/>
    <w:rsid w:val="001A6A66"/>
    <w:rsid w:val="001A6D77"/>
    <w:rsid w:val="001A76A1"/>
    <w:rsid w:val="001B16D3"/>
    <w:rsid w:val="001B1ACB"/>
    <w:rsid w:val="001B1B0D"/>
    <w:rsid w:val="001B2AF5"/>
    <w:rsid w:val="001B48C5"/>
    <w:rsid w:val="001B6580"/>
    <w:rsid w:val="001B74A8"/>
    <w:rsid w:val="001C10DC"/>
    <w:rsid w:val="001C1967"/>
    <w:rsid w:val="001C213D"/>
    <w:rsid w:val="001C2DF2"/>
    <w:rsid w:val="001C3009"/>
    <w:rsid w:val="001C6E04"/>
    <w:rsid w:val="001C794C"/>
    <w:rsid w:val="001D0A67"/>
    <w:rsid w:val="001D46B1"/>
    <w:rsid w:val="001D4A62"/>
    <w:rsid w:val="001D5654"/>
    <w:rsid w:val="001D591E"/>
    <w:rsid w:val="001D5ED3"/>
    <w:rsid w:val="001D6698"/>
    <w:rsid w:val="001E18EA"/>
    <w:rsid w:val="001E482C"/>
    <w:rsid w:val="001E7974"/>
    <w:rsid w:val="001F0A0E"/>
    <w:rsid w:val="001F0E73"/>
    <w:rsid w:val="001F1C46"/>
    <w:rsid w:val="001F295C"/>
    <w:rsid w:val="001F34ED"/>
    <w:rsid w:val="001F3A24"/>
    <w:rsid w:val="001F480B"/>
    <w:rsid w:val="001F5B74"/>
    <w:rsid w:val="001F69BF"/>
    <w:rsid w:val="001F7228"/>
    <w:rsid w:val="001F7A8F"/>
    <w:rsid w:val="00203417"/>
    <w:rsid w:val="0020366F"/>
    <w:rsid w:val="00203B14"/>
    <w:rsid w:val="002047BC"/>
    <w:rsid w:val="00207426"/>
    <w:rsid w:val="0021147B"/>
    <w:rsid w:val="002130D4"/>
    <w:rsid w:val="00214A9C"/>
    <w:rsid w:val="00215B08"/>
    <w:rsid w:val="00215C1F"/>
    <w:rsid w:val="00215D5C"/>
    <w:rsid w:val="00217C02"/>
    <w:rsid w:val="0022089C"/>
    <w:rsid w:val="00221A5F"/>
    <w:rsid w:val="0022284F"/>
    <w:rsid w:val="00223D70"/>
    <w:rsid w:val="00224DC6"/>
    <w:rsid w:val="002252CB"/>
    <w:rsid w:val="00225439"/>
    <w:rsid w:val="00225B4A"/>
    <w:rsid w:val="002269AB"/>
    <w:rsid w:val="00231358"/>
    <w:rsid w:val="00231FA1"/>
    <w:rsid w:val="00232239"/>
    <w:rsid w:val="00233405"/>
    <w:rsid w:val="00234B42"/>
    <w:rsid w:val="00234EC2"/>
    <w:rsid w:val="00235E42"/>
    <w:rsid w:val="002402A4"/>
    <w:rsid w:val="0024166C"/>
    <w:rsid w:val="00242BA0"/>
    <w:rsid w:val="00245A78"/>
    <w:rsid w:val="002460B8"/>
    <w:rsid w:val="00246143"/>
    <w:rsid w:val="00246775"/>
    <w:rsid w:val="00250817"/>
    <w:rsid w:val="002514BA"/>
    <w:rsid w:val="00251ED8"/>
    <w:rsid w:val="0025279C"/>
    <w:rsid w:val="0025456F"/>
    <w:rsid w:val="00255410"/>
    <w:rsid w:val="00256013"/>
    <w:rsid w:val="00260117"/>
    <w:rsid w:val="002628FF"/>
    <w:rsid w:val="002637E9"/>
    <w:rsid w:val="00264D42"/>
    <w:rsid w:val="00267FC5"/>
    <w:rsid w:val="00272978"/>
    <w:rsid w:val="002746C9"/>
    <w:rsid w:val="0027689D"/>
    <w:rsid w:val="00277B40"/>
    <w:rsid w:val="00280DB5"/>
    <w:rsid w:val="00281938"/>
    <w:rsid w:val="00286B55"/>
    <w:rsid w:val="00287A1A"/>
    <w:rsid w:val="00290338"/>
    <w:rsid w:val="00293293"/>
    <w:rsid w:val="002971BD"/>
    <w:rsid w:val="0029779F"/>
    <w:rsid w:val="002979A0"/>
    <w:rsid w:val="002A00D9"/>
    <w:rsid w:val="002A0BBA"/>
    <w:rsid w:val="002A0CCF"/>
    <w:rsid w:val="002A1452"/>
    <w:rsid w:val="002A14D3"/>
    <w:rsid w:val="002A2BA9"/>
    <w:rsid w:val="002A4D18"/>
    <w:rsid w:val="002A4E8C"/>
    <w:rsid w:val="002A5FEC"/>
    <w:rsid w:val="002A642D"/>
    <w:rsid w:val="002B0758"/>
    <w:rsid w:val="002B1442"/>
    <w:rsid w:val="002B4716"/>
    <w:rsid w:val="002B4E70"/>
    <w:rsid w:val="002B74CC"/>
    <w:rsid w:val="002C0D90"/>
    <w:rsid w:val="002C0F1C"/>
    <w:rsid w:val="002C368C"/>
    <w:rsid w:val="002C531A"/>
    <w:rsid w:val="002D03EB"/>
    <w:rsid w:val="002D2D98"/>
    <w:rsid w:val="002D304F"/>
    <w:rsid w:val="002D5C54"/>
    <w:rsid w:val="002D70A9"/>
    <w:rsid w:val="002D7472"/>
    <w:rsid w:val="002D75CE"/>
    <w:rsid w:val="002D776E"/>
    <w:rsid w:val="002D7D8C"/>
    <w:rsid w:val="002D7F97"/>
    <w:rsid w:val="002E18CC"/>
    <w:rsid w:val="002E1C42"/>
    <w:rsid w:val="002E27A2"/>
    <w:rsid w:val="002E3CB6"/>
    <w:rsid w:val="002E5E02"/>
    <w:rsid w:val="002E6757"/>
    <w:rsid w:val="002F09FE"/>
    <w:rsid w:val="002F1114"/>
    <w:rsid w:val="002F27C0"/>
    <w:rsid w:val="002F4E4D"/>
    <w:rsid w:val="002F622F"/>
    <w:rsid w:val="002F70D2"/>
    <w:rsid w:val="003009B7"/>
    <w:rsid w:val="00300F82"/>
    <w:rsid w:val="0030203A"/>
    <w:rsid w:val="00303019"/>
    <w:rsid w:val="00304BA0"/>
    <w:rsid w:val="00305986"/>
    <w:rsid w:val="00311F61"/>
    <w:rsid w:val="003125C8"/>
    <w:rsid w:val="00313169"/>
    <w:rsid w:val="0031563F"/>
    <w:rsid w:val="00316120"/>
    <w:rsid w:val="00316BDA"/>
    <w:rsid w:val="00316C38"/>
    <w:rsid w:val="00320807"/>
    <w:rsid w:val="0032441A"/>
    <w:rsid w:val="003247A4"/>
    <w:rsid w:val="00324BDA"/>
    <w:rsid w:val="00334E1A"/>
    <w:rsid w:val="003351DF"/>
    <w:rsid w:val="003354D2"/>
    <w:rsid w:val="00335701"/>
    <w:rsid w:val="003360BA"/>
    <w:rsid w:val="00342B4E"/>
    <w:rsid w:val="003436FF"/>
    <w:rsid w:val="00343786"/>
    <w:rsid w:val="00343AB7"/>
    <w:rsid w:val="00347A8A"/>
    <w:rsid w:val="00350822"/>
    <w:rsid w:val="00350DD6"/>
    <w:rsid w:val="00351F0A"/>
    <w:rsid w:val="00354CFF"/>
    <w:rsid w:val="0035672B"/>
    <w:rsid w:val="00366CE0"/>
    <w:rsid w:val="0037189F"/>
    <w:rsid w:val="003725ED"/>
    <w:rsid w:val="00373A35"/>
    <w:rsid w:val="00375411"/>
    <w:rsid w:val="00376339"/>
    <w:rsid w:val="0038039F"/>
    <w:rsid w:val="003808ED"/>
    <w:rsid w:val="0038093D"/>
    <w:rsid w:val="00380F72"/>
    <w:rsid w:val="00381026"/>
    <w:rsid w:val="00381BC7"/>
    <w:rsid w:val="0038315C"/>
    <w:rsid w:val="003832B0"/>
    <w:rsid w:val="0038527D"/>
    <w:rsid w:val="00386965"/>
    <w:rsid w:val="003869B4"/>
    <w:rsid w:val="00391825"/>
    <w:rsid w:val="00391BAA"/>
    <w:rsid w:val="00392F81"/>
    <w:rsid w:val="003942EF"/>
    <w:rsid w:val="00394D4C"/>
    <w:rsid w:val="00394DE8"/>
    <w:rsid w:val="0039629F"/>
    <w:rsid w:val="00397044"/>
    <w:rsid w:val="00397DA3"/>
    <w:rsid w:val="003A1FC4"/>
    <w:rsid w:val="003A4798"/>
    <w:rsid w:val="003B0917"/>
    <w:rsid w:val="003B0B52"/>
    <w:rsid w:val="003B0D0F"/>
    <w:rsid w:val="003B28A5"/>
    <w:rsid w:val="003B2F13"/>
    <w:rsid w:val="003B3FA5"/>
    <w:rsid w:val="003B5868"/>
    <w:rsid w:val="003B6D59"/>
    <w:rsid w:val="003C00F4"/>
    <w:rsid w:val="003C05B3"/>
    <w:rsid w:val="003C1B78"/>
    <w:rsid w:val="003C2D3D"/>
    <w:rsid w:val="003C3936"/>
    <w:rsid w:val="003C3AFC"/>
    <w:rsid w:val="003C3F5F"/>
    <w:rsid w:val="003C44DB"/>
    <w:rsid w:val="003C4ADF"/>
    <w:rsid w:val="003C5374"/>
    <w:rsid w:val="003C662D"/>
    <w:rsid w:val="003C7533"/>
    <w:rsid w:val="003D00CD"/>
    <w:rsid w:val="003D2449"/>
    <w:rsid w:val="003D284B"/>
    <w:rsid w:val="003D2CED"/>
    <w:rsid w:val="003D2F43"/>
    <w:rsid w:val="003D6260"/>
    <w:rsid w:val="003D67BE"/>
    <w:rsid w:val="003E1D2B"/>
    <w:rsid w:val="003E328E"/>
    <w:rsid w:val="003E74CC"/>
    <w:rsid w:val="003E782C"/>
    <w:rsid w:val="003F1628"/>
    <w:rsid w:val="003F32BF"/>
    <w:rsid w:val="003F4E3C"/>
    <w:rsid w:val="003F5DCA"/>
    <w:rsid w:val="003F6744"/>
    <w:rsid w:val="003F6C27"/>
    <w:rsid w:val="003F756D"/>
    <w:rsid w:val="003F7EF8"/>
    <w:rsid w:val="00400E57"/>
    <w:rsid w:val="0040133A"/>
    <w:rsid w:val="004017F4"/>
    <w:rsid w:val="00402B8C"/>
    <w:rsid w:val="00402DC5"/>
    <w:rsid w:val="004103BF"/>
    <w:rsid w:val="0041083A"/>
    <w:rsid w:val="00410C29"/>
    <w:rsid w:val="004111C7"/>
    <w:rsid w:val="004112A8"/>
    <w:rsid w:val="00413785"/>
    <w:rsid w:val="0041382F"/>
    <w:rsid w:val="00414900"/>
    <w:rsid w:val="00414946"/>
    <w:rsid w:val="00414D2C"/>
    <w:rsid w:val="00416D53"/>
    <w:rsid w:val="004207A1"/>
    <w:rsid w:val="004216EC"/>
    <w:rsid w:val="004219DB"/>
    <w:rsid w:val="00422132"/>
    <w:rsid w:val="0042384E"/>
    <w:rsid w:val="0042553B"/>
    <w:rsid w:val="00426195"/>
    <w:rsid w:val="004264C4"/>
    <w:rsid w:val="004302DC"/>
    <w:rsid w:val="004312DA"/>
    <w:rsid w:val="00432077"/>
    <w:rsid w:val="00432313"/>
    <w:rsid w:val="00432C42"/>
    <w:rsid w:val="0043764D"/>
    <w:rsid w:val="00440CEF"/>
    <w:rsid w:val="004411F8"/>
    <w:rsid w:val="00442CDB"/>
    <w:rsid w:val="0045036A"/>
    <w:rsid w:val="00450DA7"/>
    <w:rsid w:val="00451A33"/>
    <w:rsid w:val="00453539"/>
    <w:rsid w:val="00454878"/>
    <w:rsid w:val="00454E3B"/>
    <w:rsid w:val="00457A75"/>
    <w:rsid w:val="00460FC3"/>
    <w:rsid w:val="004625DD"/>
    <w:rsid w:val="00462B92"/>
    <w:rsid w:val="00466F47"/>
    <w:rsid w:val="004676F9"/>
    <w:rsid w:val="00467EA1"/>
    <w:rsid w:val="00470CB1"/>
    <w:rsid w:val="00471E80"/>
    <w:rsid w:val="00475F1C"/>
    <w:rsid w:val="0047610C"/>
    <w:rsid w:val="00476691"/>
    <w:rsid w:val="00476C43"/>
    <w:rsid w:val="00476CBA"/>
    <w:rsid w:val="0047705A"/>
    <w:rsid w:val="00477E56"/>
    <w:rsid w:val="00477ED0"/>
    <w:rsid w:val="00482291"/>
    <w:rsid w:val="00486BB9"/>
    <w:rsid w:val="004877A8"/>
    <w:rsid w:val="004917B0"/>
    <w:rsid w:val="00491D3C"/>
    <w:rsid w:val="00492DA5"/>
    <w:rsid w:val="00497A6A"/>
    <w:rsid w:val="004A0A70"/>
    <w:rsid w:val="004A1F98"/>
    <w:rsid w:val="004A436C"/>
    <w:rsid w:val="004A69CC"/>
    <w:rsid w:val="004A7812"/>
    <w:rsid w:val="004A7B56"/>
    <w:rsid w:val="004B2325"/>
    <w:rsid w:val="004B3944"/>
    <w:rsid w:val="004B74E2"/>
    <w:rsid w:val="004B7832"/>
    <w:rsid w:val="004B7B3C"/>
    <w:rsid w:val="004C090A"/>
    <w:rsid w:val="004C13DF"/>
    <w:rsid w:val="004C152F"/>
    <w:rsid w:val="004C1C5A"/>
    <w:rsid w:val="004C1EB9"/>
    <w:rsid w:val="004C1FAE"/>
    <w:rsid w:val="004C330A"/>
    <w:rsid w:val="004C38B0"/>
    <w:rsid w:val="004D0B82"/>
    <w:rsid w:val="004D254E"/>
    <w:rsid w:val="004D317E"/>
    <w:rsid w:val="004D3B60"/>
    <w:rsid w:val="004D5B59"/>
    <w:rsid w:val="004D60C2"/>
    <w:rsid w:val="004D6FE6"/>
    <w:rsid w:val="004E2F77"/>
    <w:rsid w:val="004E5104"/>
    <w:rsid w:val="004E5702"/>
    <w:rsid w:val="004E5A93"/>
    <w:rsid w:val="004E5E5C"/>
    <w:rsid w:val="004E5F9B"/>
    <w:rsid w:val="004E6439"/>
    <w:rsid w:val="004E69A9"/>
    <w:rsid w:val="004F003B"/>
    <w:rsid w:val="004F1BD2"/>
    <w:rsid w:val="004F201E"/>
    <w:rsid w:val="004F31FE"/>
    <w:rsid w:val="004F4784"/>
    <w:rsid w:val="004F4CE0"/>
    <w:rsid w:val="004F513C"/>
    <w:rsid w:val="004F54E4"/>
    <w:rsid w:val="004F5AF8"/>
    <w:rsid w:val="004F7F14"/>
    <w:rsid w:val="005008C4"/>
    <w:rsid w:val="00500F1A"/>
    <w:rsid w:val="00501820"/>
    <w:rsid w:val="0050364E"/>
    <w:rsid w:val="005056A6"/>
    <w:rsid w:val="0050767A"/>
    <w:rsid w:val="0051005D"/>
    <w:rsid w:val="0051181D"/>
    <w:rsid w:val="00512083"/>
    <w:rsid w:val="005125F3"/>
    <w:rsid w:val="00512787"/>
    <w:rsid w:val="00512951"/>
    <w:rsid w:val="00512B6C"/>
    <w:rsid w:val="00515436"/>
    <w:rsid w:val="0051790C"/>
    <w:rsid w:val="00520C08"/>
    <w:rsid w:val="00520ED1"/>
    <w:rsid w:val="00523D1B"/>
    <w:rsid w:val="00526598"/>
    <w:rsid w:val="005267C9"/>
    <w:rsid w:val="005323CE"/>
    <w:rsid w:val="00532B05"/>
    <w:rsid w:val="00533897"/>
    <w:rsid w:val="00533B3F"/>
    <w:rsid w:val="00534353"/>
    <w:rsid w:val="00534365"/>
    <w:rsid w:val="00535A28"/>
    <w:rsid w:val="0054175F"/>
    <w:rsid w:val="00541DF0"/>
    <w:rsid w:val="005433BA"/>
    <w:rsid w:val="00545EEE"/>
    <w:rsid w:val="0054732A"/>
    <w:rsid w:val="00553F43"/>
    <w:rsid w:val="005545A9"/>
    <w:rsid w:val="00557EF7"/>
    <w:rsid w:val="005610E5"/>
    <w:rsid w:val="0056141B"/>
    <w:rsid w:val="0056185D"/>
    <w:rsid w:val="00563D6C"/>
    <w:rsid w:val="00566912"/>
    <w:rsid w:val="00571A45"/>
    <w:rsid w:val="005726E1"/>
    <w:rsid w:val="00572B04"/>
    <w:rsid w:val="00572F3C"/>
    <w:rsid w:val="00575112"/>
    <w:rsid w:val="00575A08"/>
    <w:rsid w:val="005765E6"/>
    <w:rsid w:val="0057745B"/>
    <w:rsid w:val="00580248"/>
    <w:rsid w:val="00580C3D"/>
    <w:rsid w:val="00581208"/>
    <w:rsid w:val="00581601"/>
    <w:rsid w:val="00581E06"/>
    <w:rsid w:val="00582D43"/>
    <w:rsid w:val="0058478C"/>
    <w:rsid w:val="005858A6"/>
    <w:rsid w:val="00585D15"/>
    <w:rsid w:val="00586363"/>
    <w:rsid w:val="005875B9"/>
    <w:rsid w:val="0059208F"/>
    <w:rsid w:val="00592406"/>
    <w:rsid w:val="00592BB1"/>
    <w:rsid w:val="00593927"/>
    <w:rsid w:val="005968B4"/>
    <w:rsid w:val="00597691"/>
    <w:rsid w:val="005A2E81"/>
    <w:rsid w:val="005A3E4E"/>
    <w:rsid w:val="005A42AD"/>
    <w:rsid w:val="005A44D5"/>
    <w:rsid w:val="005A4660"/>
    <w:rsid w:val="005A4B9C"/>
    <w:rsid w:val="005A4BF0"/>
    <w:rsid w:val="005A59F5"/>
    <w:rsid w:val="005A6ADE"/>
    <w:rsid w:val="005A6B5D"/>
    <w:rsid w:val="005A6BC1"/>
    <w:rsid w:val="005B1CD1"/>
    <w:rsid w:val="005B3B59"/>
    <w:rsid w:val="005B5583"/>
    <w:rsid w:val="005B6E83"/>
    <w:rsid w:val="005B76FA"/>
    <w:rsid w:val="005C2874"/>
    <w:rsid w:val="005C2E52"/>
    <w:rsid w:val="005C3288"/>
    <w:rsid w:val="005C355F"/>
    <w:rsid w:val="005C6DE0"/>
    <w:rsid w:val="005C73DC"/>
    <w:rsid w:val="005D00AD"/>
    <w:rsid w:val="005D015A"/>
    <w:rsid w:val="005D0908"/>
    <w:rsid w:val="005D0975"/>
    <w:rsid w:val="005D19BE"/>
    <w:rsid w:val="005D2348"/>
    <w:rsid w:val="005D2504"/>
    <w:rsid w:val="005D4AD7"/>
    <w:rsid w:val="005D4AF4"/>
    <w:rsid w:val="005D6638"/>
    <w:rsid w:val="005D71CC"/>
    <w:rsid w:val="005D7348"/>
    <w:rsid w:val="005D75F8"/>
    <w:rsid w:val="005D7C2C"/>
    <w:rsid w:val="005E0BF6"/>
    <w:rsid w:val="005E123B"/>
    <w:rsid w:val="005E2294"/>
    <w:rsid w:val="005E2C20"/>
    <w:rsid w:val="005E2D5D"/>
    <w:rsid w:val="005E3875"/>
    <w:rsid w:val="005E54F4"/>
    <w:rsid w:val="005E5827"/>
    <w:rsid w:val="005E5957"/>
    <w:rsid w:val="005E774A"/>
    <w:rsid w:val="005E7D77"/>
    <w:rsid w:val="005F0738"/>
    <w:rsid w:val="005F26D7"/>
    <w:rsid w:val="005F616D"/>
    <w:rsid w:val="005F74A5"/>
    <w:rsid w:val="0060450E"/>
    <w:rsid w:val="00605D9F"/>
    <w:rsid w:val="0061009B"/>
    <w:rsid w:val="00611A95"/>
    <w:rsid w:val="00614141"/>
    <w:rsid w:val="00614E69"/>
    <w:rsid w:val="00616414"/>
    <w:rsid w:val="00616573"/>
    <w:rsid w:val="00616DC7"/>
    <w:rsid w:val="0061750D"/>
    <w:rsid w:val="00620F7A"/>
    <w:rsid w:val="00622427"/>
    <w:rsid w:val="00622EB1"/>
    <w:rsid w:val="0062385E"/>
    <w:rsid w:val="00624660"/>
    <w:rsid w:val="00626328"/>
    <w:rsid w:val="006265AE"/>
    <w:rsid w:val="00626FD0"/>
    <w:rsid w:val="00633676"/>
    <w:rsid w:val="00633724"/>
    <w:rsid w:val="00634761"/>
    <w:rsid w:val="006360F7"/>
    <w:rsid w:val="00636F3D"/>
    <w:rsid w:val="0063776A"/>
    <w:rsid w:val="00637B2D"/>
    <w:rsid w:val="0064360E"/>
    <w:rsid w:val="00646AC8"/>
    <w:rsid w:val="00646CEC"/>
    <w:rsid w:val="006477D2"/>
    <w:rsid w:val="00650804"/>
    <w:rsid w:val="00650E1B"/>
    <w:rsid w:val="0065214D"/>
    <w:rsid w:val="0065635B"/>
    <w:rsid w:val="006570CF"/>
    <w:rsid w:val="00660E88"/>
    <w:rsid w:val="00661767"/>
    <w:rsid w:val="00664766"/>
    <w:rsid w:val="00665C5F"/>
    <w:rsid w:val="00667637"/>
    <w:rsid w:val="00667CB3"/>
    <w:rsid w:val="00671458"/>
    <w:rsid w:val="00671B15"/>
    <w:rsid w:val="00673D66"/>
    <w:rsid w:val="00675790"/>
    <w:rsid w:val="0067616E"/>
    <w:rsid w:val="00680ADB"/>
    <w:rsid w:val="00681A73"/>
    <w:rsid w:val="006827FA"/>
    <w:rsid w:val="00684E4A"/>
    <w:rsid w:val="006852EB"/>
    <w:rsid w:val="00685E10"/>
    <w:rsid w:val="00686281"/>
    <w:rsid w:val="0069435F"/>
    <w:rsid w:val="00696903"/>
    <w:rsid w:val="00696DCF"/>
    <w:rsid w:val="00697CFF"/>
    <w:rsid w:val="006A0C07"/>
    <w:rsid w:val="006A1080"/>
    <w:rsid w:val="006A4AA4"/>
    <w:rsid w:val="006B1955"/>
    <w:rsid w:val="006B479F"/>
    <w:rsid w:val="006B4D20"/>
    <w:rsid w:val="006B4ED0"/>
    <w:rsid w:val="006B518E"/>
    <w:rsid w:val="006B5453"/>
    <w:rsid w:val="006B7A16"/>
    <w:rsid w:val="006C325C"/>
    <w:rsid w:val="006C3645"/>
    <w:rsid w:val="006C443A"/>
    <w:rsid w:val="006C4682"/>
    <w:rsid w:val="006C4973"/>
    <w:rsid w:val="006C669A"/>
    <w:rsid w:val="006C6F52"/>
    <w:rsid w:val="006C709E"/>
    <w:rsid w:val="006D0115"/>
    <w:rsid w:val="006D05FE"/>
    <w:rsid w:val="006D17CF"/>
    <w:rsid w:val="006D26CF"/>
    <w:rsid w:val="006D2DB5"/>
    <w:rsid w:val="006D39FB"/>
    <w:rsid w:val="006D5498"/>
    <w:rsid w:val="006E02C7"/>
    <w:rsid w:val="006E1137"/>
    <w:rsid w:val="006E1411"/>
    <w:rsid w:val="006E18F5"/>
    <w:rsid w:val="006E2170"/>
    <w:rsid w:val="006E4D88"/>
    <w:rsid w:val="006E63BE"/>
    <w:rsid w:val="006F059F"/>
    <w:rsid w:val="006F2824"/>
    <w:rsid w:val="006F38B8"/>
    <w:rsid w:val="006F5278"/>
    <w:rsid w:val="00700F44"/>
    <w:rsid w:val="00703F84"/>
    <w:rsid w:val="00704611"/>
    <w:rsid w:val="00705029"/>
    <w:rsid w:val="00705AE3"/>
    <w:rsid w:val="007105F5"/>
    <w:rsid w:val="00711675"/>
    <w:rsid w:val="007125E2"/>
    <w:rsid w:val="0071323D"/>
    <w:rsid w:val="007132FB"/>
    <w:rsid w:val="00713B5E"/>
    <w:rsid w:val="00714773"/>
    <w:rsid w:val="00714CEE"/>
    <w:rsid w:val="007209C7"/>
    <w:rsid w:val="00720B63"/>
    <w:rsid w:val="00720D30"/>
    <w:rsid w:val="00721929"/>
    <w:rsid w:val="00723C38"/>
    <w:rsid w:val="00724AC1"/>
    <w:rsid w:val="0072639D"/>
    <w:rsid w:val="007343DD"/>
    <w:rsid w:val="00736D2D"/>
    <w:rsid w:val="00737727"/>
    <w:rsid w:val="00740FAC"/>
    <w:rsid w:val="007421CC"/>
    <w:rsid w:val="00743AB1"/>
    <w:rsid w:val="00744240"/>
    <w:rsid w:val="007454A2"/>
    <w:rsid w:val="00745DB4"/>
    <w:rsid w:val="0074743D"/>
    <w:rsid w:val="00747AB0"/>
    <w:rsid w:val="00753200"/>
    <w:rsid w:val="00755EA8"/>
    <w:rsid w:val="00756FA6"/>
    <w:rsid w:val="00757318"/>
    <w:rsid w:val="00757A99"/>
    <w:rsid w:val="00761D47"/>
    <w:rsid w:val="007676E4"/>
    <w:rsid w:val="0076786A"/>
    <w:rsid w:val="00771828"/>
    <w:rsid w:val="00771879"/>
    <w:rsid w:val="007727E7"/>
    <w:rsid w:val="00773BD8"/>
    <w:rsid w:val="007747D5"/>
    <w:rsid w:val="007766A2"/>
    <w:rsid w:val="007814FE"/>
    <w:rsid w:val="00785421"/>
    <w:rsid w:val="00785B0F"/>
    <w:rsid w:val="00785C15"/>
    <w:rsid w:val="00786113"/>
    <w:rsid w:val="007868C6"/>
    <w:rsid w:val="0078767D"/>
    <w:rsid w:val="00787A4A"/>
    <w:rsid w:val="00792005"/>
    <w:rsid w:val="00795D33"/>
    <w:rsid w:val="00795D6E"/>
    <w:rsid w:val="00797985"/>
    <w:rsid w:val="00797ACD"/>
    <w:rsid w:val="00797B24"/>
    <w:rsid w:val="00797CAC"/>
    <w:rsid w:val="007A195E"/>
    <w:rsid w:val="007A2680"/>
    <w:rsid w:val="007A2DBA"/>
    <w:rsid w:val="007A3101"/>
    <w:rsid w:val="007A6D43"/>
    <w:rsid w:val="007A7C71"/>
    <w:rsid w:val="007B271F"/>
    <w:rsid w:val="007B3940"/>
    <w:rsid w:val="007B3D0F"/>
    <w:rsid w:val="007B4B17"/>
    <w:rsid w:val="007B7C08"/>
    <w:rsid w:val="007C24DF"/>
    <w:rsid w:val="007C2710"/>
    <w:rsid w:val="007C2CB9"/>
    <w:rsid w:val="007C37D0"/>
    <w:rsid w:val="007C38F5"/>
    <w:rsid w:val="007C53DE"/>
    <w:rsid w:val="007C5AB4"/>
    <w:rsid w:val="007D141B"/>
    <w:rsid w:val="007D2837"/>
    <w:rsid w:val="007D2EBB"/>
    <w:rsid w:val="007D398C"/>
    <w:rsid w:val="007D5766"/>
    <w:rsid w:val="007D6BC2"/>
    <w:rsid w:val="007D7439"/>
    <w:rsid w:val="007D777C"/>
    <w:rsid w:val="007E09AD"/>
    <w:rsid w:val="007E308A"/>
    <w:rsid w:val="007E3A55"/>
    <w:rsid w:val="007E447B"/>
    <w:rsid w:val="007E55A4"/>
    <w:rsid w:val="007E5C01"/>
    <w:rsid w:val="007E5EE4"/>
    <w:rsid w:val="007E700E"/>
    <w:rsid w:val="007E71F4"/>
    <w:rsid w:val="007E758B"/>
    <w:rsid w:val="007E7998"/>
    <w:rsid w:val="007F2FE4"/>
    <w:rsid w:val="007F325E"/>
    <w:rsid w:val="007F53A1"/>
    <w:rsid w:val="007F7F3F"/>
    <w:rsid w:val="0080032C"/>
    <w:rsid w:val="00802304"/>
    <w:rsid w:val="0080354E"/>
    <w:rsid w:val="00803D77"/>
    <w:rsid w:val="00804D51"/>
    <w:rsid w:val="00804DF3"/>
    <w:rsid w:val="0080534E"/>
    <w:rsid w:val="0080712D"/>
    <w:rsid w:val="00807500"/>
    <w:rsid w:val="00810E38"/>
    <w:rsid w:val="008110A6"/>
    <w:rsid w:val="0081220B"/>
    <w:rsid w:val="008135CB"/>
    <w:rsid w:val="00814985"/>
    <w:rsid w:val="0081572C"/>
    <w:rsid w:val="00815A3F"/>
    <w:rsid w:val="00816057"/>
    <w:rsid w:val="00816C10"/>
    <w:rsid w:val="0081718F"/>
    <w:rsid w:val="00817595"/>
    <w:rsid w:val="00817D37"/>
    <w:rsid w:val="00820496"/>
    <w:rsid w:val="00827891"/>
    <w:rsid w:val="00830113"/>
    <w:rsid w:val="00830DBD"/>
    <w:rsid w:val="008321EF"/>
    <w:rsid w:val="00833FBB"/>
    <w:rsid w:val="00835FE9"/>
    <w:rsid w:val="00836A68"/>
    <w:rsid w:val="00837C14"/>
    <w:rsid w:val="008428A8"/>
    <w:rsid w:val="00842B03"/>
    <w:rsid w:val="00842C5A"/>
    <w:rsid w:val="008441DD"/>
    <w:rsid w:val="008448B7"/>
    <w:rsid w:val="00844FCF"/>
    <w:rsid w:val="008459E6"/>
    <w:rsid w:val="008478F7"/>
    <w:rsid w:val="00847950"/>
    <w:rsid w:val="00847F5F"/>
    <w:rsid w:val="00851A96"/>
    <w:rsid w:val="0085510F"/>
    <w:rsid w:val="00855CF8"/>
    <w:rsid w:val="008624CE"/>
    <w:rsid w:val="00862515"/>
    <w:rsid w:val="00864A33"/>
    <w:rsid w:val="00866EF7"/>
    <w:rsid w:val="00871A37"/>
    <w:rsid w:val="00874625"/>
    <w:rsid w:val="008808BF"/>
    <w:rsid w:val="0088230E"/>
    <w:rsid w:val="008826CB"/>
    <w:rsid w:val="00883E6D"/>
    <w:rsid w:val="00883FCC"/>
    <w:rsid w:val="008845A2"/>
    <w:rsid w:val="008859AC"/>
    <w:rsid w:val="00886851"/>
    <w:rsid w:val="00886E1A"/>
    <w:rsid w:val="00887DF1"/>
    <w:rsid w:val="00890C37"/>
    <w:rsid w:val="008924C4"/>
    <w:rsid w:val="008934E2"/>
    <w:rsid w:val="00893AB5"/>
    <w:rsid w:val="00893CFA"/>
    <w:rsid w:val="00893E25"/>
    <w:rsid w:val="008945C8"/>
    <w:rsid w:val="00895557"/>
    <w:rsid w:val="0089589A"/>
    <w:rsid w:val="00896FA5"/>
    <w:rsid w:val="008975BE"/>
    <w:rsid w:val="008A05E4"/>
    <w:rsid w:val="008A4927"/>
    <w:rsid w:val="008A6148"/>
    <w:rsid w:val="008B09F7"/>
    <w:rsid w:val="008B2BD2"/>
    <w:rsid w:val="008B58C3"/>
    <w:rsid w:val="008B72D6"/>
    <w:rsid w:val="008C0C01"/>
    <w:rsid w:val="008C106C"/>
    <w:rsid w:val="008C13E5"/>
    <w:rsid w:val="008C339C"/>
    <w:rsid w:val="008C38C7"/>
    <w:rsid w:val="008C67B8"/>
    <w:rsid w:val="008D2B4B"/>
    <w:rsid w:val="008D58E0"/>
    <w:rsid w:val="008D58E6"/>
    <w:rsid w:val="008D6724"/>
    <w:rsid w:val="008D6A46"/>
    <w:rsid w:val="008D6D32"/>
    <w:rsid w:val="008D736B"/>
    <w:rsid w:val="008D792C"/>
    <w:rsid w:val="008E0CF2"/>
    <w:rsid w:val="008E0D53"/>
    <w:rsid w:val="008E6113"/>
    <w:rsid w:val="008E6183"/>
    <w:rsid w:val="008E7A19"/>
    <w:rsid w:val="008E7E22"/>
    <w:rsid w:val="008E7FBE"/>
    <w:rsid w:val="008F3216"/>
    <w:rsid w:val="008F4111"/>
    <w:rsid w:val="008F436A"/>
    <w:rsid w:val="008F49E6"/>
    <w:rsid w:val="008F5AAE"/>
    <w:rsid w:val="008F6ED1"/>
    <w:rsid w:val="0090123F"/>
    <w:rsid w:val="00901F62"/>
    <w:rsid w:val="0090288E"/>
    <w:rsid w:val="009047EB"/>
    <w:rsid w:val="009076CF"/>
    <w:rsid w:val="00911CDF"/>
    <w:rsid w:val="00917F24"/>
    <w:rsid w:val="009210F6"/>
    <w:rsid w:val="0092447C"/>
    <w:rsid w:val="009256BD"/>
    <w:rsid w:val="009320D0"/>
    <w:rsid w:val="00932DF2"/>
    <w:rsid w:val="00936E73"/>
    <w:rsid w:val="00940088"/>
    <w:rsid w:val="00940D09"/>
    <w:rsid w:val="00941081"/>
    <w:rsid w:val="00941CB7"/>
    <w:rsid w:val="00942CA1"/>
    <w:rsid w:val="00942FB8"/>
    <w:rsid w:val="0094333C"/>
    <w:rsid w:val="0094399A"/>
    <w:rsid w:val="00952609"/>
    <w:rsid w:val="00953B31"/>
    <w:rsid w:val="00957BE3"/>
    <w:rsid w:val="00957CA5"/>
    <w:rsid w:val="00963D53"/>
    <w:rsid w:val="00964721"/>
    <w:rsid w:val="009650E3"/>
    <w:rsid w:val="00965CB8"/>
    <w:rsid w:val="009676A6"/>
    <w:rsid w:val="009715B5"/>
    <w:rsid w:val="0097286B"/>
    <w:rsid w:val="009728A3"/>
    <w:rsid w:val="00973F52"/>
    <w:rsid w:val="00975B20"/>
    <w:rsid w:val="009767A9"/>
    <w:rsid w:val="0098189B"/>
    <w:rsid w:val="00981D38"/>
    <w:rsid w:val="0098328E"/>
    <w:rsid w:val="00983CC2"/>
    <w:rsid w:val="00984D2B"/>
    <w:rsid w:val="00984E65"/>
    <w:rsid w:val="00985145"/>
    <w:rsid w:val="00986365"/>
    <w:rsid w:val="00990E68"/>
    <w:rsid w:val="00991A1E"/>
    <w:rsid w:val="00991CA8"/>
    <w:rsid w:val="00992270"/>
    <w:rsid w:val="00992732"/>
    <w:rsid w:val="00994A59"/>
    <w:rsid w:val="00995061"/>
    <w:rsid w:val="0099566C"/>
    <w:rsid w:val="00995CF6"/>
    <w:rsid w:val="00997CC1"/>
    <w:rsid w:val="009A0199"/>
    <w:rsid w:val="009B1D9C"/>
    <w:rsid w:val="009B27EE"/>
    <w:rsid w:val="009B2A94"/>
    <w:rsid w:val="009B3782"/>
    <w:rsid w:val="009C000A"/>
    <w:rsid w:val="009C1177"/>
    <w:rsid w:val="009C1590"/>
    <w:rsid w:val="009C38AD"/>
    <w:rsid w:val="009C4C64"/>
    <w:rsid w:val="009C4FAA"/>
    <w:rsid w:val="009C61EE"/>
    <w:rsid w:val="009C6D61"/>
    <w:rsid w:val="009C7E6E"/>
    <w:rsid w:val="009D3C1C"/>
    <w:rsid w:val="009D509D"/>
    <w:rsid w:val="009D5EFD"/>
    <w:rsid w:val="009E26B7"/>
    <w:rsid w:val="009E277B"/>
    <w:rsid w:val="009E2AB9"/>
    <w:rsid w:val="009E44E4"/>
    <w:rsid w:val="009E45D8"/>
    <w:rsid w:val="009E468B"/>
    <w:rsid w:val="009E4C2F"/>
    <w:rsid w:val="009E5622"/>
    <w:rsid w:val="009E5A06"/>
    <w:rsid w:val="009E656A"/>
    <w:rsid w:val="009E6A7D"/>
    <w:rsid w:val="009E6C41"/>
    <w:rsid w:val="009E7349"/>
    <w:rsid w:val="009E75DB"/>
    <w:rsid w:val="009E7912"/>
    <w:rsid w:val="009F17DB"/>
    <w:rsid w:val="009F35FC"/>
    <w:rsid w:val="009F546A"/>
    <w:rsid w:val="009F5891"/>
    <w:rsid w:val="00A00AA1"/>
    <w:rsid w:val="00A01501"/>
    <w:rsid w:val="00A01BDC"/>
    <w:rsid w:val="00A02B3D"/>
    <w:rsid w:val="00A03359"/>
    <w:rsid w:val="00A0430C"/>
    <w:rsid w:val="00A0568F"/>
    <w:rsid w:val="00A058FC"/>
    <w:rsid w:val="00A05B30"/>
    <w:rsid w:val="00A07CDA"/>
    <w:rsid w:val="00A10DB5"/>
    <w:rsid w:val="00A1258F"/>
    <w:rsid w:val="00A14773"/>
    <w:rsid w:val="00A153A7"/>
    <w:rsid w:val="00A15838"/>
    <w:rsid w:val="00A15F85"/>
    <w:rsid w:val="00A16009"/>
    <w:rsid w:val="00A16F37"/>
    <w:rsid w:val="00A17809"/>
    <w:rsid w:val="00A17FD9"/>
    <w:rsid w:val="00A20282"/>
    <w:rsid w:val="00A207CD"/>
    <w:rsid w:val="00A229BA"/>
    <w:rsid w:val="00A2349D"/>
    <w:rsid w:val="00A24116"/>
    <w:rsid w:val="00A25EBD"/>
    <w:rsid w:val="00A26EB8"/>
    <w:rsid w:val="00A329CA"/>
    <w:rsid w:val="00A33489"/>
    <w:rsid w:val="00A337E8"/>
    <w:rsid w:val="00A3504F"/>
    <w:rsid w:val="00A354AA"/>
    <w:rsid w:val="00A36069"/>
    <w:rsid w:val="00A365B6"/>
    <w:rsid w:val="00A366D0"/>
    <w:rsid w:val="00A378EF"/>
    <w:rsid w:val="00A41E68"/>
    <w:rsid w:val="00A44847"/>
    <w:rsid w:val="00A474A3"/>
    <w:rsid w:val="00A47E64"/>
    <w:rsid w:val="00A506C9"/>
    <w:rsid w:val="00A5176B"/>
    <w:rsid w:val="00A51C2F"/>
    <w:rsid w:val="00A534FE"/>
    <w:rsid w:val="00A54216"/>
    <w:rsid w:val="00A55733"/>
    <w:rsid w:val="00A62E74"/>
    <w:rsid w:val="00A64162"/>
    <w:rsid w:val="00A65689"/>
    <w:rsid w:val="00A66E5C"/>
    <w:rsid w:val="00A7008E"/>
    <w:rsid w:val="00A73E1E"/>
    <w:rsid w:val="00A7456E"/>
    <w:rsid w:val="00A80113"/>
    <w:rsid w:val="00A80EEB"/>
    <w:rsid w:val="00A81D6E"/>
    <w:rsid w:val="00A86907"/>
    <w:rsid w:val="00A94ABE"/>
    <w:rsid w:val="00A9633B"/>
    <w:rsid w:val="00A97AE3"/>
    <w:rsid w:val="00AA185C"/>
    <w:rsid w:val="00AA1AEA"/>
    <w:rsid w:val="00AA5C2F"/>
    <w:rsid w:val="00AB056F"/>
    <w:rsid w:val="00AB37F4"/>
    <w:rsid w:val="00AB6E76"/>
    <w:rsid w:val="00AB7571"/>
    <w:rsid w:val="00AC0246"/>
    <w:rsid w:val="00AC0687"/>
    <w:rsid w:val="00AC0AE8"/>
    <w:rsid w:val="00AC4F07"/>
    <w:rsid w:val="00AC5DD0"/>
    <w:rsid w:val="00AC71A5"/>
    <w:rsid w:val="00AC73A3"/>
    <w:rsid w:val="00AC781E"/>
    <w:rsid w:val="00AD025B"/>
    <w:rsid w:val="00AD1298"/>
    <w:rsid w:val="00AD2605"/>
    <w:rsid w:val="00AD3EC9"/>
    <w:rsid w:val="00AD5F15"/>
    <w:rsid w:val="00AE25DA"/>
    <w:rsid w:val="00AE547C"/>
    <w:rsid w:val="00AE58CE"/>
    <w:rsid w:val="00AE5BC6"/>
    <w:rsid w:val="00AE7491"/>
    <w:rsid w:val="00AE74BC"/>
    <w:rsid w:val="00AE7D6B"/>
    <w:rsid w:val="00AF0FF5"/>
    <w:rsid w:val="00AF5F70"/>
    <w:rsid w:val="00AF77B6"/>
    <w:rsid w:val="00AF7894"/>
    <w:rsid w:val="00B00D4A"/>
    <w:rsid w:val="00B019E3"/>
    <w:rsid w:val="00B01F0D"/>
    <w:rsid w:val="00B021CC"/>
    <w:rsid w:val="00B04E8F"/>
    <w:rsid w:val="00B05730"/>
    <w:rsid w:val="00B079E1"/>
    <w:rsid w:val="00B10E6D"/>
    <w:rsid w:val="00B12344"/>
    <w:rsid w:val="00B12584"/>
    <w:rsid w:val="00B1343D"/>
    <w:rsid w:val="00B15A5C"/>
    <w:rsid w:val="00B16DB0"/>
    <w:rsid w:val="00B16EE4"/>
    <w:rsid w:val="00B210A4"/>
    <w:rsid w:val="00B212C9"/>
    <w:rsid w:val="00B22644"/>
    <w:rsid w:val="00B2337E"/>
    <w:rsid w:val="00B23780"/>
    <w:rsid w:val="00B255EA"/>
    <w:rsid w:val="00B25972"/>
    <w:rsid w:val="00B30A8A"/>
    <w:rsid w:val="00B31775"/>
    <w:rsid w:val="00B3267E"/>
    <w:rsid w:val="00B339CF"/>
    <w:rsid w:val="00B34A35"/>
    <w:rsid w:val="00B35616"/>
    <w:rsid w:val="00B35CD6"/>
    <w:rsid w:val="00B36921"/>
    <w:rsid w:val="00B376C0"/>
    <w:rsid w:val="00B435EA"/>
    <w:rsid w:val="00B43C62"/>
    <w:rsid w:val="00B43D82"/>
    <w:rsid w:val="00B45BB6"/>
    <w:rsid w:val="00B46EB8"/>
    <w:rsid w:val="00B5173B"/>
    <w:rsid w:val="00B52B68"/>
    <w:rsid w:val="00B52C1F"/>
    <w:rsid w:val="00B52C2B"/>
    <w:rsid w:val="00B559D3"/>
    <w:rsid w:val="00B56617"/>
    <w:rsid w:val="00B60745"/>
    <w:rsid w:val="00B64BB8"/>
    <w:rsid w:val="00B6687B"/>
    <w:rsid w:val="00B70D72"/>
    <w:rsid w:val="00B7115A"/>
    <w:rsid w:val="00B71458"/>
    <w:rsid w:val="00B71E21"/>
    <w:rsid w:val="00B7230B"/>
    <w:rsid w:val="00B73BC4"/>
    <w:rsid w:val="00B76E16"/>
    <w:rsid w:val="00B80D99"/>
    <w:rsid w:val="00B820AF"/>
    <w:rsid w:val="00B83222"/>
    <w:rsid w:val="00B832EB"/>
    <w:rsid w:val="00B84DA4"/>
    <w:rsid w:val="00B86AED"/>
    <w:rsid w:val="00B93759"/>
    <w:rsid w:val="00B93B12"/>
    <w:rsid w:val="00BA021A"/>
    <w:rsid w:val="00BA027D"/>
    <w:rsid w:val="00BA07F3"/>
    <w:rsid w:val="00BA3C7D"/>
    <w:rsid w:val="00BA3D0F"/>
    <w:rsid w:val="00BA3D21"/>
    <w:rsid w:val="00BA7BCD"/>
    <w:rsid w:val="00BB107F"/>
    <w:rsid w:val="00BB14CA"/>
    <w:rsid w:val="00BB2BD3"/>
    <w:rsid w:val="00BB311D"/>
    <w:rsid w:val="00BB35F0"/>
    <w:rsid w:val="00BB4F48"/>
    <w:rsid w:val="00BB50E0"/>
    <w:rsid w:val="00BB5F66"/>
    <w:rsid w:val="00BC09CC"/>
    <w:rsid w:val="00BC174B"/>
    <w:rsid w:val="00BC197D"/>
    <w:rsid w:val="00BC2852"/>
    <w:rsid w:val="00BC3F8E"/>
    <w:rsid w:val="00BC5E7F"/>
    <w:rsid w:val="00BC7243"/>
    <w:rsid w:val="00BD3C23"/>
    <w:rsid w:val="00BD467A"/>
    <w:rsid w:val="00BD4930"/>
    <w:rsid w:val="00BD5012"/>
    <w:rsid w:val="00BD672D"/>
    <w:rsid w:val="00BD7B39"/>
    <w:rsid w:val="00BE42E4"/>
    <w:rsid w:val="00BE68BB"/>
    <w:rsid w:val="00BE7F25"/>
    <w:rsid w:val="00BE7F89"/>
    <w:rsid w:val="00BF0C22"/>
    <w:rsid w:val="00BF0E7C"/>
    <w:rsid w:val="00BF1968"/>
    <w:rsid w:val="00BF3D09"/>
    <w:rsid w:val="00BF566A"/>
    <w:rsid w:val="00BF5FAE"/>
    <w:rsid w:val="00BF6795"/>
    <w:rsid w:val="00BF7F12"/>
    <w:rsid w:val="00C01286"/>
    <w:rsid w:val="00C03743"/>
    <w:rsid w:val="00C04D5A"/>
    <w:rsid w:val="00C04DC8"/>
    <w:rsid w:val="00C04F5F"/>
    <w:rsid w:val="00C070ED"/>
    <w:rsid w:val="00C10043"/>
    <w:rsid w:val="00C10AB9"/>
    <w:rsid w:val="00C11C0A"/>
    <w:rsid w:val="00C11C32"/>
    <w:rsid w:val="00C120FA"/>
    <w:rsid w:val="00C13006"/>
    <w:rsid w:val="00C13310"/>
    <w:rsid w:val="00C13D42"/>
    <w:rsid w:val="00C16429"/>
    <w:rsid w:val="00C16FBC"/>
    <w:rsid w:val="00C171ED"/>
    <w:rsid w:val="00C20377"/>
    <w:rsid w:val="00C221DF"/>
    <w:rsid w:val="00C22279"/>
    <w:rsid w:val="00C23B6D"/>
    <w:rsid w:val="00C24496"/>
    <w:rsid w:val="00C30352"/>
    <w:rsid w:val="00C33410"/>
    <w:rsid w:val="00C356DF"/>
    <w:rsid w:val="00C359C7"/>
    <w:rsid w:val="00C37167"/>
    <w:rsid w:val="00C37978"/>
    <w:rsid w:val="00C40208"/>
    <w:rsid w:val="00C408E8"/>
    <w:rsid w:val="00C40F61"/>
    <w:rsid w:val="00C412DC"/>
    <w:rsid w:val="00C43C6E"/>
    <w:rsid w:val="00C44725"/>
    <w:rsid w:val="00C47956"/>
    <w:rsid w:val="00C5059D"/>
    <w:rsid w:val="00C50D61"/>
    <w:rsid w:val="00C51CE7"/>
    <w:rsid w:val="00C55A54"/>
    <w:rsid w:val="00C57162"/>
    <w:rsid w:val="00C57A56"/>
    <w:rsid w:val="00C60512"/>
    <w:rsid w:val="00C647FB"/>
    <w:rsid w:val="00C64FBB"/>
    <w:rsid w:val="00C67243"/>
    <w:rsid w:val="00C71F32"/>
    <w:rsid w:val="00C73FD2"/>
    <w:rsid w:val="00C746F3"/>
    <w:rsid w:val="00C75A32"/>
    <w:rsid w:val="00C810D8"/>
    <w:rsid w:val="00C837D7"/>
    <w:rsid w:val="00C83D4E"/>
    <w:rsid w:val="00C846BE"/>
    <w:rsid w:val="00C8475B"/>
    <w:rsid w:val="00C86E43"/>
    <w:rsid w:val="00C871C9"/>
    <w:rsid w:val="00C91ADB"/>
    <w:rsid w:val="00C92B67"/>
    <w:rsid w:val="00C9307E"/>
    <w:rsid w:val="00C93646"/>
    <w:rsid w:val="00C963FC"/>
    <w:rsid w:val="00C97C3D"/>
    <w:rsid w:val="00CA2F84"/>
    <w:rsid w:val="00CA37C3"/>
    <w:rsid w:val="00CA447B"/>
    <w:rsid w:val="00CA5DE4"/>
    <w:rsid w:val="00CA6B22"/>
    <w:rsid w:val="00CA6E33"/>
    <w:rsid w:val="00CA700B"/>
    <w:rsid w:val="00CB063A"/>
    <w:rsid w:val="00CB2536"/>
    <w:rsid w:val="00CB337E"/>
    <w:rsid w:val="00CB4155"/>
    <w:rsid w:val="00CB418B"/>
    <w:rsid w:val="00CB45E3"/>
    <w:rsid w:val="00CB4844"/>
    <w:rsid w:val="00CB4EBE"/>
    <w:rsid w:val="00CB69F5"/>
    <w:rsid w:val="00CC0DD3"/>
    <w:rsid w:val="00CC4066"/>
    <w:rsid w:val="00CC46CC"/>
    <w:rsid w:val="00CC4FB4"/>
    <w:rsid w:val="00CC553E"/>
    <w:rsid w:val="00CC63CB"/>
    <w:rsid w:val="00CC6545"/>
    <w:rsid w:val="00CD01E9"/>
    <w:rsid w:val="00CD29B6"/>
    <w:rsid w:val="00CD637B"/>
    <w:rsid w:val="00CD6AB0"/>
    <w:rsid w:val="00CE0F64"/>
    <w:rsid w:val="00CE11BA"/>
    <w:rsid w:val="00CE2D0A"/>
    <w:rsid w:val="00CE39E3"/>
    <w:rsid w:val="00CF1432"/>
    <w:rsid w:val="00CF32D1"/>
    <w:rsid w:val="00CF33E3"/>
    <w:rsid w:val="00CF371D"/>
    <w:rsid w:val="00CF3C45"/>
    <w:rsid w:val="00CF4D8F"/>
    <w:rsid w:val="00CF57F9"/>
    <w:rsid w:val="00CF6427"/>
    <w:rsid w:val="00CF74E9"/>
    <w:rsid w:val="00D0075D"/>
    <w:rsid w:val="00D0272D"/>
    <w:rsid w:val="00D02F70"/>
    <w:rsid w:val="00D0637F"/>
    <w:rsid w:val="00D06823"/>
    <w:rsid w:val="00D06FE5"/>
    <w:rsid w:val="00D0734D"/>
    <w:rsid w:val="00D101AE"/>
    <w:rsid w:val="00D10230"/>
    <w:rsid w:val="00D11A47"/>
    <w:rsid w:val="00D12963"/>
    <w:rsid w:val="00D1363C"/>
    <w:rsid w:val="00D152E6"/>
    <w:rsid w:val="00D168F4"/>
    <w:rsid w:val="00D1714F"/>
    <w:rsid w:val="00D17234"/>
    <w:rsid w:val="00D174BD"/>
    <w:rsid w:val="00D17682"/>
    <w:rsid w:val="00D17BF3"/>
    <w:rsid w:val="00D17FF7"/>
    <w:rsid w:val="00D22F3B"/>
    <w:rsid w:val="00D30B66"/>
    <w:rsid w:val="00D326F1"/>
    <w:rsid w:val="00D342B6"/>
    <w:rsid w:val="00D34D81"/>
    <w:rsid w:val="00D353FD"/>
    <w:rsid w:val="00D37E4A"/>
    <w:rsid w:val="00D4171E"/>
    <w:rsid w:val="00D4431B"/>
    <w:rsid w:val="00D45093"/>
    <w:rsid w:val="00D467F0"/>
    <w:rsid w:val="00D46C2C"/>
    <w:rsid w:val="00D47182"/>
    <w:rsid w:val="00D50F88"/>
    <w:rsid w:val="00D51B43"/>
    <w:rsid w:val="00D51D55"/>
    <w:rsid w:val="00D52166"/>
    <w:rsid w:val="00D531C9"/>
    <w:rsid w:val="00D53A96"/>
    <w:rsid w:val="00D54057"/>
    <w:rsid w:val="00D544F3"/>
    <w:rsid w:val="00D5588D"/>
    <w:rsid w:val="00D56863"/>
    <w:rsid w:val="00D6127D"/>
    <w:rsid w:val="00D63EC9"/>
    <w:rsid w:val="00D6753A"/>
    <w:rsid w:val="00D724AC"/>
    <w:rsid w:val="00D73722"/>
    <w:rsid w:val="00D73F9F"/>
    <w:rsid w:val="00D742E1"/>
    <w:rsid w:val="00D75611"/>
    <w:rsid w:val="00D75C33"/>
    <w:rsid w:val="00D776C4"/>
    <w:rsid w:val="00D77818"/>
    <w:rsid w:val="00D8057D"/>
    <w:rsid w:val="00D80A62"/>
    <w:rsid w:val="00D8201B"/>
    <w:rsid w:val="00D83AFB"/>
    <w:rsid w:val="00D84233"/>
    <w:rsid w:val="00D85BCC"/>
    <w:rsid w:val="00D86326"/>
    <w:rsid w:val="00D86DC6"/>
    <w:rsid w:val="00D8717C"/>
    <w:rsid w:val="00D90246"/>
    <w:rsid w:val="00D93020"/>
    <w:rsid w:val="00D93297"/>
    <w:rsid w:val="00D94614"/>
    <w:rsid w:val="00D96B38"/>
    <w:rsid w:val="00D97769"/>
    <w:rsid w:val="00D97FD6"/>
    <w:rsid w:val="00DA142E"/>
    <w:rsid w:val="00DA3290"/>
    <w:rsid w:val="00DA6396"/>
    <w:rsid w:val="00DB034F"/>
    <w:rsid w:val="00DB03D5"/>
    <w:rsid w:val="00DB137C"/>
    <w:rsid w:val="00DB3969"/>
    <w:rsid w:val="00DB7ABD"/>
    <w:rsid w:val="00DC01F8"/>
    <w:rsid w:val="00DC08B6"/>
    <w:rsid w:val="00DC1B90"/>
    <w:rsid w:val="00DC298F"/>
    <w:rsid w:val="00DC2CFC"/>
    <w:rsid w:val="00DC50F9"/>
    <w:rsid w:val="00DC570D"/>
    <w:rsid w:val="00DC5BCE"/>
    <w:rsid w:val="00DC5D0C"/>
    <w:rsid w:val="00DD0E76"/>
    <w:rsid w:val="00DD13B1"/>
    <w:rsid w:val="00DD237A"/>
    <w:rsid w:val="00DD27C2"/>
    <w:rsid w:val="00DE0114"/>
    <w:rsid w:val="00DE1CAA"/>
    <w:rsid w:val="00DE2352"/>
    <w:rsid w:val="00DE26D1"/>
    <w:rsid w:val="00DE3DB8"/>
    <w:rsid w:val="00DE5072"/>
    <w:rsid w:val="00DF0D8F"/>
    <w:rsid w:val="00DF29A1"/>
    <w:rsid w:val="00DF2B0E"/>
    <w:rsid w:val="00DF3717"/>
    <w:rsid w:val="00DF3C7F"/>
    <w:rsid w:val="00DF46A2"/>
    <w:rsid w:val="00DF7607"/>
    <w:rsid w:val="00DF7D98"/>
    <w:rsid w:val="00E00E12"/>
    <w:rsid w:val="00E02F83"/>
    <w:rsid w:val="00E036AB"/>
    <w:rsid w:val="00E05863"/>
    <w:rsid w:val="00E06ADB"/>
    <w:rsid w:val="00E07B37"/>
    <w:rsid w:val="00E1091E"/>
    <w:rsid w:val="00E12A85"/>
    <w:rsid w:val="00E12CB1"/>
    <w:rsid w:val="00E13234"/>
    <w:rsid w:val="00E141BE"/>
    <w:rsid w:val="00E14387"/>
    <w:rsid w:val="00E14F02"/>
    <w:rsid w:val="00E1748E"/>
    <w:rsid w:val="00E21CF2"/>
    <w:rsid w:val="00E21F76"/>
    <w:rsid w:val="00E231E5"/>
    <w:rsid w:val="00E24EFE"/>
    <w:rsid w:val="00E256B4"/>
    <w:rsid w:val="00E25F96"/>
    <w:rsid w:val="00E260C8"/>
    <w:rsid w:val="00E308A4"/>
    <w:rsid w:val="00E30E56"/>
    <w:rsid w:val="00E313B0"/>
    <w:rsid w:val="00E313FA"/>
    <w:rsid w:val="00E31D66"/>
    <w:rsid w:val="00E3413C"/>
    <w:rsid w:val="00E341CD"/>
    <w:rsid w:val="00E40320"/>
    <w:rsid w:val="00E404AB"/>
    <w:rsid w:val="00E407C2"/>
    <w:rsid w:val="00E40D12"/>
    <w:rsid w:val="00E40E78"/>
    <w:rsid w:val="00E4148E"/>
    <w:rsid w:val="00E42897"/>
    <w:rsid w:val="00E4746C"/>
    <w:rsid w:val="00E549C2"/>
    <w:rsid w:val="00E55928"/>
    <w:rsid w:val="00E57B71"/>
    <w:rsid w:val="00E6413F"/>
    <w:rsid w:val="00E64C6A"/>
    <w:rsid w:val="00E6588B"/>
    <w:rsid w:val="00E65949"/>
    <w:rsid w:val="00E67ACA"/>
    <w:rsid w:val="00E67BC6"/>
    <w:rsid w:val="00E71D4B"/>
    <w:rsid w:val="00E72BCC"/>
    <w:rsid w:val="00E75796"/>
    <w:rsid w:val="00E76494"/>
    <w:rsid w:val="00E80F65"/>
    <w:rsid w:val="00E82AA0"/>
    <w:rsid w:val="00E83280"/>
    <w:rsid w:val="00E8401E"/>
    <w:rsid w:val="00E84EC3"/>
    <w:rsid w:val="00E85284"/>
    <w:rsid w:val="00E869D4"/>
    <w:rsid w:val="00E87ADB"/>
    <w:rsid w:val="00E9207B"/>
    <w:rsid w:val="00E92C87"/>
    <w:rsid w:val="00E94B53"/>
    <w:rsid w:val="00E94E7B"/>
    <w:rsid w:val="00E9589B"/>
    <w:rsid w:val="00E960EA"/>
    <w:rsid w:val="00E97F46"/>
    <w:rsid w:val="00E97FE2"/>
    <w:rsid w:val="00EA33C2"/>
    <w:rsid w:val="00EA35C9"/>
    <w:rsid w:val="00EA3FC4"/>
    <w:rsid w:val="00EB0C3F"/>
    <w:rsid w:val="00EB0CAF"/>
    <w:rsid w:val="00EB17CB"/>
    <w:rsid w:val="00EB1DDE"/>
    <w:rsid w:val="00EB30AD"/>
    <w:rsid w:val="00EB3974"/>
    <w:rsid w:val="00EB5291"/>
    <w:rsid w:val="00EC0506"/>
    <w:rsid w:val="00EC05FA"/>
    <w:rsid w:val="00EC14E6"/>
    <w:rsid w:val="00EC28F2"/>
    <w:rsid w:val="00EC4098"/>
    <w:rsid w:val="00EC47CD"/>
    <w:rsid w:val="00EC6946"/>
    <w:rsid w:val="00ED1765"/>
    <w:rsid w:val="00ED34C0"/>
    <w:rsid w:val="00ED641F"/>
    <w:rsid w:val="00ED657C"/>
    <w:rsid w:val="00ED6C7D"/>
    <w:rsid w:val="00ED6D11"/>
    <w:rsid w:val="00ED78D2"/>
    <w:rsid w:val="00ED7BDC"/>
    <w:rsid w:val="00ED7D6A"/>
    <w:rsid w:val="00ED7EB9"/>
    <w:rsid w:val="00EE0126"/>
    <w:rsid w:val="00EE1121"/>
    <w:rsid w:val="00EE201F"/>
    <w:rsid w:val="00EE5199"/>
    <w:rsid w:val="00EE5D64"/>
    <w:rsid w:val="00EE6A3E"/>
    <w:rsid w:val="00EF28A7"/>
    <w:rsid w:val="00EF6148"/>
    <w:rsid w:val="00EF74AA"/>
    <w:rsid w:val="00F017E2"/>
    <w:rsid w:val="00F02B3D"/>
    <w:rsid w:val="00F02B7A"/>
    <w:rsid w:val="00F057CB"/>
    <w:rsid w:val="00F110AB"/>
    <w:rsid w:val="00F1123E"/>
    <w:rsid w:val="00F11B25"/>
    <w:rsid w:val="00F12173"/>
    <w:rsid w:val="00F12657"/>
    <w:rsid w:val="00F12CB8"/>
    <w:rsid w:val="00F148D6"/>
    <w:rsid w:val="00F14B09"/>
    <w:rsid w:val="00F16A2E"/>
    <w:rsid w:val="00F1797A"/>
    <w:rsid w:val="00F21F5B"/>
    <w:rsid w:val="00F225AB"/>
    <w:rsid w:val="00F22D74"/>
    <w:rsid w:val="00F25889"/>
    <w:rsid w:val="00F25CCD"/>
    <w:rsid w:val="00F2609F"/>
    <w:rsid w:val="00F265BC"/>
    <w:rsid w:val="00F34BB5"/>
    <w:rsid w:val="00F37943"/>
    <w:rsid w:val="00F40A20"/>
    <w:rsid w:val="00F40CCC"/>
    <w:rsid w:val="00F421DC"/>
    <w:rsid w:val="00F44C01"/>
    <w:rsid w:val="00F45251"/>
    <w:rsid w:val="00F45325"/>
    <w:rsid w:val="00F4680C"/>
    <w:rsid w:val="00F46C30"/>
    <w:rsid w:val="00F47493"/>
    <w:rsid w:val="00F47887"/>
    <w:rsid w:val="00F51400"/>
    <w:rsid w:val="00F51B85"/>
    <w:rsid w:val="00F537F6"/>
    <w:rsid w:val="00F53819"/>
    <w:rsid w:val="00F57A28"/>
    <w:rsid w:val="00F60424"/>
    <w:rsid w:val="00F62505"/>
    <w:rsid w:val="00F625E5"/>
    <w:rsid w:val="00F629AB"/>
    <w:rsid w:val="00F637C4"/>
    <w:rsid w:val="00F6593F"/>
    <w:rsid w:val="00F6602C"/>
    <w:rsid w:val="00F67FDF"/>
    <w:rsid w:val="00F71BBF"/>
    <w:rsid w:val="00F72848"/>
    <w:rsid w:val="00F73DEF"/>
    <w:rsid w:val="00F747A0"/>
    <w:rsid w:val="00F75255"/>
    <w:rsid w:val="00F7593D"/>
    <w:rsid w:val="00F75AD6"/>
    <w:rsid w:val="00F8107A"/>
    <w:rsid w:val="00F82E42"/>
    <w:rsid w:val="00F835F8"/>
    <w:rsid w:val="00F84B46"/>
    <w:rsid w:val="00F86704"/>
    <w:rsid w:val="00F87AFB"/>
    <w:rsid w:val="00F92303"/>
    <w:rsid w:val="00F92597"/>
    <w:rsid w:val="00F92B82"/>
    <w:rsid w:val="00F942BC"/>
    <w:rsid w:val="00F94A92"/>
    <w:rsid w:val="00F97263"/>
    <w:rsid w:val="00FA1956"/>
    <w:rsid w:val="00FA7ACA"/>
    <w:rsid w:val="00FB002D"/>
    <w:rsid w:val="00FB0B10"/>
    <w:rsid w:val="00FB1490"/>
    <w:rsid w:val="00FB1CC1"/>
    <w:rsid w:val="00FB4025"/>
    <w:rsid w:val="00FB4416"/>
    <w:rsid w:val="00FB4B35"/>
    <w:rsid w:val="00FB6350"/>
    <w:rsid w:val="00FB69BD"/>
    <w:rsid w:val="00FB6A4C"/>
    <w:rsid w:val="00FB7A62"/>
    <w:rsid w:val="00FC16B8"/>
    <w:rsid w:val="00FC343F"/>
    <w:rsid w:val="00FC3C0C"/>
    <w:rsid w:val="00FC3F31"/>
    <w:rsid w:val="00FC47E2"/>
    <w:rsid w:val="00FC49FB"/>
    <w:rsid w:val="00FC78D9"/>
    <w:rsid w:val="00FD0D7A"/>
    <w:rsid w:val="00FD2A88"/>
    <w:rsid w:val="00FD3951"/>
    <w:rsid w:val="00FD39A1"/>
    <w:rsid w:val="00FD5806"/>
    <w:rsid w:val="00FD5CEA"/>
    <w:rsid w:val="00FD5E7C"/>
    <w:rsid w:val="00FD6220"/>
    <w:rsid w:val="00FE1367"/>
    <w:rsid w:val="00FE2247"/>
    <w:rsid w:val="00FE282E"/>
    <w:rsid w:val="00FE693A"/>
    <w:rsid w:val="00FE69E6"/>
    <w:rsid w:val="00FE7249"/>
    <w:rsid w:val="00FE73C1"/>
    <w:rsid w:val="00FF0EC9"/>
    <w:rsid w:val="00FF1657"/>
    <w:rsid w:val="00FF20A5"/>
    <w:rsid w:val="00FF3DE0"/>
    <w:rsid w:val="00FF4109"/>
    <w:rsid w:val="00FF4DE0"/>
    <w:rsid w:val="00FF5689"/>
    <w:rsid w:val="00FF6460"/>
    <w:rsid w:val="00FF6476"/>
    <w:rsid w:val="00FF72A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BC00F"/>
  <w15:docId w15:val="{44D62E63-109D-428D-837F-991DFEC5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69A9"/>
  </w:style>
  <w:style w:type="paragraph" w:styleId="Nagwek1">
    <w:name w:val="heading 1"/>
    <w:basedOn w:val="Normalny"/>
    <w:next w:val="Normalny"/>
    <w:link w:val="Nagwek1Znak"/>
    <w:uiPriority w:val="9"/>
    <w:qFormat/>
    <w:rsid w:val="00D326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9439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5">
    <w:name w:val="heading 5"/>
    <w:basedOn w:val="Normalny"/>
    <w:next w:val="Normalny"/>
    <w:link w:val="Nagwek5Znak"/>
    <w:qFormat/>
    <w:rsid w:val="001D5654"/>
    <w:pPr>
      <w:spacing w:before="240" w:after="60" w:line="240" w:lineRule="auto"/>
      <w:outlineLvl w:val="4"/>
    </w:pPr>
    <w:rPr>
      <w:rFonts w:ascii="Times New Roman" w:eastAsia="Times New Roman" w:hAnsi="Times New Roman" w:cs="Times New Roman"/>
      <w:b/>
      <w:bCs/>
      <w:i/>
      <w:i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2639D"/>
    <w:pPr>
      <w:ind w:left="720"/>
      <w:contextualSpacing/>
    </w:pPr>
  </w:style>
  <w:style w:type="paragraph" w:styleId="Tekstdymka">
    <w:name w:val="Balloon Text"/>
    <w:basedOn w:val="Normalny"/>
    <w:link w:val="TekstdymkaZnak"/>
    <w:uiPriority w:val="99"/>
    <w:semiHidden/>
    <w:unhideWhenUsed/>
    <w:rsid w:val="007263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639D"/>
    <w:rPr>
      <w:rFonts w:ascii="Tahoma" w:hAnsi="Tahoma" w:cs="Tahoma"/>
      <w:sz w:val="16"/>
      <w:szCs w:val="16"/>
    </w:rPr>
  </w:style>
  <w:style w:type="table" w:styleId="Tabela-Siatka">
    <w:name w:val="Table Grid"/>
    <w:basedOn w:val="Standardowy"/>
    <w:uiPriority w:val="59"/>
    <w:rsid w:val="002D5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Jasnecieniowanie">
    <w:name w:val="Light Shading"/>
    <w:basedOn w:val="Standardowy"/>
    <w:uiPriority w:val="60"/>
    <w:rsid w:val="00BC3F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rsid w:val="00BC3F8E"/>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Legenda">
    <w:name w:val="caption"/>
    <w:basedOn w:val="Normalny"/>
    <w:next w:val="Normalny"/>
    <w:uiPriority w:val="35"/>
    <w:unhideWhenUsed/>
    <w:qFormat/>
    <w:rsid w:val="00A474A3"/>
    <w:pPr>
      <w:spacing w:line="240" w:lineRule="auto"/>
    </w:pPr>
    <w:rPr>
      <w:b/>
      <w:bCs/>
      <w:color w:val="5B9BD5" w:themeColor="accent1"/>
      <w:sz w:val="18"/>
      <w:szCs w:val="18"/>
    </w:rPr>
  </w:style>
  <w:style w:type="paragraph" w:styleId="Nagwek">
    <w:name w:val="header"/>
    <w:basedOn w:val="Normalny"/>
    <w:link w:val="NagwekZnak"/>
    <w:uiPriority w:val="99"/>
    <w:unhideWhenUsed/>
    <w:rsid w:val="00ED6C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6C7D"/>
  </w:style>
  <w:style w:type="paragraph" w:styleId="Stopka">
    <w:name w:val="footer"/>
    <w:basedOn w:val="Normalny"/>
    <w:link w:val="StopkaZnak"/>
    <w:uiPriority w:val="99"/>
    <w:unhideWhenUsed/>
    <w:rsid w:val="00ED6C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6C7D"/>
  </w:style>
  <w:style w:type="character" w:styleId="Hipercze">
    <w:name w:val="Hyperlink"/>
    <w:basedOn w:val="Domylnaczcionkaakapitu"/>
    <w:uiPriority w:val="99"/>
    <w:rsid w:val="004C152F"/>
    <w:rPr>
      <w:color w:val="0000FF"/>
      <w:u w:val="single"/>
    </w:rPr>
  </w:style>
  <w:style w:type="paragraph" w:customStyle="1" w:styleId="Akapitzlist1">
    <w:name w:val="Akapit z listą1"/>
    <w:basedOn w:val="Normalny"/>
    <w:rsid w:val="004C152F"/>
    <w:pPr>
      <w:ind w:left="720"/>
    </w:pPr>
    <w:rPr>
      <w:rFonts w:ascii="Calibri" w:eastAsia="Times New Roman" w:hAnsi="Calibri" w:cs="Times New Roman"/>
      <w:lang w:eastAsia="en-US"/>
    </w:rPr>
  </w:style>
  <w:style w:type="paragraph" w:customStyle="1" w:styleId="Akapitzlist2">
    <w:name w:val="Akapit z listą2"/>
    <w:basedOn w:val="Normalny"/>
    <w:rsid w:val="00CA447B"/>
    <w:pPr>
      <w:ind w:left="720"/>
    </w:pPr>
    <w:rPr>
      <w:rFonts w:ascii="Calibri" w:eastAsia="Times New Roman" w:hAnsi="Calibri" w:cs="Times New Roman"/>
      <w:lang w:eastAsia="en-US"/>
    </w:rPr>
  </w:style>
  <w:style w:type="character" w:customStyle="1" w:styleId="Nagwek5Znak">
    <w:name w:val="Nagłówek 5 Znak"/>
    <w:basedOn w:val="Domylnaczcionkaakapitu"/>
    <w:link w:val="Nagwek5"/>
    <w:rsid w:val="001D5654"/>
    <w:rPr>
      <w:rFonts w:ascii="Times New Roman" w:eastAsia="Times New Roman" w:hAnsi="Times New Roman" w:cs="Times New Roman"/>
      <w:b/>
      <w:bCs/>
      <w:i/>
      <w:iCs/>
      <w:sz w:val="26"/>
      <w:szCs w:val="26"/>
    </w:rPr>
  </w:style>
  <w:style w:type="paragraph" w:styleId="Bezodstpw">
    <w:name w:val="No Spacing"/>
    <w:link w:val="BezodstpwZnak"/>
    <w:uiPriority w:val="1"/>
    <w:qFormat/>
    <w:rsid w:val="00AF0FF5"/>
    <w:pPr>
      <w:spacing w:after="0" w:line="240" w:lineRule="auto"/>
    </w:pPr>
    <w:rPr>
      <w:lang w:eastAsia="en-US"/>
    </w:rPr>
  </w:style>
  <w:style w:type="character" w:customStyle="1" w:styleId="BezodstpwZnak">
    <w:name w:val="Bez odstępów Znak"/>
    <w:basedOn w:val="Domylnaczcionkaakapitu"/>
    <w:link w:val="Bezodstpw"/>
    <w:uiPriority w:val="1"/>
    <w:rsid w:val="00AF0FF5"/>
    <w:rPr>
      <w:lang w:eastAsia="en-US"/>
    </w:rPr>
  </w:style>
  <w:style w:type="paragraph" w:customStyle="1" w:styleId="Default">
    <w:name w:val="Default"/>
    <w:rsid w:val="00BD467A"/>
    <w:pPr>
      <w:autoSpaceDE w:val="0"/>
      <w:autoSpaceDN w:val="0"/>
      <w:adjustRightInd w:val="0"/>
      <w:spacing w:after="0" w:line="240" w:lineRule="auto"/>
    </w:pPr>
    <w:rPr>
      <w:rFonts w:ascii="Arial" w:eastAsia="Times New Roman" w:hAnsi="Arial" w:cs="Arial"/>
      <w:color w:val="000000"/>
      <w:sz w:val="24"/>
      <w:szCs w:val="24"/>
    </w:rPr>
  </w:style>
  <w:style w:type="character" w:styleId="Uwydatnienie">
    <w:name w:val="Emphasis"/>
    <w:basedOn w:val="Domylnaczcionkaakapitu"/>
    <w:uiPriority w:val="20"/>
    <w:qFormat/>
    <w:rsid w:val="005D0975"/>
    <w:rPr>
      <w:i/>
      <w:iCs/>
    </w:rPr>
  </w:style>
  <w:style w:type="table" w:customStyle="1" w:styleId="Tabela-Siatka1">
    <w:name w:val="Tabela - Siatka1"/>
    <w:basedOn w:val="Standardowy"/>
    <w:next w:val="Tabela-Siatka"/>
    <w:uiPriority w:val="59"/>
    <w:rsid w:val="00566912"/>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basedOn w:val="Domylnaczcionkaakapitu"/>
    <w:uiPriority w:val="22"/>
    <w:qFormat/>
    <w:rsid w:val="00940D09"/>
    <w:rPr>
      <w:b/>
      <w:bCs/>
    </w:rPr>
  </w:style>
  <w:style w:type="paragraph" w:styleId="Tekstprzypisudolnego">
    <w:name w:val="footnote text"/>
    <w:basedOn w:val="Normalny"/>
    <w:link w:val="TekstprzypisudolnegoZnak"/>
    <w:rsid w:val="00940D09"/>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940D09"/>
    <w:rPr>
      <w:rFonts w:ascii="Times New Roman" w:eastAsia="Times New Roman" w:hAnsi="Times New Roman" w:cs="Times New Roman"/>
      <w:sz w:val="20"/>
      <w:szCs w:val="20"/>
      <w:lang w:eastAsia="ar-SA"/>
    </w:rPr>
  </w:style>
  <w:style w:type="character" w:styleId="Odwoanieprzypisudolnego">
    <w:name w:val="footnote reference"/>
    <w:basedOn w:val="Domylnaczcionkaakapitu"/>
    <w:rsid w:val="00940D09"/>
    <w:rPr>
      <w:vertAlign w:val="superscript"/>
    </w:rPr>
  </w:style>
  <w:style w:type="table" w:customStyle="1" w:styleId="Tabelasiatki4akcent31">
    <w:name w:val="Tabela siatki 4 — akcent 31"/>
    <w:basedOn w:val="Standardowy"/>
    <w:uiPriority w:val="49"/>
    <w:rsid w:val="0042213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gwek2Znak">
    <w:name w:val="Nagłówek 2 Znak"/>
    <w:basedOn w:val="Domylnaczcionkaakapitu"/>
    <w:link w:val="Nagwek2"/>
    <w:uiPriority w:val="9"/>
    <w:semiHidden/>
    <w:rsid w:val="0094399A"/>
    <w:rPr>
      <w:rFonts w:asciiTheme="majorHAnsi" w:eastAsiaTheme="majorEastAsia" w:hAnsiTheme="majorHAnsi" w:cstheme="majorBidi"/>
      <w:color w:val="2E74B5" w:themeColor="accent1" w:themeShade="BF"/>
      <w:sz w:val="26"/>
      <w:szCs w:val="26"/>
    </w:rPr>
  </w:style>
  <w:style w:type="table" w:customStyle="1" w:styleId="Tabelasiatki4akcent61">
    <w:name w:val="Tabela siatki 4 — akcent 61"/>
    <w:basedOn w:val="Standardowy"/>
    <w:next w:val="Tabelasiatki4akcent62"/>
    <w:uiPriority w:val="49"/>
    <w:rsid w:val="0094399A"/>
    <w:pPr>
      <w:spacing w:after="0" w:line="240" w:lineRule="auto"/>
    </w:pPr>
    <w:rPr>
      <w:rFonts w:eastAsia="Calibri"/>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siatki4akcent62">
    <w:name w:val="Tabela siatki 4 — akcent 62"/>
    <w:basedOn w:val="Standardowy"/>
    <w:uiPriority w:val="49"/>
    <w:rsid w:val="0094399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asiatki4akcent620">
    <w:name w:val="Tabela siatki 4 — akcent 62"/>
    <w:basedOn w:val="Standardowy"/>
    <w:next w:val="Tabelasiatki4akcent62"/>
    <w:uiPriority w:val="49"/>
    <w:rsid w:val="00B00D4A"/>
    <w:pPr>
      <w:spacing w:after="0" w:line="240" w:lineRule="auto"/>
    </w:pPr>
    <w:rPr>
      <w:rFonts w:eastAsia="Calibri"/>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Siatka2">
    <w:name w:val="Tabela - Siatka2"/>
    <w:basedOn w:val="Standardowy"/>
    <w:next w:val="Tabela-Siatka"/>
    <w:uiPriority w:val="59"/>
    <w:rsid w:val="00E256B4"/>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B212C9"/>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
    <w:name w:val="Bez listy1"/>
    <w:next w:val="Bezlisty"/>
    <w:uiPriority w:val="99"/>
    <w:semiHidden/>
    <w:unhideWhenUsed/>
    <w:rsid w:val="008D58E6"/>
  </w:style>
  <w:style w:type="paragraph" w:customStyle="1" w:styleId="msonormal0">
    <w:name w:val="msonormal"/>
    <w:basedOn w:val="Normalny"/>
    <w:rsid w:val="008D58E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Siatka4">
    <w:name w:val="Tabela - Siatka4"/>
    <w:basedOn w:val="Standardowy"/>
    <w:next w:val="Tabela-Siatka"/>
    <w:uiPriority w:val="39"/>
    <w:rsid w:val="008D58E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63">
    <w:name w:val="Tabela siatki 4 — akcent 63"/>
    <w:basedOn w:val="Standardowy"/>
    <w:next w:val="Tabelasiatki4akcent62"/>
    <w:uiPriority w:val="49"/>
    <w:rsid w:val="008D58E6"/>
    <w:pPr>
      <w:spacing w:after="0" w:line="240" w:lineRule="auto"/>
    </w:pPr>
    <w:rPr>
      <w:rFonts w:ascii="Calibri" w:eastAsia="Times New Roman" w:hAnsi="Calibri" w:cs="Times New Roman"/>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Siatka11">
    <w:name w:val="Tabela - Siatka11"/>
    <w:basedOn w:val="Standardowy"/>
    <w:uiPriority w:val="59"/>
    <w:rsid w:val="008D58E6"/>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i4akcent611">
    <w:name w:val="Tabela siatki 4 — akcent 611"/>
    <w:basedOn w:val="Standardowy"/>
    <w:uiPriority w:val="49"/>
    <w:rsid w:val="008D58E6"/>
    <w:pPr>
      <w:spacing w:after="0" w:line="240" w:lineRule="auto"/>
    </w:pPr>
    <w:rPr>
      <w:rFonts w:ascii="Calibri" w:eastAsia="Calibri" w:hAnsi="Calibri" w:cs="Times New Roman"/>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Siatka5">
    <w:name w:val="Tabela - Siatka5"/>
    <w:basedOn w:val="Standardowy"/>
    <w:next w:val="Tabela-Siatka"/>
    <w:uiPriority w:val="59"/>
    <w:rsid w:val="00021AD8"/>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kocowego">
    <w:name w:val="endnote text"/>
    <w:basedOn w:val="Normalny"/>
    <w:link w:val="TekstprzypisukocowegoZnak"/>
    <w:uiPriority w:val="99"/>
    <w:semiHidden/>
    <w:unhideWhenUsed/>
    <w:rsid w:val="00471E8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71E80"/>
    <w:rPr>
      <w:sz w:val="20"/>
      <w:szCs w:val="20"/>
    </w:rPr>
  </w:style>
  <w:style w:type="character" w:styleId="Odwoanieprzypisukocowego">
    <w:name w:val="endnote reference"/>
    <w:basedOn w:val="Domylnaczcionkaakapitu"/>
    <w:uiPriority w:val="99"/>
    <w:semiHidden/>
    <w:unhideWhenUsed/>
    <w:rsid w:val="00471E80"/>
    <w:rPr>
      <w:vertAlign w:val="superscript"/>
    </w:rPr>
  </w:style>
  <w:style w:type="paragraph" w:styleId="Tekstpodstawowy">
    <w:name w:val="Body Text"/>
    <w:basedOn w:val="Normalny"/>
    <w:link w:val="TekstpodstawowyZnak"/>
    <w:uiPriority w:val="99"/>
    <w:unhideWhenUsed/>
    <w:rsid w:val="005E54F4"/>
    <w:pPr>
      <w:spacing w:after="120"/>
    </w:pPr>
  </w:style>
  <w:style w:type="character" w:customStyle="1" w:styleId="TekstpodstawowyZnak">
    <w:name w:val="Tekst podstawowy Znak"/>
    <w:basedOn w:val="Domylnaczcionkaakapitu"/>
    <w:link w:val="Tekstpodstawowy"/>
    <w:uiPriority w:val="99"/>
    <w:rsid w:val="005E54F4"/>
  </w:style>
  <w:style w:type="character" w:customStyle="1" w:styleId="Nagwek1Znak">
    <w:name w:val="Nagłówek 1 Znak"/>
    <w:basedOn w:val="Domylnaczcionkaakapitu"/>
    <w:link w:val="Nagwek1"/>
    <w:uiPriority w:val="9"/>
    <w:rsid w:val="00D326F1"/>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D326F1"/>
    <w:pPr>
      <w:spacing w:line="259" w:lineRule="auto"/>
      <w:outlineLvl w:val="9"/>
    </w:pPr>
  </w:style>
  <w:style w:type="paragraph" w:styleId="Spistreci2">
    <w:name w:val="toc 2"/>
    <w:basedOn w:val="Normalny"/>
    <w:next w:val="Normalny"/>
    <w:autoRedefine/>
    <w:uiPriority w:val="39"/>
    <w:unhideWhenUsed/>
    <w:rsid w:val="00F67FDF"/>
    <w:pPr>
      <w:numPr>
        <w:numId w:val="33"/>
      </w:numPr>
      <w:spacing w:after="100" w:line="259" w:lineRule="auto"/>
    </w:pPr>
    <w:rPr>
      <w:rFonts w:ascii="Times New Roman" w:hAnsi="Times New Roman" w:cs="Times New Roman"/>
    </w:rPr>
  </w:style>
  <w:style w:type="paragraph" w:styleId="Spistreci1">
    <w:name w:val="toc 1"/>
    <w:basedOn w:val="Normalny"/>
    <w:next w:val="Normalny"/>
    <w:autoRedefine/>
    <w:uiPriority w:val="39"/>
    <w:unhideWhenUsed/>
    <w:rsid w:val="00614E69"/>
    <w:pPr>
      <w:numPr>
        <w:numId w:val="29"/>
      </w:numPr>
      <w:spacing w:after="100" w:line="259" w:lineRule="auto"/>
    </w:pPr>
    <w:rPr>
      <w:rFonts w:ascii="Times New Roman" w:hAnsi="Times New Roman" w:cs="Times New Roman"/>
      <w:b/>
      <w:bCs/>
    </w:rPr>
  </w:style>
  <w:style w:type="paragraph" w:styleId="Spistreci3">
    <w:name w:val="toc 3"/>
    <w:basedOn w:val="Normalny"/>
    <w:next w:val="Normalny"/>
    <w:autoRedefine/>
    <w:uiPriority w:val="39"/>
    <w:unhideWhenUsed/>
    <w:rsid w:val="00D326F1"/>
    <w:pPr>
      <w:spacing w:after="100" w:line="259" w:lineRule="auto"/>
      <w:ind w:left="440"/>
    </w:pPr>
    <w:rPr>
      <w:rFonts w:cs="Times New Roman"/>
    </w:rPr>
  </w:style>
  <w:style w:type="paragraph" w:styleId="Spistreci4">
    <w:name w:val="toc 4"/>
    <w:basedOn w:val="Normalny"/>
    <w:next w:val="Normalny"/>
    <w:autoRedefine/>
    <w:uiPriority w:val="39"/>
    <w:unhideWhenUsed/>
    <w:rsid w:val="00814985"/>
    <w:pPr>
      <w:spacing w:after="100" w:line="259" w:lineRule="auto"/>
      <w:ind w:left="660"/>
    </w:pPr>
  </w:style>
  <w:style w:type="paragraph" w:styleId="Spistreci5">
    <w:name w:val="toc 5"/>
    <w:basedOn w:val="Normalny"/>
    <w:next w:val="Normalny"/>
    <w:autoRedefine/>
    <w:uiPriority w:val="39"/>
    <w:unhideWhenUsed/>
    <w:rsid w:val="00814985"/>
    <w:pPr>
      <w:spacing w:after="100" w:line="259" w:lineRule="auto"/>
      <w:ind w:left="880"/>
    </w:pPr>
  </w:style>
  <w:style w:type="paragraph" w:styleId="Spistreci6">
    <w:name w:val="toc 6"/>
    <w:basedOn w:val="Normalny"/>
    <w:next w:val="Normalny"/>
    <w:autoRedefine/>
    <w:uiPriority w:val="39"/>
    <w:unhideWhenUsed/>
    <w:rsid w:val="00814985"/>
    <w:pPr>
      <w:spacing w:after="100" w:line="259" w:lineRule="auto"/>
      <w:ind w:left="1100"/>
    </w:pPr>
  </w:style>
  <w:style w:type="paragraph" w:styleId="Spistreci7">
    <w:name w:val="toc 7"/>
    <w:basedOn w:val="Normalny"/>
    <w:next w:val="Normalny"/>
    <w:autoRedefine/>
    <w:uiPriority w:val="39"/>
    <w:unhideWhenUsed/>
    <w:rsid w:val="00814985"/>
    <w:pPr>
      <w:spacing w:after="100" w:line="259" w:lineRule="auto"/>
      <w:ind w:left="1320"/>
    </w:pPr>
  </w:style>
  <w:style w:type="paragraph" w:styleId="Spistreci8">
    <w:name w:val="toc 8"/>
    <w:basedOn w:val="Normalny"/>
    <w:next w:val="Normalny"/>
    <w:autoRedefine/>
    <w:uiPriority w:val="39"/>
    <w:unhideWhenUsed/>
    <w:rsid w:val="00814985"/>
    <w:pPr>
      <w:spacing w:after="100" w:line="259" w:lineRule="auto"/>
      <w:ind w:left="1540"/>
    </w:pPr>
  </w:style>
  <w:style w:type="paragraph" w:styleId="Spistreci9">
    <w:name w:val="toc 9"/>
    <w:basedOn w:val="Normalny"/>
    <w:next w:val="Normalny"/>
    <w:autoRedefine/>
    <w:uiPriority w:val="39"/>
    <w:unhideWhenUsed/>
    <w:rsid w:val="00814985"/>
    <w:pPr>
      <w:spacing w:after="100" w:line="259" w:lineRule="auto"/>
      <w:ind w:left="1760"/>
    </w:pPr>
  </w:style>
  <w:style w:type="character" w:styleId="Nierozpoznanawzmianka">
    <w:name w:val="Unresolved Mention"/>
    <w:basedOn w:val="Domylnaczcionkaakapitu"/>
    <w:uiPriority w:val="99"/>
    <w:semiHidden/>
    <w:unhideWhenUsed/>
    <w:rsid w:val="00814985"/>
    <w:rPr>
      <w:color w:val="605E5C"/>
      <w:shd w:val="clear" w:color="auto" w:fill="E1DFDD"/>
    </w:rPr>
  </w:style>
  <w:style w:type="table" w:customStyle="1" w:styleId="Tabelasiatki6kolorowaakcent21">
    <w:name w:val="Tabela siatki 6 — kolorowa — akcent 21"/>
    <w:basedOn w:val="Standardowy"/>
    <w:next w:val="Tabelasiatki6kolorowaakcent2"/>
    <w:uiPriority w:val="51"/>
    <w:rsid w:val="007A2DBA"/>
    <w:pPr>
      <w:spacing w:after="0" w:line="240" w:lineRule="auto"/>
    </w:pPr>
    <w:rPr>
      <w:rFonts w:eastAsia="Calibri"/>
      <w:color w:val="C45911"/>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elasiatki6kolorowaakcent2">
    <w:name w:val="Grid Table 6 Colorful Accent 2"/>
    <w:basedOn w:val="Standardowy"/>
    <w:uiPriority w:val="51"/>
    <w:rsid w:val="007A2DB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7042">
      <w:bodyDiv w:val="1"/>
      <w:marLeft w:val="0"/>
      <w:marRight w:val="0"/>
      <w:marTop w:val="0"/>
      <w:marBottom w:val="0"/>
      <w:divBdr>
        <w:top w:val="none" w:sz="0" w:space="0" w:color="auto"/>
        <w:left w:val="none" w:sz="0" w:space="0" w:color="auto"/>
        <w:bottom w:val="none" w:sz="0" w:space="0" w:color="auto"/>
        <w:right w:val="none" w:sz="0" w:space="0" w:color="auto"/>
      </w:divBdr>
    </w:div>
    <w:div w:id="149905062">
      <w:bodyDiv w:val="1"/>
      <w:marLeft w:val="0"/>
      <w:marRight w:val="0"/>
      <w:marTop w:val="0"/>
      <w:marBottom w:val="0"/>
      <w:divBdr>
        <w:top w:val="none" w:sz="0" w:space="0" w:color="auto"/>
        <w:left w:val="none" w:sz="0" w:space="0" w:color="auto"/>
        <w:bottom w:val="none" w:sz="0" w:space="0" w:color="auto"/>
        <w:right w:val="none" w:sz="0" w:space="0" w:color="auto"/>
      </w:divBdr>
    </w:div>
    <w:div w:id="150412727">
      <w:bodyDiv w:val="1"/>
      <w:marLeft w:val="0"/>
      <w:marRight w:val="0"/>
      <w:marTop w:val="0"/>
      <w:marBottom w:val="0"/>
      <w:divBdr>
        <w:top w:val="none" w:sz="0" w:space="0" w:color="auto"/>
        <w:left w:val="none" w:sz="0" w:space="0" w:color="auto"/>
        <w:bottom w:val="none" w:sz="0" w:space="0" w:color="auto"/>
        <w:right w:val="none" w:sz="0" w:space="0" w:color="auto"/>
      </w:divBdr>
    </w:div>
    <w:div w:id="259996619">
      <w:bodyDiv w:val="1"/>
      <w:marLeft w:val="0"/>
      <w:marRight w:val="0"/>
      <w:marTop w:val="0"/>
      <w:marBottom w:val="0"/>
      <w:divBdr>
        <w:top w:val="none" w:sz="0" w:space="0" w:color="auto"/>
        <w:left w:val="none" w:sz="0" w:space="0" w:color="auto"/>
        <w:bottom w:val="none" w:sz="0" w:space="0" w:color="auto"/>
        <w:right w:val="none" w:sz="0" w:space="0" w:color="auto"/>
      </w:divBdr>
    </w:div>
    <w:div w:id="477570298">
      <w:bodyDiv w:val="1"/>
      <w:marLeft w:val="0"/>
      <w:marRight w:val="0"/>
      <w:marTop w:val="0"/>
      <w:marBottom w:val="0"/>
      <w:divBdr>
        <w:top w:val="none" w:sz="0" w:space="0" w:color="auto"/>
        <w:left w:val="none" w:sz="0" w:space="0" w:color="auto"/>
        <w:bottom w:val="none" w:sz="0" w:space="0" w:color="auto"/>
        <w:right w:val="none" w:sz="0" w:space="0" w:color="auto"/>
      </w:divBdr>
    </w:div>
    <w:div w:id="578901702">
      <w:bodyDiv w:val="1"/>
      <w:marLeft w:val="0"/>
      <w:marRight w:val="0"/>
      <w:marTop w:val="0"/>
      <w:marBottom w:val="0"/>
      <w:divBdr>
        <w:top w:val="none" w:sz="0" w:space="0" w:color="auto"/>
        <w:left w:val="none" w:sz="0" w:space="0" w:color="auto"/>
        <w:bottom w:val="none" w:sz="0" w:space="0" w:color="auto"/>
        <w:right w:val="none" w:sz="0" w:space="0" w:color="auto"/>
      </w:divBdr>
    </w:div>
    <w:div w:id="783381470">
      <w:bodyDiv w:val="1"/>
      <w:marLeft w:val="0"/>
      <w:marRight w:val="0"/>
      <w:marTop w:val="0"/>
      <w:marBottom w:val="0"/>
      <w:divBdr>
        <w:top w:val="none" w:sz="0" w:space="0" w:color="auto"/>
        <w:left w:val="none" w:sz="0" w:space="0" w:color="auto"/>
        <w:bottom w:val="none" w:sz="0" w:space="0" w:color="auto"/>
        <w:right w:val="none" w:sz="0" w:space="0" w:color="auto"/>
      </w:divBdr>
    </w:div>
    <w:div w:id="832337073">
      <w:bodyDiv w:val="1"/>
      <w:marLeft w:val="0"/>
      <w:marRight w:val="0"/>
      <w:marTop w:val="0"/>
      <w:marBottom w:val="0"/>
      <w:divBdr>
        <w:top w:val="none" w:sz="0" w:space="0" w:color="auto"/>
        <w:left w:val="none" w:sz="0" w:space="0" w:color="auto"/>
        <w:bottom w:val="none" w:sz="0" w:space="0" w:color="auto"/>
        <w:right w:val="none" w:sz="0" w:space="0" w:color="auto"/>
      </w:divBdr>
    </w:div>
    <w:div w:id="939216556">
      <w:bodyDiv w:val="1"/>
      <w:marLeft w:val="0"/>
      <w:marRight w:val="0"/>
      <w:marTop w:val="0"/>
      <w:marBottom w:val="0"/>
      <w:divBdr>
        <w:top w:val="none" w:sz="0" w:space="0" w:color="auto"/>
        <w:left w:val="none" w:sz="0" w:space="0" w:color="auto"/>
        <w:bottom w:val="none" w:sz="0" w:space="0" w:color="auto"/>
        <w:right w:val="none" w:sz="0" w:space="0" w:color="auto"/>
      </w:divBdr>
    </w:div>
    <w:div w:id="969551742">
      <w:bodyDiv w:val="1"/>
      <w:marLeft w:val="0"/>
      <w:marRight w:val="0"/>
      <w:marTop w:val="0"/>
      <w:marBottom w:val="0"/>
      <w:divBdr>
        <w:top w:val="none" w:sz="0" w:space="0" w:color="auto"/>
        <w:left w:val="none" w:sz="0" w:space="0" w:color="auto"/>
        <w:bottom w:val="none" w:sz="0" w:space="0" w:color="auto"/>
        <w:right w:val="none" w:sz="0" w:space="0" w:color="auto"/>
      </w:divBdr>
    </w:div>
    <w:div w:id="990670209">
      <w:bodyDiv w:val="1"/>
      <w:marLeft w:val="0"/>
      <w:marRight w:val="0"/>
      <w:marTop w:val="0"/>
      <w:marBottom w:val="0"/>
      <w:divBdr>
        <w:top w:val="none" w:sz="0" w:space="0" w:color="auto"/>
        <w:left w:val="none" w:sz="0" w:space="0" w:color="auto"/>
        <w:bottom w:val="none" w:sz="0" w:space="0" w:color="auto"/>
        <w:right w:val="none" w:sz="0" w:space="0" w:color="auto"/>
      </w:divBdr>
    </w:div>
    <w:div w:id="1187063743">
      <w:bodyDiv w:val="1"/>
      <w:marLeft w:val="0"/>
      <w:marRight w:val="0"/>
      <w:marTop w:val="0"/>
      <w:marBottom w:val="0"/>
      <w:divBdr>
        <w:top w:val="none" w:sz="0" w:space="0" w:color="auto"/>
        <w:left w:val="none" w:sz="0" w:space="0" w:color="auto"/>
        <w:bottom w:val="none" w:sz="0" w:space="0" w:color="auto"/>
        <w:right w:val="none" w:sz="0" w:space="0" w:color="auto"/>
      </w:divBdr>
    </w:div>
    <w:div w:id="1281184130">
      <w:bodyDiv w:val="1"/>
      <w:marLeft w:val="0"/>
      <w:marRight w:val="0"/>
      <w:marTop w:val="0"/>
      <w:marBottom w:val="0"/>
      <w:divBdr>
        <w:top w:val="none" w:sz="0" w:space="0" w:color="auto"/>
        <w:left w:val="none" w:sz="0" w:space="0" w:color="auto"/>
        <w:bottom w:val="none" w:sz="0" w:space="0" w:color="auto"/>
        <w:right w:val="none" w:sz="0" w:space="0" w:color="auto"/>
      </w:divBdr>
    </w:div>
    <w:div w:id="1335113039">
      <w:bodyDiv w:val="1"/>
      <w:marLeft w:val="0"/>
      <w:marRight w:val="0"/>
      <w:marTop w:val="0"/>
      <w:marBottom w:val="0"/>
      <w:divBdr>
        <w:top w:val="none" w:sz="0" w:space="0" w:color="auto"/>
        <w:left w:val="none" w:sz="0" w:space="0" w:color="auto"/>
        <w:bottom w:val="none" w:sz="0" w:space="0" w:color="auto"/>
        <w:right w:val="none" w:sz="0" w:space="0" w:color="auto"/>
      </w:divBdr>
    </w:div>
    <w:div w:id="1481656611">
      <w:bodyDiv w:val="1"/>
      <w:marLeft w:val="0"/>
      <w:marRight w:val="0"/>
      <w:marTop w:val="0"/>
      <w:marBottom w:val="0"/>
      <w:divBdr>
        <w:top w:val="none" w:sz="0" w:space="0" w:color="auto"/>
        <w:left w:val="none" w:sz="0" w:space="0" w:color="auto"/>
        <w:bottom w:val="none" w:sz="0" w:space="0" w:color="auto"/>
        <w:right w:val="none" w:sz="0" w:space="0" w:color="auto"/>
      </w:divBdr>
    </w:div>
    <w:div w:id="1598095730">
      <w:bodyDiv w:val="1"/>
      <w:marLeft w:val="0"/>
      <w:marRight w:val="0"/>
      <w:marTop w:val="0"/>
      <w:marBottom w:val="0"/>
      <w:divBdr>
        <w:top w:val="none" w:sz="0" w:space="0" w:color="auto"/>
        <w:left w:val="none" w:sz="0" w:space="0" w:color="auto"/>
        <w:bottom w:val="none" w:sz="0" w:space="0" w:color="auto"/>
        <w:right w:val="none" w:sz="0" w:space="0" w:color="auto"/>
      </w:divBdr>
    </w:div>
    <w:div w:id="1609041008">
      <w:bodyDiv w:val="1"/>
      <w:marLeft w:val="0"/>
      <w:marRight w:val="0"/>
      <w:marTop w:val="0"/>
      <w:marBottom w:val="0"/>
      <w:divBdr>
        <w:top w:val="none" w:sz="0" w:space="0" w:color="auto"/>
        <w:left w:val="none" w:sz="0" w:space="0" w:color="auto"/>
        <w:bottom w:val="none" w:sz="0" w:space="0" w:color="auto"/>
        <w:right w:val="none" w:sz="0" w:space="0" w:color="auto"/>
      </w:divBdr>
    </w:div>
    <w:div w:id="1732532982">
      <w:bodyDiv w:val="1"/>
      <w:marLeft w:val="0"/>
      <w:marRight w:val="0"/>
      <w:marTop w:val="0"/>
      <w:marBottom w:val="0"/>
      <w:divBdr>
        <w:top w:val="none" w:sz="0" w:space="0" w:color="auto"/>
        <w:left w:val="none" w:sz="0" w:space="0" w:color="auto"/>
        <w:bottom w:val="none" w:sz="0" w:space="0" w:color="auto"/>
        <w:right w:val="none" w:sz="0" w:space="0" w:color="auto"/>
      </w:divBdr>
    </w:div>
    <w:div w:id="197933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numbering" Target="numbering.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package" Target="../embeddings/Microsoft_Excel_Worksheet19.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r>
              <a:rPr lang="pl-PL" sz="1400"/>
              <a:t>POZIOM STOPY BEZROBOCIA</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endParaRPr lang="pl-PL"/>
        </a:p>
      </c:txPr>
    </c:title>
    <c:autoTitleDeleted val="0"/>
    <c:plotArea>
      <c:layout/>
      <c:barChart>
        <c:barDir val="col"/>
        <c:grouping val="clustered"/>
        <c:varyColors val="0"/>
        <c:ser>
          <c:idx val="0"/>
          <c:order val="0"/>
          <c:tx>
            <c:strRef>
              <c:f>Arkusz1!$B$1</c:f>
              <c:strCache>
                <c:ptCount val="1"/>
                <c:pt idx="0">
                  <c:v>pow.grójecki</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Arkusz1!$A$2:$A$16</c:f>
              <c:strCache>
                <c:ptCount val="15"/>
                <c:pt idx="0">
                  <c:v>XII 2020</c:v>
                </c:pt>
                <c:pt idx="1">
                  <c:v>I 2021</c:v>
                </c:pt>
                <c:pt idx="2">
                  <c:v>XII 2021</c:v>
                </c:pt>
                <c:pt idx="3">
                  <c:v>I 2022</c:v>
                </c:pt>
                <c:pt idx="4">
                  <c:v>II 2022</c:v>
                </c:pt>
                <c:pt idx="5">
                  <c:v>III 2022</c:v>
                </c:pt>
                <c:pt idx="6">
                  <c:v>IV 2022</c:v>
                </c:pt>
                <c:pt idx="7">
                  <c:v>V 2022</c:v>
                </c:pt>
                <c:pt idx="8">
                  <c:v>VI 2022</c:v>
                </c:pt>
                <c:pt idx="9">
                  <c:v>VII 2022</c:v>
                </c:pt>
                <c:pt idx="10">
                  <c:v>VIII 2022</c:v>
                </c:pt>
                <c:pt idx="11">
                  <c:v>IX 2022</c:v>
                </c:pt>
                <c:pt idx="12">
                  <c:v>X 2022</c:v>
                </c:pt>
                <c:pt idx="13">
                  <c:v>XI 2022</c:v>
                </c:pt>
                <c:pt idx="14">
                  <c:v>XII 2022</c:v>
                </c:pt>
              </c:strCache>
            </c:strRef>
          </c:cat>
          <c:val>
            <c:numRef>
              <c:f>Arkusz1!$B$2:$B$16</c:f>
              <c:numCache>
                <c:formatCode>0.0%</c:formatCode>
                <c:ptCount val="15"/>
                <c:pt idx="0">
                  <c:v>2.7E-2</c:v>
                </c:pt>
                <c:pt idx="1">
                  <c:v>2.7E-2</c:v>
                </c:pt>
                <c:pt idx="2">
                  <c:v>2.1000000000000001E-2</c:v>
                </c:pt>
                <c:pt idx="3">
                  <c:v>2.1999999999999999E-2</c:v>
                </c:pt>
                <c:pt idx="4">
                  <c:v>2.1999999999999999E-2</c:v>
                </c:pt>
                <c:pt idx="5">
                  <c:v>2.3E-2</c:v>
                </c:pt>
                <c:pt idx="6">
                  <c:v>2.1999999999999999E-2</c:v>
                </c:pt>
                <c:pt idx="7">
                  <c:v>2.5000000000000001E-2</c:v>
                </c:pt>
                <c:pt idx="8">
                  <c:v>2.3E-2</c:v>
                </c:pt>
                <c:pt idx="9">
                  <c:v>2.3E-2</c:v>
                </c:pt>
                <c:pt idx="10">
                  <c:v>2.3E-2</c:v>
                </c:pt>
                <c:pt idx="11">
                  <c:v>2.3E-2</c:v>
                </c:pt>
                <c:pt idx="12">
                  <c:v>2.3E-2</c:v>
                </c:pt>
                <c:pt idx="13">
                  <c:v>2.3E-2</c:v>
                </c:pt>
                <c:pt idx="14">
                  <c:v>2.4E-2</c:v>
                </c:pt>
              </c:numCache>
            </c:numRef>
          </c:val>
          <c:extLst>
            <c:ext xmlns:c16="http://schemas.microsoft.com/office/drawing/2014/chart" uri="{C3380CC4-5D6E-409C-BE32-E72D297353CC}">
              <c16:uniqueId val="{00000000-B4EB-4F13-9DC2-BCC7A8C4ACC1}"/>
            </c:ext>
          </c:extLst>
        </c:ser>
        <c:ser>
          <c:idx val="1"/>
          <c:order val="1"/>
          <c:tx>
            <c:strRef>
              <c:f>Arkusz1!$C$1</c:f>
              <c:strCache>
                <c:ptCount val="1"/>
                <c:pt idx="0">
                  <c:v>woj. maz.</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Arkusz1!$A$2:$A$16</c:f>
              <c:strCache>
                <c:ptCount val="15"/>
                <c:pt idx="0">
                  <c:v>XII 2020</c:v>
                </c:pt>
                <c:pt idx="1">
                  <c:v>I 2021</c:v>
                </c:pt>
                <c:pt idx="2">
                  <c:v>XII 2021</c:v>
                </c:pt>
                <c:pt idx="3">
                  <c:v>I 2022</c:v>
                </c:pt>
                <c:pt idx="4">
                  <c:v>II 2022</c:v>
                </c:pt>
                <c:pt idx="5">
                  <c:v>III 2022</c:v>
                </c:pt>
                <c:pt idx="6">
                  <c:v>IV 2022</c:v>
                </c:pt>
                <c:pt idx="7">
                  <c:v>V 2022</c:v>
                </c:pt>
                <c:pt idx="8">
                  <c:v>VI 2022</c:v>
                </c:pt>
                <c:pt idx="9">
                  <c:v>VII 2022</c:v>
                </c:pt>
                <c:pt idx="10">
                  <c:v>VIII 2022</c:v>
                </c:pt>
                <c:pt idx="11">
                  <c:v>IX 2022</c:v>
                </c:pt>
                <c:pt idx="12">
                  <c:v>X 2022</c:v>
                </c:pt>
                <c:pt idx="13">
                  <c:v>XI 2022</c:v>
                </c:pt>
                <c:pt idx="14">
                  <c:v>XII 2022</c:v>
                </c:pt>
              </c:strCache>
            </c:strRef>
          </c:cat>
          <c:val>
            <c:numRef>
              <c:f>Arkusz1!$C$2:$C$16</c:f>
              <c:numCache>
                <c:formatCode>0.0%</c:formatCode>
                <c:ptCount val="15"/>
                <c:pt idx="0">
                  <c:v>5.1999999999999998E-2</c:v>
                </c:pt>
                <c:pt idx="1">
                  <c:v>5.2999999999999999E-2</c:v>
                </c:pt>
                <c:pt idx="2">
                  <c:v>4.5999999999999999E-2</c:v>
                </c:pt>
                <c:pt idx="3">
                  <c:v>4.7E-2</c:v>
                </c:pt>
                <c:pt idx="4">
                  <c:v>4.7E-2</c:v>
                </c:pt>
                <c:pt idx="5">
                  <c:v>4.5999999999999999E-2</c:v>
                </c:pt>
                <c:pt idx="6">
                  <c:v>4.4999999999999998E-2</c:v>
                </c:pt>
                <c:pt idx="7">
                  <c:v>4.4999999999999998E-2</c:v>
                </c:pt>
                <c:pt idx="8">
                  <c:v>4.3999999999999997E-2</c:v>
                </c:pt>
                <c:pt idx="9">
                  <c:v>4.2999999999999997E-2</c:v>
                </c:pt>
                <c:pt idx="10">
                  <c:v>4.2999999999999997E-2</c:v>
                </c:pt>
                <c:pt idx="11">
                  <c:v>4.2000000000000003E-2</c:v>
                </c:pt>
                <c:pt idx="12">
                  <c:v>4.2000000000000003E-2</c:v>
                </c:pt>
                <c:pt idx="13">
                  <c:v>4.2000000000000003E-2</c:v>
                </c:pt>
                <c:pt idx="14">
                  <c:v>4.2000000000000003E-2</c:v>
                </c:pt>
              </c:numCache>
            </c:numRef>
          </c:val>
          <c:extLst>
            <c:ext xmlns:c16="http://schemas.microsoft.com/office/drawing/2014/chart" uri="{C3380CC4-5D6E-409C-BE32-E72D297353CC}">
              <c16:uniqueId val="{00000001-B4EB-4F13-9DC2-BCC7A8C4ACC1}"/>
            </c:ext>
          </c:extLst>
        </c:ser>
        <c:ser>
          <c:idx val="2"/>
          <c:order val="2"/>
          <c:tx>
            <c:strRef>
              <c:f>Arkusz1!$D$1</c:f>
              <c:strCache>
                <c:ptCount val="1"/>
                <c:pt idx="0">
                  <c:v>Polska</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Arkusz1!$A$2:$A$16</c:f>
              <c:strCache>
                <c:ptCount val="15"/>
                <c:pt idx="0">
                  <c:v>XII 2020</c:v>
                </c:pt>
                <c:pt idx="1">
                  <c:v>I 2021</c:v>
                </c:pt>
                <c:pt idx="2">
                  <c:v>XII 2021</c:v>
                </c:pt>
                <c:pt idx="3">
                  <c:v>I 2022</c:v>
                </c:pt>
                <c:pt idx="4">
                  <c:v>II 2022</c:v>
                </c:pt>
                <c:pt idx="5">
                  <c:v>III 2022</c:v>
                </c:pt>
                <c:pt idx="6">
                  <c:v>IV 2022</c:v>
                </c:pt>
                <c:pt idx="7">
                  <c:v>V 2022</c:v>
                </c:pt>
                <c:pt idx="8">
                  <c:v>VI 2022</c:v>
                </c:pt>
                <c:pt idx="9">
                  <c:v>VII 2022</c:v>
                </c:pt>
                <c:pt idx="10">
                  <c:v>VIII 2022</c:v>
                </c:pt>
                <c:pt idx="11">
                  <c:v>IX 2022</c:v>
                </c:pt>
                <c:pt idx="12">
                  <c:v>X 2022</c:v>
                </c:pt>
                <c:pt idx="13">
                  <c:v>XI 2022</c:v>
                </c:pt>
                <c:pt idx="14">
                  <c:v>XII 2022</c:v>
                </c:pt>
              </c:strCache>
            </c:strRef>
          </c:cat>
          <c:val>
            <c:numRef>
              <c:f>Arkusz1!$D$2:$D$16</c:f>
              <c:numCache>
                <c:formatCode>0.0%</c:formatCode>
                <c:ptCount val="15"/>
                <c:pt idx="0">
                  <c:v>6.2E-2</c:v>
                </c:pt>
                <c:pt idx="1">
                  <c:v>6.5000000000000002E-2</c:v>
                </c:pt>
                <c:pt idx="2">
                  <c:v>5.3999999999999999E-2</c:v>
                </c:pt>
                <c:pt idx="3">
                  <c:v>5.5E-2</c:v>
                </c:pt>
                <c:pt idx="4">
                  <c:v>5.5E-2</c:v>
                </c:pt>
                <c:pt idx="5">
                  <c:v>5.3999999999999999E-2</c:v>
                </c:pt>
                <c:pt idx="6">
                  <c:v>5.1999999999999998E-2</c:v>
                </c:pt>
                <c:pt idx="7">
                  <c:v>5.3999999999999999E-2</c:v>
                </c:pt>
                <c:pt idx="8">
                  <c:v>5.1999999999999998E-2</c:v>
                </c:pt>
                <c:pt idx="9">
                  <c:v>5.1999999999999998E-2</c:v>
                </c:pt>
                <c:pt idx="10">
                  <c:v>5.1999999999999998E-2</c:v>
                </c:pt>
                <c:pt idx="11">
                  <c:v>5.0999999999999997E-2</c:v>
                </c:pt>
                <c:pt idx="12">
                  <c:v>5.0999999999999997E-2</c:v>
                </c:pt>
                <c:pt idx="13">
                  <c:v>5.0999999999999997E-2</c:v>
                </c:pt>
                <c:pt idx="14">
                  <c:v>5.1999999999999998E-2</c:v>
                </c:pt>
              </c:numCache>
            </c:numRef>
          </c:val>
          <c:extLst>
            <c:ext xmlns:c16="http://schemas.microsoft.com/office/drawing/2014/chart" uri="{C3380CC4-5D6E-409C-BE32-E72D297353CC}">
              <c16:uniqueId val="{00000002-B4EB-4F13-9DC2-BCC7A8C4ACC1}"/>
            </c:ext>
          </c:extLst>
        </c:ser>
        <c:dLbls>
          <c:showLegendKey val="0"/>
          <c:showVal val="0"/>
          <c:showCatName val="0"/>
          <c:showSerName val="0"/>
          <c:showPercent val="0"/>
          <c:showBubbleSize val="0"/>
        </c:dLbls>
        <c:gapWidth val="100"/>
        <c:overlap val="-24"/>
        <c:axId val="354916272"/>
        <c:axId val="354920192"/>
      </c:barChart>
      <c:catAx>
        <c:axId val="35491627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crossAx val="354920192"/>
        <c:crosses val="autoZero"/>
        <c:auto val="1"/>
        <c:lblAlgn val="ctr"/>
        <c:lblOffset val="100"/>
        <c:noMultiLvlLbl val="0"/>
      </c:catAx>
      <c:valAx>
        <c:axId val="3549201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r>
                  <a:rPr lang="pl-PL"/>
                  <a:t>Stopa bezrobocia</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crossAx val="3549162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solidFill>
                <a:latin typeface="Times New Roman" panose="02020603050405020304" pitchFamily="18" charset="0"/>
                <a:ea typeface="+mn-ea"/>
                <a:cs typeface="+mn-cs"/>
              </a:defRPr>
            </a:pPr>
            <a:endParaRPr lang="pl-PL"/>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solidFill>
          <a:latin typeface="Times New Roman" panose="02020603050405020304" pitchFamily="18" charset="0"/>
        </a:defRPr>
      </a:pPr>
      <a:endParaRPr lang="pl-PL"/>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r>
              <a:rPr lang="pl-PL" sz="1400"/>
              <a:t>NAPŁYW I ODPŁYW Z REJESTRU BEZROBOTNYCH</a:t>
            </a:r>
            <a:br>
              <a:rPr lang="pl-PL" sz="1400"/>
            </a:br>
            <a:r>
              <a:rPr lang="pl-PL" sz="1400"/>
              <a:t>(stan na 31.12.2022 r.)</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endParaRPr lang="pl-PL"/>
        </a:p>
      </c:txPr>
    </c:title>
    <c:autoTitleDeleted val="0"/>
    <c:plotArea>
      <c:layout/>
      <c:barChart>
        <c:barDir val="col"/>
        <c:grouping val="clustered"/>
        <c:varyColors val="0"/>
        <c:ser>
          <c:idx val="0"/>
          <c:order val="0"/>
          <c:tx>
            <c:strRef>
              <c:f>Arkusz1!$B$1</c:f>
              <c:strCache>
                <c:ptCount val="1"/>
                <c:pt idx="0">
                  <c:v>Napływ</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Arkusz1!$B$2:$B$13</c:f>
              <c:numCache>
                <c:formatCode>General</c:formatCode>
                <c:ptCount val="12"/>
                <c:pt idx="0">
                  <c:v>143</c:v>
                </c:pt>
                <c:pt idx="1">
                  <c:v>126</c:v>
                </c:pt>
                <c:pt idx="2">
                  <c:v>264</c:v>
                </c:pt>
                <c:pt idx="3">
                  <c:v>176</c:v>
                </c:pt>
                <c:pt idx="4">
                  <c:v>244</c:v>
                </c:pt>
                <c:pt idx="5">
                  <c:v>144</c:v>
                </c:pt>
                <c:pt idx="6">
                  <c:v>139</c:v>
                </c:pt>
                <c:pt idx="7">
                  <c:v>152</c:v>
                </c:pt>
                <c:pt idx="8">
                  <c:v>202</c:v>
                </c:pt>
                <c:pt idx="9">
                  <c:v>173</c:v>
                </c:pt>
                <c:pt idx="10">
                  <c:v>160</c:v>
                </c:pt>
                <c:pt idx="11">
                  <c:v>204</c:v>
                </c:pt>
              </c:numCache>
            </c:numRef>
          </c:val>
          <c:extLst>
            <c:ext xmlns:c16="http://schemas.microsoft.com/office/drawing/2014/chart" uri="{C3380CC4-5D6E-409C-BE32-E72D297353CC}">
              <c16:uniqueId val="{00000000-FE16-44C0-A3A7-BDDDC92F0581}"/>
            </c:ext>
          </c:extLst>
        </c:ser>
        <c:ser>
          <c:idx val="1"/>
          <c:order val="1"/>
          <c:tx>
            <c:strRef>
              <c:f>Arkusz1!$C$1</c:f>
              <c:strCache>
                <c:ptCount val="1"/>
                <c:pt idx="0">
                  <c:v>Odpływ</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Arkusz1!$C$2:$C$13</c:f>
              <c:numCache>
                <c:formatCode>General</c:formatCode>
                <c:ptCount val="12"/>
                <c:pt idx="0">
                  <c:v>89</c:v>
                </c:pt>
                <c:pt idx="1">
                  <c:v>118</c:v>
                </c:pt>
                <c:pt idx="2">
                  <c:v>198</c:v>
                </c:pt>
                <c:pt idx="3">
                  <c:v>213</c:v>
                </c:pt>
                <c:pt idx="4">
                  <c:v>233</c:v>
                </c:pt>
                <c:pt idx="5">
                  <c:v>258</c:v>
                </c:pt>
                <c:pt idx="6">
                  <c:v>145</c:v>
                </c:pt>
                <c:pt idx="7">
                  <c:v>122</c:v>
                </c:pt>
                <c:pt idx="8">
                  <c:v>220</c:v>
                </c:pt>
                <c:pt idx="9">
                  <c:v>178</c:v>
                </c:pt>
                <c:pt idx="10">
                  <c:v>136</c:v>
                </c:pt>
                <c:pt idx="11">
                  <c:v>180</c:v>
                </c:pt>
              </c:numCache>
            </c:numRef>
          </c:val>
          <c:extLst>
            <c:ext xmlns:c16="http://schemas.microsoft.com/office/drawing/2014/chart" uri="{C3380CC4-5D6E-409C-BE32-E72D297353CC}">
              <c16:uniqueId val="{00000001-FE16-44C0-A3A7-BDDDC92F0581}"/>
            </c:ext>
          </c:extLst>
        </c:ser>
        <c:dLbls>
          <c:dLblPos val="outEnd"/>
          <c:showLegendKey val="0"/>
          <c:showVal val="1"/>
          <c:showCatName val="0"/>
          <c:showSerName val="0"/>
          <c:showPercent val="0"/>
          <c:showBubbleSize val="0"/>
        </c:dLbls>
        <c:gapWidth val="100"/>
        <c:overlap val="-24"/>
        <c:axId val="552646288"/>
        <c:axId val="552647072"/>
      </c:barChart>
      <c:catAx>
        <c:axId val="552646288"/>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crossAx val="552647072"/>
        <c:crosses val="autoZero"/>
        <c:auto val="1"/>
        <c:lblAlgn val="ctr"/>
        <c:lblOffset val="100"/>
        <c:noMultiLvlLbl val="0"/>
      </c:catAx>
      <c:valAx>
        <c:axId val="552647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crossAx val="5526462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solidFill>
                <a:latin typeface="Times New Roman" panose="02020603050405020304" pitchFamily="18" charset="0"/>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solidFill>
          <a:latin typeface="Times New Roman" panose="02020603050405020304" pitchFamily="18" charset="0"/>
        </a:defRPr>
      </a:pPr>
      <a:endParaRPr lang="pl-PL"/>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r>
              <a:rPr lang="pl-PL" sz="1400"/>
              <a:t>WYŁĄCZENIA Z EWIDENCJI BEZROBOTNYCH                          WG PRZYCZYN</a:t>
            </a:r>
          </a:p>
          <a:p>
            <a:pPr>
              <a:defRPr/>
            </a:pPr>
            <a:r>
              <a:rPr lang="pl-PL" sz="1400"/>
              <a:t>(stan na</a:t>
            </a:r>
            <a:r>
              <a:rPr lang="pl-PL" sz="1400" baseline="0"/>
              <a:t> 31.12.</a:t>
            </a:r>
            <a:r>
              <a:rPr lang="pl-PL" sz="1400"/>
              <a:t>2022 r.)</a:t>
            </a:r>
            <a:endParaRPr lang="pl-PL"/>
          </a:p>
        </c:rich>
      </c:tx>
      <c:layout>
        <c:manualLayout>
          <c:xMode val="edge"/>
          <c:yMode val="edge"/>
          <c:x val="0.15092220268582929"/>
          <c:y val="1.8018018018018018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637962452145709E-2"/>
          <c:y val="0.32821755771094657"/>
          <c:w val="0.91321664409783176"/>
          <c:h val="0.56536140529603607"/>
        </c:manualLayout>
      </c:layout>
      <c:pie3DChart>
        <c:varyColors val="1"/>
        <c:ser>
          <c:idx val="0"/>
          <c:order val="0"/>
          <c:tx>
            <c:strRef>
              <c:f>Arkusz1!$B$1</c:f>
              <c:strCache>
                <c:ptCount val="1"/>
                <c:pt idx="0">
                  <c:v>Wyłączenia z ewidencji bezrobotnych wg przyczyn w roku 2020</c:v>
                </c:pt>
              </c:strCache>
            </c:strRef>
          </c:tx>
          <c:explosion val="18"/>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D7C4-4EAF-BBF9-CDB59A057C7B}"/>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D7C4-4EAF-BBF9-CDB59A057C7B}"/>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D7C4-4EAF-BBF9-CDB59A057C7B}"/>
              </c:ext>
            </c:extLst>
          </c:dPt>
          <c:dLbls>
            <c:dLbl>
              <c:idx val="0"/>
              <c:layout>
                <c:manualLayout>
                  <c:x val="9.7040892789164709E-2"/>
                  <c:y val="-0.12059461593849445"/>
                </c:manualLayout>
              </c:layout>
              <c:tx>
                <c:rich>
                  <a:bodyPr/>
                  <a:lstStyle/>
                  <a:p>
                    <a:fld id="{AA82F734-44BA-4563-8456-0C5AC9F128C3}" type="CATEGORYNAME">
                      <a:rPr lang="en-US"/>
                      <a:pPr/>
                      <a:t>[NAZWA KATEGORII]</a:t>
                    </a:fld>
                    <a:r>
                      <a:rPr lang="en-US" baseline="0"/>
                      <a:t>
</a:t>
                    </a:r>
                    <a:fld id="{8A0EF20A-73A8-4858-942C-48810E2FD4CB}" type="VALUE">
                      <a:rPr lang="en-US" baseline="0"/>
                      <a:pPr/>
                      <a:t>[WARTOŚĆ]</a:t>
                    </a:fld>
                    <a:r>
                      <a:rPr lang="en-US" baseline="0"/>
                      <a:t> os.
</a:t>
                    </a:r>
                    <a:fld id="{9BE93B4A-619A-401B-A858-59C667D36CF3}"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D7C4-4EAF-BBF9-CDB59A057C7B}"/>
                </c:ext>
              </c:extLst>
            </c:dLbl>
            <c:dLbl>
              <c:idx val="1"/>
              <c:layout>
                <c:manualLayout>
                  <c:x val="-0.16322974895313658"/>
                  <c:y val="-0.14003143412383193"/>
                </c:manualLayout>
              </c:layout>
              <c:tx>
                <c:rich>
                  <a:bodyPr/>
                  <a:lstStyle/>
                  <a:p>
                    <a:fld id="{6A76D975-D3EC-4070-AFF2-9E36D2901EAE}" type="CATEGORYNAME">
                      <a:rPr lang="en-US"/>
                      <a:pPr/>
                      <a:t>[NAZWA KATEGORII]</a:t>
                    </a:fld>
                    <a:r>
                      <a:rPr lang="en-US" baseline="0"/>
                      <a:t>
</a:t>
                    </a:r>
                    <a:fld id="{6107F825-03B5-489E-9C42-2FDBCBB0E274}" type="VALUE">
                      <a:rPr lang="en-US" baseline="0"/>
                      <a:pPr/>
                      <a:t>[WARTOŚĆ]</a:t>
                    </a:fld>
                    <a:r>
                      <a:rPr lang="en-US" baseline="0"/>
                      <a:t> os.
</a:t>
                    </a:r>
                    <a:fld id="{1768B01D-5B08-4D78-A244-83CEDE0057E2}"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D7C4-4EAF-BBF9-CDB59A057C7B}"/>
                </c:ext>
              </c:extLst>
            </c:dLbl>
            <c:dLbl>
              <c:idx val="2"/>
              <c:layout>
                <c:manualLayout>
                  <c:x val="-0.11385305844403038"/>
                  <c:y val="-8.293684528372007E-2"/>
                </c:manualLayout>
              </c:layout>
              <c:tx>
                <c:rich>
                  <a:bodyPr/>
                  <a:lstStyle/>
                  <a:p>
                    <a:r>
                      <a:rPr lang="en-US" baseline="0"/>
                      <a:t>Rozpoczęcie stażu lub szkolenia
</a:t>
                    </a:r>
                    <a:fld id="{B0414326-1B6B-4188-94F2-9592CA8DECC2}" type="VALUE">
                      <a:rPr lang="en-US" baseline="0"/>
                      <a:pPr/>
                      <a:t>[WARTOŚĆ]</a:t>
                    </a:fld>
                    <a:r>
                      <a:rPr lang="en-US" baseline="0"/>
                      <a:t> os.
</a:t>
                    </a:r>
                    <a:fld id="{99A77910-2B65-45E6-84B3-C6FCAC2F605F}"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D7C4-4EAF-BBF9-CDB59A057C7B}"/>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Arkusz1!$A$2:$A$4</c:f>
              <c:strCache>
                <c:ptCount val="3"/>
                <c:pt idx="0">
                  <c:v>Podjęcie pracy</c:v>
                </c:pt>
                <c:pt idx="1">
                  <c:v>Niepotwierdzenie gotowości</c:v>
                </c:pt>
                <c:pt idx="2">
                  <c:v>Rozpoczęcie stażu lub szkolenia</c:v>
                </c:pt>
              </c:strCache>
            </c:strRef>
          </c:cat>
          <c:val>
            <c:numRef>
              <c:f>Arkusz1!$B$2:$B$4</c:f>
              <c:numCache>
                <c:formatCode>General</c:formatCode>
                <c:ptCount val="3"/>
                <c:pt idx="0">
                  <c:v>807</c:v>
                </c:pt>
                <c:pt idx="1">
                  <c:v>461</c:v>
                </c:pt>
                <c:pt idx="2">
                  <c:v>468</c:v>
                </c:pt>
              </c:numCache>
            </c:numRef>
          </c:val>
          <c:extLst>
            <c:ext xmlns:c16="http://schemas.microsoft.com/office/drawing/2014/chart" uri="{C3380CC4-5D6E-409C-BE32-E72D297353CC}">
              <c16:uniqueId val="{00000006-D7C4-4EAF-BBF9-CDB59A057C7B}"/>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solidFill>
          <a:latin typeface="Times New Roman" panose="02020603050405020304" pitchFamily="18" charset="0"/>
        </a:defRPr>
      </a:pPr>
      <a:endParaRPr lang="pl-P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r>
              <a:rPr lang="pl-PL" sz="1400"/>
              <a:t>OFERTY WOLNYCH MIEJSC PRACY I MIEJSC AKTYWIZACJI ZAWODOWEJ</a:t>
            </a:r>
          </a:p>
          <a:p>
            <a:pPr>
              <a:defRPr/>
            </a:pPr>
            <a:r>
              <a:rPr lang="pl-PL" sz="1400"/>
              <a:t>Napływ w miesiącach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2021</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Arkusz1!$B$2:$B$13</c:f>
              <c:numCache>
                <c:formatCode>General</c:formatCode>
                <c:ptCount val="12"/>
                <c:pt idx="0">
                  <c:v>113</c:v>
                </c:pt>
                <c:pt idx="1">
                  <c:v>541</c:v>
                </c:pt>
                <c:pt idx="2">
                  <c:v>154</c:v>
                </c:pt>
                <c:pt idx="3">
                  <c:v>228</c:v>
                </c:pt>
                <c:pt idx="4">
                  <c:v>170</c:v>
                </c:pt>
                <c:pt idx="5">
                  <c:v>148</c:v>
                </c:pt>
                <c:pt idx="6">
                  <c:v>345</c:v>
                </c:pt>
                <c:pt idx="7">
                  <c:v>297</c:v>
                </c:pt>
                <c:pt idx="8">
                  <c:v>199</c:v>
                </c:pt>
                <c:pt idx="9">
                  <c:v>340</c:v>
                </c:pt>
                <c:pt idx="10">
                  <c:v>396</c:v>
                </c:pt>
                <c:pt idx="11">
                  <c:v>104</c:v>
                </c:pt>
              </c:numCache>
            </c:numRef>
          </c:val>
          <c:extLst>
            <c:ext xmlns:c16="http://schemas.microsoft.com/office/drawing/2014/chart" uri="{C3380CC4-5D6E-409C-BE32-E72D297353CC}">
              <c16:uniqueId val="{00000000-6B76-4546-80E1-BB5ECD0C79E8}"/>
            </c:ext>
          </c:extLst>
        </c:ser>
        <c:ser>
          <c:idx val="1"/>
          <c:order val="1"/>
          <c:tx>
            <c:strRef>
              <c:f>Arkusz1!$C$1</c:f>
              <c:strCache>
                <c:ptCount val="1"/>
                <c:pt idx="0">
                  <c:v>2022</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Arkusz1!$C$2:$C$13</c:f>
              <c:numCache>
                <c:formatCode>General</c:formatCode>
                <c:ptCount val="12"/>
                <c:pt idx="0">
                  <c:v>300</c:v>
                </c:pt>
                <c:pt idx="1">
                  <c:v>238</c:v>
                </c:pt>
                <c:pt idx="2">
                  <c:v>1062</c:v>
                </c:pt>
                <c:pt idx="3">
                  <c:v>482</c:v>
                </c:pt>
                <c:pt idx="4">
                  <c:v>814</c:v>
                </c:pt>
                <c:pt idx="5">
                  <c:v>620</c:v>
                </c:pt>
                <c:pt idx="6">
                  <c:v>917</c:v>
                </c:pt>
                <c:pt idx="7">
                  <c:v>893</c:v>
                </c:pt>
                <c:pt idx="8">
                  <c:v>1154</c:v>
                </c:pt>
                <c:pt idx="9">
                  <c:v>2991</c:v>
                </c:pt>
                <c:pt idx="10">
                  <c:v>4228</c:v>
                </c:pt>
                <c:pt idx="11">
                  <c:v>2567</c:v>
                </c:pt>
              </c:numCache>
            </c:numRef>
          </c:val>
          <c:extLst>
            <c:ext xmlns:c16="http://schemas.microsoft.com/office/drawing/2014/chart" uri="{C3380CC4-5D6E-409C-BE32-E72D297353CC}">
              <c16:uniqueId val="{00000001-9D7A-4E0F-9425-C89260DFC75C}"/>
            </c:ext>
          </c:extLst>
        </c:ser>
        <c:dLbls>
          <c:dLblPos val="outEnd"/>
          <c:showLegendKey val="0"/>
          <c:showVal val="1"/>
          <c:showCatName val="0"/>
          <c:showSerName val="0"/>
          <c:showPercent val="0"/>
          <c:showBubbleSize val="0"/>
        </c:dLbls>
        <c:gapWidth val="100"/>
        <c:overlap val="-24"/>
        <c:axId val="552647856"/>
        <c:axId val="552652168"/>
      </c:barChart>
      <c:catAx>
        <c:axId val="552647856"/>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crossAx val="552652168"/>
        <c:crosses val="autoZero"/>
        <c:auto val="1"/>
        <c:lblAlgn val="ctr"/>
        <c:lblOffset val="100"/>
        <c:noMultiLvlLbl val="0"/>
      </c:catAx>
      <c:valAx>
        <c:axId val="552652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crossAx val="5526478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solidFill>
                <a:latin typeface="Times New Roman" panose="02020603050405020304" pitchFamily="18" charset="0"/>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solidFill>
          <a:latin typeface="Times New Roman" panose="02020603050405020304" pitchFamily="18" charset="0"/>
        </a:defRPr>
      </a:pPr>
      <a:endParaRPr lang="pl-P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r>
              <a:rPr lang="en-US" sz="1400"/>
              <a:t>Klienci doradcy zawodowego ze względu na płeć</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Klienci doradcy zawodowego ze względu na płeć</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27AB-487E-99D0-48ADE7FC4E12}"/>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27AB-487E-99D0-48ADE7FC4E12}"/>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27AB-487E-99D0-48ADE7FC4E12}"/>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27AB-487E-99D0-48ADE7FC4E12}"/>
              </c:ext>
            </c:extLst>
          </c:dPt>
          <c:dLbls>
            <c:dLbl>
              <c:idx val="0"/>
              <c:layout>
                <c:manualLayout>
                  <c:x val="5.5284552845528454E-2"/>
                  <c:y val="-0.10727969348659004"/>
                </c:manualLayout>
              </c:layout>
              <c:spPr>
                <a:xfrm>
                  <a:off x="5084481" y="744418"/>
                  <a:ext cx="616258" cy="501135"/>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08937"/>
                        <a:gd name="adj2" fmla="val 117885"/>
                      </a:avLst>
                    </a:prstGeom>
                    <a:noFill/>
                    <a:ln>
                      <a:noFill/>
                    </a:ln>
                  </c15:spPr>
                  <c15:layout>
                    <c:manualLayout>
                      <c:w val="0.10520163028401938"/>
                      <c:h val="0.14258183244335837"/>
                    </c:manualLayout>
                  </c15:layout>
                </c:ext>
                <c:ext xmlns:c16="http://schemas.microsoft.com/office/drawing/2014/chart" uri="{C3380CC4-5D6E-409C-BE32-E72D297353CC}">
                  <c16:uniqueId val="{00000001-27AB-487E-99D0-48ADE7FC4E12}"/>
                </c:ext>
              </c:extLst>
            </c:dLbl>
            <c:dLbl>
              <c:idx val="1"/>
              <c:layout>
                <c:manualLayout>
                  <c:x val="-4.986449864498646E-2"/>
                  <c:y val="-0.26502217027329111"/>
                </c:manualLayout>
              </c:layout>
              <c:spPr>
                <a:xfrm>
                  <a:off x="106141" y="585048"/>
                  <a:ext cx="729361" cy="523469"/>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90291"/>
                        <a:gd name="adj2" fmla="val 142808"/>
                      </a:avLst>
                    </a:prstGeom>
                    <a:noFill/>
                    <a:ln>
                      <a:noFill/>
                    </a:ln>
                  </c15:spPr>
                  <c15:layout>
                    <c:manualLayout>
                      <c:w val="0.12450948509485095"/>
                      <c:h val="0.14893626101615345"/>
                    </c:manualLayout>
                  </c15:layout>
                </c:ext>
                <c:ext xmlns:c16="http://schemas.microsoft.com/office/drawing/2014/chart" uri="{C3380CC4-5D6E-409C-BE32-E72D297353CC}">
                  <c16:uniqueId val="{00000003-27AB-487E-99D0-48ADE7FC4E1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Arkusz1!$A$2:$A$5</c:f>
              <c:strCache>
                <c:ptCount val="2"/>
                <c:pt idx="0">
                  <c:v>kobiety</c:v>
                </c:pt>
                <c:pt idx="1">
                  <c:v>mężczyźni</c:v>
                </c:pt>
              </c:strCache>
            </c:strRef>
          </c:cat>
          <c:val>
            <c:numRef>
              <c:f>Arkusz1!$B$2:$B$5</c:f>
              <c:numCache>
                <c:formatCode>General</c:formatCode>
                <c:ptCount val="4"/>
                <c:pt idx="0">
                  <c:v>262</c:v>
                </c:pt>
                <c:pt idx="1">
                  <c:v>271</c:v>
                </c:pt>
              </c:numCache>
            </c:numRef>
          </c:val>
          <c:extLst>
            <c:ext xmlns:c16="http://schemas.microsoft.com/office/drawing/2014/chart" uri="{C3380CC4-5D6E-409C-BE32-E72D297353CC}">
              <c16:uniqueId val="{00000008-27AB-487E-99D0-48ADE7FC4E12}"/>
            </c:ext>
          </c:extLst>
        </c:ser>
        <c:dLbls>
          <c:showLegendKey val="0"/>
          <c:showVal val="0"/>
          <c:showCatName val="0"/>
          <c:showSerName val="0"/>
          <c:showPercent val="0"/>
          <c:showBubbleSize val="0"/>
          <c:showLeaderLines val="0"/>
        </c:dLbls>
      </c:pie3D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solidFill>
          <a:latin typeface="Times New Roman" panose="02020603050405020304" pitchFamily="18" charset="0"/>
        </a:defRPr>
      </a:pPr>
      <a:endParaRPr lang="pl-PL"/>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5420050193256353E-2"/>
          <c:y val="0.12337204724409449"/>
          <c:w val="0.79147092528926821"/>
          <c:h val="0.61471325459317594"/>
        </c:manualLayout>
      </c:layout>
      <c:pie3DChart>
        <c:varyColors val="1"/>
        <c:ser>
          <c:idx val="0"/>
          <c:order val="0"/>
          <c:tx>
            <c:strRef>
              <c:f>Arkusz1!$B$1</c:f>
              <c:strCache>
                <c:ptCount val="1"/>
                <c:pt idx="0">
                  <c:v>Kolumna1</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152E-4AD2-8E1D-654005B80AD6}"/>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152E-4AD2-8E1D-654005B80AD6}"/>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152E-4AD2-8E1D-654005B80AD6}"/>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152E-4AD2-8E1D-654005B80AD6}"/>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152E-4AD2-8E1D-654005B80AD6}"/>
              </c:ext>
            </c:extLst>
          </c:dPt>
          <c:dLbls>
            <c:dLbl>
              <c:idx val="0"/>
              <c:layout>
                <c:manualLayout>
                  <c:x val="0.2236695884712524"/>
                  <c:y val="0.13890603674540683"/>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fld id="{47D01AF9-1897-4BC7-A861-D19F96648D10}" type="CATEGORYNAME">
                      <a:rPr lang="en-US"/>
                      <a:pPr>
                        <a:defRPr/>
                      </a:pPr>
                      <a:t>[NAZWA KATEGORII]</a:t>
                    </a:fld>
                    <a:endParaRPr lang="en-US"/>
                  </a:p>
                  <a:p>
                    <a:pPr>
                      <a:defRPr/>
                    </a:pPr>
                    <a:r>
                      <a:rPr lang="en-US"/>
                      <a:t>(</a:t>
                    </a:r>
                    <a:fld id="{836543D3-4BA0-4DF5-B19B-403B30580BBA}" type="VALUE">
                      <a:rPr lang="en-US"/>
                      <a:pPr>
                        <a:defRPr/>
                      </a:pPr>
                      <a:t>[WARTOŚĆ]</a:t>
                    </a:fld>
                    <a:r>
                      <a:rPr lang="en-US"/>
                      <a:t> os.)</a:t>
                    </a:r>
                  </a:p>
                  <a:p>
                    <a:pPr>
                      <a:defRPr/>
                    </a:pPr>
                    <a:r>
                      <a:rPr lang="en-US"/>
                      <a:t> </a:t>
                    </a:r>
                    <a:fld id="{C5B3A3FA-2812-417A-B874-A0D20CD2FB79}" type="PERCENTAGE">
                      <a:rPr lang="en-US"/>
                      <a:pPr>
                        <a:defRPr/>
                      </a:pPr>
                      <a:t>[PROCENTOWE]</a:t>
                    </a:fld>
                    <a:endParaRPr lang="en-US"/>
                  </a:p>
                </c:rich>
              </c:tx>
              <c:spPr>
                <a:xfrm>
                  <a:off x="5047184" y="465474"/>
                  <a:ext cx="811896" cy="528839"/>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231441"/>
                        <a:gd name="adj2" fmla="val -47820"/>
                      </a:avLst>
                    </a:prstGeom>
                    <a:noFill/>
                    <a:ln>
                      <a:noFill/>
                    </a:ln>
                  </c15:spPr>
                  <c15:layout>
                    <c:manualLayout>
                      <c:w val="0.13402268112712326"/>
                      <c:h val="0.17083432263274784"/>
                    </c:manualLayout>
                  </c15:layout>
                  <c15:dlblFieldTable/>
                  <c15:showDataLabelsRange val="0"/>
                </c:ext>
                <c:ext xmlns:c16="http://schemas.microsoft.com/office/drawing/2014/chart" uri="{C3380CC4-5D6E-409C-BE32-E72D297353CC}">
                  <c16:uniqueId val="{00000001-152E-4AD2-8E1D-654005B80AD6}"/>
                </c:ext>
              </c:extLst>
            </c:dLbl>
            <c:dLbl>
              <c:idx val="1"/>
              <c:layout>
                <c:manualLayout>
                  <c:x val="4.7679393849353748E-2"/>
                  <c:y val="3.2248922730812479E-2"/>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fld id="{961BD895-C02B-4E6B-B660-EA720C1CEE3A}" type="CATEGORYNAME">
                      <a:rPr lang="en-US"/>
                      <a:pPr>
                        <a:defRPr/>
                      </a:pPr>
                      <a:t>[NAZWA KATEGORII]</a:t>
                    </a:fld>
                    <a:endParaRPr lang="en-US"/>
                  </a:p>
                  <a:p>
                    <a:pPr>
                      <a:defRPr/>
                    </a:pPr>
                    <a:r>
                      <a:rPr lang="en-US"/>
                      <a:t> (</a:t>
                    </a:r>
                    <a:fld id="{AA334E99-167F-4AB4-B74A-7B597824E7FE}" type="VALUE">
                      <a:rPr lang="en-US"/>
                      <a:pPr>
                        <a:defRPr/>
                      </a:pPr>
                      <a:t>[WARTOŚĆ]</a:t>
                    </a:fld>
                    <a:r>
                      <a:rPr lang="en-US"/>
                      <a:t> os.)</a:t>
                    </a:r>
                  </a:p>
                  <a:p>
                    <a:pPr>
                      <a:defRPr/>
                    </a:pPr>
                    <a:r>
                      <a:rPr lang="en-US"/>
                      <a:t> </a:t>
                    </a:r>
                    <a:fld id="{E1285022-CF99-4AB1-BD68-970DD1DA785E}" type="PERCENTAGE">
                      <a:rPr lang="en-US"/>
                      <a:pPr>
                        <a:defRPr/>
                      </a:pPr>
                      <a:t>[PROCENTOWE]</a:t>
                    </a:fld>
                    <a:endParaRPr lang="en-US"/>
                  </a:p>
                </c:rich>
              </c:tx>
              <c:spPr>
                <a:xfrm>
                  <a:off x="4636673" y="1627752"/>
                  <a:ext cx="1009708" cy="711843"/>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70260"/>
                        <a:gd name="adj2" fmla="val -121880"/>
                      </a:avLst>
                    </a:prstGeom>
                    <a:noFill/>
                    <a:ln>
                      <a:noFill/>
                    </a:ln>
                  </c15:spPr>
                  <c15:layout>
                    <c:manualLayout>
                      <c:w val="0.16667624094158043"/>
                      <c:h val="0.22995130224106602"/>
                    </c:manualLayout>
                  </c15:layout>
                  <c15:dlblFieldTable/>
                  <c15:showDataLabelsRange val="0"/>
                </c:ext>
                <c:ext xmlns:c16="http://schemas.microsoft.com/office/drawing/2014/chart" uri="{C3380CC4-5D6E-409C-BE32-E72D297353CC}">
                  <c16:uniqueId val="{00000003-152E-4AD2-8E1D-654005B80AD6}"/>
                </c:ext>
              </c:extLst>
            </c:dLbl>
            <c:dLbl>
              <c:idx val="2"/>
              <c:layout>
                <c:manualLayout>
                  <c:x val="-0.15505125538552963"/>
                  <c:y val="-7.1100989299414566E-2"/>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fld id="{86E1209A-A8C3-42F7-8911-6CFEC36E083A}" type="CATEGORYNAME">
                      <a:rPr lang="en-US"/>
                      <a:pPr>
                        <a:defRPr/>
                      </a:pPr>
                      <a:t>[NAZWA KATEGORII]</a:t>
                    </a:fld>
                    <a:endParaRPr lang="en-US"/>
                  </a:p>
                  <a:p>
                    <a:pPr>
                      <a:defRPr/>
                    </a:pPr>
                    <a:r>
                      <a:rPr lang="en-US"/>
                      <a:t> (</a:t>
                    </a:r>
                    <a:fld id="{52120FB9-9F96-4610-8E78-BCFBD9278F02}" type="VALUE">
                      <a:rPr lang="en-US"/>
                      <a:pPr>
                        <a:defRPr/>
                      </a:pPr>
                      <a:t>[WARTOŚĆ]</a:t>
                    </a:fld>
                    <a:r>
                      <a:rPr lang="en-US"/>
                      <a:t> os.)</a:t>
                    </a:r>
                  </a:p>
                  <a:p>
                    <a:pPr>
                      <a:defRPr/>
                    </a:pPr>
                    <a:r>
                      <a:rPr lang="en-US"/>
                      <a:t> </a:t>
                    </a:r>
                    <a:fld id="{DF2AC367-917E-43D8-996E-E90F69C60F7B}" type="PERCENTAGE">
                      <a:rPr lang="en-US"/>
                      <a:pPr>
                        <a:defRPr/>
                      </a:pPr>
                      <a:t>[PROCENTOWE]</a:t>
                    </a:fld>
                    <a:endParaRPr lang="en-US"/>
                  </a:p>
                </c:rich>
              </c:tx>
              <c:spPr>
                <a:xfrm>
                  <a:off x="332117" y="1907841"/>
                  <a:ext cx="876970" cy="550912"/>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76136"/>
                        <a:gd name="adj2" fmla="val -70004"/>
                      </a:avLst>
                    </a:prstGeom>
                    <a:noFill/>
                    <a:ln>
                      <a:noFill/>
                    </a:ln>
                  </c15:spPr>
                  <c15:layout>
                    <c:manualLayout>
                      <c:w val="0.1447646874329388"/>
                      <c:h val="0.17796475440569928"/>
                    </c:manualLayout>
                  </c15:layout>
                  <c15:dlblFieldTable/>
                  <c15:showDataLabelsRange val="0"/>
                </c:ext>
                <c:ext xmlns:c16="http://schemas.microsoft.com/office/drawing/2014/chart" uri="{C3380CC4-5D6E-409C-BE32-E72D297353CC}">
                  <c16:uniqueId val="{00000005-152E-4AD2-8E1D-654005B80AD6}"/>
                </c:ext>
              </c:extLst>
            </c:dLbl>
            <c:dLbl>
              <c:idx val="3"/>
              <c:layout>
                <c:manualLayout>
                  <c:x val="-3.7735849056603786E-2"/>
                  <c:y val="-3.1555340197859959E-2"/>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fld id="{9B9DE171-F369-476B-A582-AADB56CC73C0}" type="CATEGORYNAME">
                      <a:rPr lang="en-US"/>
                      <a:pPr>
                        <a:defRPr/>
                      </a:pPr>
                      <a:t>[NAZWA KATEGORII]</a:t>
                    </a:fld>
                    <a:r>
                      <a:rPr lang="en-US"/>
                      <a:t> </a:t>
                    </a:r>
                  </a:p>
                  <a:p>
                    <a:pPr>
                      <a:defRPr/>
                    </a:pPr>
                    <a:r>
                      <a:rPr lang="en-US"/>
                      <a:t>(</a:t>
                    </a:r>
                    <a:fld id="{90073FD8-E1A5-4002-B3EB-CB6E898CF3C2}" type="VALUE">
                      <a:rPr lang="en-US"/>
                      <a:pPr>
                        <a:defRPr/>
                      </a:pPr>
                      <a:t>[WARTOŚĆ]</a:t>
                    </a:fld>
                    <a:r>
                      <a:rPr lang="en-US"/>
                      <a:t> os.)</a:t>
                    </a:r>
                  </a:p>
                  <a:p>
                    <a:pPr>
                      <a:defRPr/>
                    </a:pPr>
                    <a:r>
                      <a:rPr lang="en-US"/>
                      <a:t> </a:t>
                    </a:r>
                    <a:fld id="{77F5872E-01C1-4EE4-9895-07A2A0A358F0}" type="PERCENTAGE">
                      <a:rPr lang="en-US"/>
                      <a:pPr>
                        <a:defRPr/>
                      </a:pPr>
                      <a:t>[PROCENTOWE]</a:t>
                    </a:fld>
                    <a:endParaRPr lang="en-US"/>
                  </a:p>
                </c:rich>
              </c:tx>
              <c:spPr>
                <a:xfrm>
                  <a:off x="144782" y="1140665"/>
                  <a:ext cx="982663" cy="582112"/>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82097"/>
                        <a:gd name="adj2" fmla="val -73827"/>
                      </a:avLst>
                    </a:prstGeom>
                    <a:noFill/>
                    <a:ln>
                      <a:noFill/>
                    </a:ln>
                  </c15:spPr>
                  <c15:layout>
                    <c:manualLayout>
                      <c:w val="0.16221182257878142"/>
                      <c:h val="0.18804376725636568"/>
                    </c:manualLayout>
                  </c15:layout>
                  <c15:dlblFieldTable/>
                  <c15:showDataLabelsRange val="0"/>
                </c:ext>
                <c:ext xmlns:c16="http://schemas.microsoft.com/office/drawing/2014/chart" uri="{C3380CC4-5D6E-409C-BE32-E72D297353CC}">
                  <c16:uniqueId val="{00000007-152E-4AD2-8E1D-654005B80AD6}"/>
                </c:ext>
              </c:extLst>
            </c:dLbl>
            <c:dLbl>
              <c:idx val="4"/>
              <c:layout>
                <c:manualLayout>
                  <c:x val="-0.11028739332111788"/>
                  <c:y val="4.5112376337573187E-2"/>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fld id="{0C8D35AA-3B89-4A5B-A227-2721A5B37479}" type="CATEGORYNAME">
                      <a:rPr lang="en-US"/>
                      <a:pPr>
                        <a:defRPr/>
                      </a:pPr>
                      <a:t>[NAZWA KATEGORII]</a:t>
                    </a:fld>
                    <a:endParaRPr lang="en-US"/>
                  </a:p>
                  <a:p>
                    <a:pPr>
                      <a:defRPr/>
                    </a:pPr>
                    <a:r>
                      <a:rPr lang="en-US"/>
                      <a:t> (</a:t>
                    </a:r>
                    <a:fld id="{4AB4BC28-9418-4001-B6E3-8D3E9297FDF0}" type="VALUE">
                      <a:rPr lang="en-US"/>
                      <a:pPr>
                        <a:defRPr/>
                      </a:pPr>
                      <a:t>[WARTOŚĆ]</a:t>
                    </a:fld>
                    <a:r>
                      <a:rPr lang="en-US"/>
                      <a:t> os.)</a:t>
                    </a:r>
                  </a:p>
                  <a:p>
                    <a:pPr>
                      <a:defRPr/>
                    </a:pPr>
                    <a:fld id="{8DE9CCB7-B5B7-46DA-97ED-C55AD5BD44FA}" type="PERCENTAGE">
                      <a:rPr lang="en-US"/>
                      <a:pPr>
                        <a:defRPr/>
                      </a:pPr>
                      <a:t>[PROCENTOWE]</a:t>
                    </a:fld>
                    <a:endParaRPr lang="pl-PL"/>
                  </a:p>
                </c:rich>
              </c:tx>
              <c:spPr>
                <a:xfrm>
                  <a:off x="117382" y="168993"/>
                  <a:ext cx="1243703" cy="609748"/>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45658"/>
                        <a:gd name="adj2" fmla="val -8578"/>
                      </a:avLst>
                    </a:prstGeom>
                    <a:noFill/>
                    <a:ln>
                      <a:noFill/>
                    </a:ln>
                  </c15:spPr>
                  <c15:layout>
                    <c:manualLayout>
                      <c:w val="0.20530266263886826"/>
                      <c:h val="0.19697088633151624"/>
                    </c:manualLayout>
                  </c15:layout>
                  <c15:dlblFieldTable/>
                  <c15:showDataLabelsRange val="0"/>
                </c:ext>
                <c:ext xmlns:c16="http://schemas.microsoft.com/office/drawing/2014/chart" uri="{C3380CC4-5D6E-409C-BE32-E72D297353CC}">
                  <c16:uniqueId val="{00000009-152E-4AD2-8E1D-654005B80AD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Arkusz1!$A$2:$A$6</c:f>
              <c:strCache>
                <c:ptCount val="5"/>
                <c:pt idx="0">
                  <c:v>wyższe</c:v>
                </c:pt>
                <c:pt idx="1">
                  <c:v>policealne i średnie zawodowe</c:v>
                </c:pt>
                <c:pt idx="2">
                  <c:v>średnie ogólnokształcące</c:v>
                </c:pt>
                <c:pt idx="3">
                  <c:v>zasadnicze zawodowe</c:v>
                </c:pt>
                <c:pt idx="4">
                  <c:v>gimnazjalne/podstawowe i poniżej</c:v>
                </c:pt>
              </c:strCache>
            </c:strRef>
          </c:cat>
          <c:val>
            <c:numRef>
              <c:f>Arkusz1!$B$2:$B$6</c:f>
              <c:numCache>
                <c:formatCode>General</c:formatCode>
                <c:ptCount val="5"/>
                <c:pt idx="0">
                  <c:v>28</c:v>
                </c:pt>
                <c:pt idx="1">
                  <c:v>45</c:v>
                </c:pt>
                <c:pt idx="2">
                  <c:v>21</c:v>
                </c:pt>
                <c:pt idx="3">
                  <c:v>21</c:v>
                </c:pt>
                <c:pt idx="4">
                  <c:v>32</c:v>
                </c:pt>
              </c:numCache>
            </c:numRef>
          </c:val>
          <c:extLst>
            <c:ext xmlns:c16="http://schemas.microsoft.com/office/drawing/2014/chart" uri="{C3380CC4-5D6E-409C-BE32-E72D297353CC}">
              <c16:uniqueId val="{0000000A-152E-4AD2-8E1D-654005B80AD6}"/>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baseline="0">
          <a:solidFill>
            <a:schemeClr val="tx1"/>
          </a:solidFill>
          <a:latin typeface="Times New Roman" panose="02020603050405020304" pitchFamily="18" charset="0"/>
        </a:defRPr>
      </a:pPr>
      <a:endParaRPr lang="pl-PL"/>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Staż pracy</c:v>
                </c:pt>
              </c:strCache>
            </c:strRef>
          </c:tx>
          <c:explosion val="48"/>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F800-4D38-912B-FCDD64035821}"/>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F800-4D38-912B-FCDD64035821}"/>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F800-4D38-912B-FCDD64035821}"/>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F800-4D38-912B-FCDD64035821}"/>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F800-4D38-912B-FCDD64035821}"/>
              </c:ext>
            </c:extLst>
          </c:dPt>
          <c:dPt>
            <c:idx val="5"/>
            <c:bubble3D val="0"/>
            <c:explosion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F800-4D38-912B-FCDD64035821}"/>
              </c:ext>
            </c:extLst>
          </c:dPt>
          <c:dLbls>
            <c:dLbl>
              <c:idx val="0"/>
              <c:layout>
                <c:manualLayout>
                  <c:x val="0.18452038364258433"/>
                  <c:y val="4.9339191717057453E-2"/>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fld id="{9FD5E336-E5BB-4D4A-AB15-A6235ED97750}" type="CATEGORYNAME">
                      <a:rPr lang="en-US"/>
                      <a:pPr>
                        <a:defRPr/>
                      </a:pPr>
                      <a:t>[NAZWA KATEGORII]</a:t>
                    </a:fld>
                    <a:r>
                      <a:rPr lang="en-US"/>
                      <a:t>
</a:t>
                    </a:r>
                    <a:fld id="{4EDD624A-9FCC-4DDD-AE05-2EA2B5F0AF10}" type="PERCENTAGE">
                      <a:rPr lang="en-US"/>
                      <a:pPr>
                        <a:defRPr/>
                      </a:pPr>
                      <a:t>[PROCENTOWE]</a:t>
                    </a:fld>
                    <a:endParaRPr lang="en-US"/>
                  </a:p>
                  <a:p>
                    <a:pPr>
                      <a:defRPr/>
                    </a:pPr>
                    <a:r>
                      <a:rPr lang="en-US"/>
                      <a:t>(29 os.)</a:t>
                    </a:r>
                  </a:p>
                </c:rich>
              </c:tx>
              <c:spPr>
                <a:xfrm>
                  <a:off x="4854398" y="499534"/>
                  <a:ext cx="701147" cy="426531"/>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218054"/>
                        <a:gd name="adj2" fmla="val -9277"/>
                      </a:avLst>
                    </a:prstGeom>
                    <a:noFill/>
                    <a:ln>
                      <a:noFill/>
                    </a:ln>
                  </c15:spPr>
                  <c15:layout>
                    <c:manualLayout>
                      <c:w val="0.11802993893534551"/>
                      <c:h val="0.12370216880784639"/>
                    </c:manualLayout>
                  </c15:layout>
                  <c15:dlblFieldTable/>
                  <c15:showDataLabelsRange val="1"/>
                </c:ext>
                <c:ext xmlns:c16="http://schemas.microsoft.com/office/drawing/2014/chart" uri="{C3380CC4-5D6E-409C-BE32-E72D297353CC}">
                  <c16:uniqueId val="{00000001-F800-4D38-912B-FCDD64035821}"/>
                </c:ext>
              </c:extLst>
            </c:dLbl>
            <c:dLbl>
              <c:idx val="1"/>
              <c:layout>
                <c:manualLayout>
                  <c:x val="7.5009195470021078E-2"/>
                  <c:y val="9.6089482290582257E-2"/>
                </c:manualLayout>
              </c:layout>
              <c:tx>
                <c:rich>
                  <a:bodyPr/>
                  <a:lstStyle/>
                  <a:p>
                    <a:fld id="{2CAF4A55-E956-4146-B707-83490A288E10}" type="CATEGORYNAME">
                      <a:rPr lang="en-US"/>
                      <a:pPr/>
                      <a:t>[NAZWA KATEGORII]</a:t>
                    </a:fld>
                    <a:r>
                      <a:rPr lang="en-US"/>
                      <a:t>
</a:t>
                    </a:r>
                    <a:fld id="{9128BA65-40DD-4ADB-9416-2A32D684A5B8}" type="PERCENTAGE">
                      <a:rPr lang="en-US"/>
                      <a:pPr/>
                      <a:t>[PROCENTOWE]</a:t>
                    </a:fld>
                    <a:endParaRPr lang="en-US"/>
                  </a:p>
                  <a:p>
                    <a:r>
                      <a:rPr lang="en-US"/>
                      <a:t>(47 os.)</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1518480580093175"/>
                      <c:h val="0.12370216880784639"/>
                    </c:manualLayout>
                  </c15:layout>
                  <c15:dlblFieldTable/>
                  <c15:showDataLabelsRange val="1"/>
                </c:ext>
                <c:ext xmlns:c16="http://schemas.microsoft.com/office/drawing/2014/chart" uri="{C3380CC4-5D6E-409C-BE32-E72D297353CC}">
                  <c16:uniqueId val="{00000003-F800-4D38-912B-FCDD64035821}"/>
                </c:ext>
              </c:extLst>
            </c:dLbl>
            <c:dLbl>
              <c:idx val="2"/>
              <c:layout>
                <c:manualLayout>
                  <c:x val="9.529301354701053E-2"/>
                  <c:y val="0.15584448540379553"/>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fld id="{ED5D87A4-F057-4AE7-8130-38CBE8A041B3}" type="CATEGORYNAME">
                      <a:rPr lang="en-US"/>
                      <a:pPr>
                        <a:defRPr/>
                      </a:pPr>
                      <a:t>[NAZWA KATEGORII]</a:t>
                    </a:fld>
                    <a:r>
                      <a:rPr lang="en-US"/>
                      <a:t>
</a:t>
                    </a:r>
                    <a:fld id="{2F4DD540-F496-40A3-ACA2-4B52184126F4}" type="PERCENTAGE">
                      <a:rPr lang="en-US"/>
                      <a:pPr>
                        <a:defRPr/>
                      </a:pPr>
                      <a:t>[PROCENTOWE]</a:t>
                    </a:fld>
                    <a:endParaRPr lang="en-US"/>
                  </a:p>
                  <a:p>
                    <a:pPr>
                      <a:defRPr/>
                    </a:pPr>
                    <a:r>
                      <a:rPr lang="en-US"/>
                      <a:t>(27 os.)</a:t>
                    </a:r>
                  </a:p>
                </c:rich>
              </c:tx>
              <c:spPr>
                <a:xfrm>
                  <a:off x="1547238" y="2947532"/>
                  <a:ext cx="866712" cy="511472"/>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8701"/>
                        <a:gd name="adj2" fmla="val -204759"/>
                      </a:avLst>
                    </a:prstGeom>
                    <a:noFill/>
                    <a:ln>
                      <a:noFill/>
                    </a:ln>
                  </c15:spPr>
                  <c15:layout>
                    <c:manualLayout>
                      <c:w val="0.14590067208995991"/>
                      <c:h val="0.12662614541603351"/>
                    </c:manualLayout>
                  </c15:layout>
                  <c15:dlblFieldTable/>
                  <c15:showDataLabelsRange val="1"/>
                </c:ext>
                <c:ext xmlns:c16="http://schemas.microsoft.com/office/drawing/2014/chart" uri="{C3380CC4-5D6E-409C-BE32-E72D297353CC}">
                  <c16:uniqueId val="{00000005-F800-4D38-912B-FCDD64035821}"/>
                </c:ext>
              </c:extLst>
            </c:dLbl>
            <c:dLbl>
              <c:idx val="3"/>
              <c:layout>
                <c:manualLayout>
                  <c:x val="-3.9842435515977395E-2"/>
                  <c:y val="0.30778711810528481"/>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fld id="{B0FD6664-CE00-4A9E-91BC-88512B8D8C1B}" type="CATEGORYNAME">
                      <a:rPr lang="en-US"/>
                      <a:pPr>
                        <a:defRPr/>
                      </a:pPr>
                      <a:t>[NAZWA KATEGORII]</a:t>
                    </a:fld>
                    <a:r>
                      <a:rPr lang="en-US"/>
                      <a:t>
</a:t>
                    </a:r>
                    <a:fld id="{8322586E-1726-4371-B7BB-F339DC7DF1A8}" type="PERCENTAGE">
                      <a:rPr lang="en-US"/>
                      <a:pPr>
                        <a:defRPr/>
                      </a:pPr>
                      <a:t>[PROCENTOWE]</a:t>
                    </a:fld>
                    <a:endParaRPr lang="en-US"/>
                  </a:p>
                  <a:p>
                    <a:pPr>
                      <a:defRPr/>
                    </a:pPr>
                    <a:r>
                      <a:rPr lang="en-US"/>
                      <a:t>(19 os.)</a:t>
                    </a:r>
                  </a:p>
                </c:rich>
              </c:tx>
              <c:spPr>
                <a:xfrm>
                  <a:off x="200886" y="2342960"/>
                  <a:ext cx="925190" cy="511472"/>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82517"/>
                        <a:gd name="adj2" fmla="val -229258"/>
                      </a:avLst>
                    </a:prstGeom>
                    <a:noFill/>
                    <a:ln>
                      <a:noFill/>
                    </a:ln>
                  </c15:spPr>
                  <c15:layout>
                    <c:manualLayout>
                      <c:w val="0.15574474890264586"/>
                      <c:h val="0.12662614541603351"/>
                    </c:manualLayout>
                  </c15:layout>
                  <c15:dlblFieldTable/>
                  <c15:showDataLabelsRange val="1"/>
                </c:ext>
                <c:ext xmlns:c16="http://schemas.microsoft.com/office/drawing/2014/chart" uri="{C3380CC4-5D6E-409C-BE32-E72D297353CC}">
                  <c16:uniqueId val="{00000007-F800-4D38-912B-FCDD64035821}"/>
                </c:ext>
              </c:extLst>
            </c:dLbl>
            <c:dLbl>
              <c:idx val="4"/>
              <c:layout>
                <c:manualLayout>
                  <c:x val="-0.13256669346048472"/>
                  <c:y val="-8.1546443963967263E-2"/>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fld id="{CE9BA294-3B85-4444-87FE-F644C3C01706}" type="CATEGORYNAME">
                      <a:rPr lang="en-US"/>
                      <a:pPr>
                        <a:defRPr/>
                      </a:pPr>
                      <a:t>[NAZWA KATEGORII]</a:t>
                    </a:fld>
                    <a:r>
                      <a:rPr lang="en-US"/>
                      <a:t>
</a:t>
                    </a:r>
                    <a:fld id="{A0D90CE5-641F-4B93-9F2E-BD542A02400B}" type="PERCENTAGE">
                      <a:rPr lang="en-US"/>
                      <a:pPr>
                        <a:defRPr/>
                      </a:pPr>
                      <a:t>[PROCENTOWE]</a:t>
                    </a:fld>
                    <a:endParaRPr lang="en-US"/>
                  </a:p>
                  <a:p>
                    <a:pPr>
                      <a:defRPr/>
                    </a:pPr>
                    <a:r>
                      <a:rPr lang="en-US"/>
                      <a:t>(7 os.)</a:t>
                    </a:r>
                  </a:p>
                </c:rich>
              </c:tx>
              <c:spPr>
                <a:xfrm>
                  <a:off x="253885" y="303845"/>
                  <a:ext cx="719427" cy="487851"/>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66739"/>
                        <a:gd name="adj2" fmla="val 97290"/>
                      </a:avLst>
                    </a:prstGeom>
                    <a:noFill/>
                    <a:ln>
                      <a:noFill/>
                    </a:ln>
                  </c15:spPr>
                  <c15:layout>
                    <c:manualLayout>
                      <c:w val="0.12110715984125713"/>
                      <c:h val="0.14593159348242923"/>
                    </c:manualLayout>
                  </c15:layout>
                  <c15:dlblFieldTable/>
                  <c15:showDataLabelsRange val="1"/>
                </c:ext>
                <c:ext xmlns:c16="http://schemas.microsoft.com/office/drawing/2014/chart" uri="{C3380CC4-5D6E-409C-BE32-E72D297353CC}">
                  <c16:uniqueId val="{00000009-F800-4D38-912B-FCDD64035821}"/>
                </c:ext>
              </c:extLst>
            </c:dLbl>
            <c:dLbl>
              <c:idx val="5"/>
              <c:layout>
                <c:manualLayout>
                  <c:x val="1.3244001902220802E-3"/>
                  <c:y val="-3.8871593259614756E-2"/>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fld id="{9D880BEB-B66F-40E2-9595-E9F47D6D1765}" type="CATEGORYNAME">
                      <a:rPr lang="en-US"/>
                      <a:pPr>
                        <a:defRPr/>
                      </a:pPr>
                      <a:t>[NAZWA KATEGORII]</a:t>
                    </a:fld>
                    <a:r>
                      <a:rPr lang="en-US"/>
                      <a:t>
</a:t>
                    </a:r>
                    <a:fld id="{4BB4C092-D8E0-4C40-80CB-426E5D48D2B6}" type="PERCENTAGE">
                      <a:rPr lang="en-US"/>
                      <a:pPr>
                        <a:defRPr/>
                      </a:pPr>
                      <a:t>[PROCENTOWE]</a:t>
                    </a:fld>
                    <a:endParaRPr lang="en-US"/>
                  </a:p>
                  <a:p>
                    <a:pPr>
                      <a:defRPr/>
                    </a:pPr>
                    <a:r>
                      <a:rPr lang="en-US"/>
                      <a:t>(18 os.)</a:t>
                    </a:r>
                  </a:p>
                </c:rich>
              </c:tx>
              <c:spPr>
                <a:xfrm>
                  <a:off x="1775970" y="177800"/>
                  <a:ext cx="651762" cy="476040"/>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19142"/>
                        <a:gd name="adj2" fmla="val 77925"/>
                      </a:avLst>
                    </a:prstGeom>
                    <a:noFill/>
                    <a:ln>
                      <a:noFill/>
                    </a:ln>
                  </c15:spPr>
                  <c15:layout>
                    <c:manualLayout>
                      <c:w val="0.10971656068378945"/>
                      <c:h val="0.11785421559147211"/>
                    </c:manualLayout>
                  </c15:layout>
                  <c15:dlblFieldTable/>
                  <c15:showDataLabelsRange val="1"/>
                </c:ext>
                <c:ext xmlns:c16="http://schemas.microsoft.com/office/drawing/2014/chart" uri="{C3380CC4-5D6E-409C-BE32-E72D297353CC}">
                  <c16:uniqueId val="{0000000B-F800-4D38-912B-FCDD6403582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bestFit"/>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DataLabelsRange val="1"/>
              </c:ext>
            </c:extLst>
          </c:dLbls>
          <c:cat>
            <c:strRef>
              <c:f>Arkusz1!$A$2:$A$7</c:f>
              <c:strCache>
                <c:ptCount val="6"/>
                <c:pt idx="0">
                  <c:v>do 1 roku</c:v>
                </c:pt>
                <c:pt idx="1">
                  <c:v>od 1 roku do 5 lat</c:v>
                </c:pt>
                <c:pt idx="2">
                  <c:v>od 5 lat do 10 lat</c:v>
                </c:pt>
                <c:pt idx="3">
                  <c:v>od 10 lat do 20 lat</c:v>
                </c:pt>
                <c:pt idx="4">
                  <c:v>20 lat i więcej</c:v>
                </c:pt>
                <c:pt idx="5">
                  <c:v>bez stażu</c:v>
                </c:pt>
              </c:strCache>
            </c:strRef>
          </c:cat>
          <c:val>
            <c:numRef>
              <c:f>Arkusz1!$B$2:$B$7</c:f>
              <c:numCache>
                <c:formatCode>General</c:formatCode>
                <c:ptCount val="6"/>
                <c:pt idx="0">
                  <c:v>29</c:v>
                </c:pt>
                <c:pt idx="1">
                  <c:v>47</c:v>
                </c:pt>
                <c:pt idx="2">
                  <c:v>27</c:v>
                </c:pt>
                <c:pt idx="3">
                  <c:v>19</c:v>
                </c:pt>
                <c:pt idx="4">
                  <c:v>7</c:v>
                </c:pt>
                <c:pt idx="5">
                  <c:v>18</c:v>
                </c:pt>
              </c:numCache>
            </c:numRef>
          </c:val>
          <c:extLst>
            <c:ext xmlns:c15="http://schemas.microsoft.com/office/drawing/2012/chart" uri="{02D57815-91ED-43cb-92C2-25804820EDAC}">
              <c15:datalabelsRange>
                <c15:f>Arkusz1!$B$2:$B$7</c15:f>
                <c15:dlblRangeCache>
                  <c:ptCount val="6"/>
                  <c:pt idx="0">
                    <c:v>29</c:v>
                  </c:pt>
                  <c:pt idx="1">
                    <c:v>47</c:v>
                  </c:pt>
                  <c:pt idx="2">
                    <c:v>27</c:v>
                  </c:pt>
                  <c:pt idx="3">
                    <c:v>19</c:v>
                  </c:pt>
                  <c:pt idx="4">
                    <c:v>7</c:v>
                  </c:pt>
                  <c:pt idx="5">
                    <c:v>18</c:v>
                  </c:pt>
                </c15:dlblRangeCache>
              </c15:datalabelsRange>
            </c:ext>
            <c:ext xmlns:c16="http://schemas.microsoft.com/office/drawing/2014/chart" uri="{C3380CC4-5D6E-409C-BE32-E72D297353CC}">
              <c16:uniqueId val="{0000000C-F800-4D38-912B-FCDD64035821}"/>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solidFill>
          <a:latin typeface="Times New Roman" panose="02020603050405020304" pitchFamily="18" charset="0"/>
        </a:defRPr>
      </a:pPr>
      <a:endParaRPr lang="pl-PL"/>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r>
              <a:rPr lang="pl-PL" sz="1400"/>
              <a:t>Liczba wniosków na pracę sezonową cudzoziemca (ogółem) </a:t>
            </a:r>
            <a:r>
              <a:rPr lang="en-US" sz="1400"/>
              <a:t>- podział na płeć</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Wnioski w sprawie wydania zezwolenia na prace sezonową (ogólem) - podział na płeć</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DD10-4B41-82AD-F488588CACE8}"/>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DD10-4B41-82AD-F488588CACE8}"/>
              </c:ext>
            </c:extLst>
          </c:dPt>
          <c:dLbls>
            <c:dLbl>
              <c:idx val="0"/>
              <c:layout>
                <c:manualLayout>
                  <c:x val="8.1138799320560256E-2"/>
                  <c:y val="-0.12210532414603953"/>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0860203831925029"/>
                      <c:h val="0.12998513376782675"/>
                    </c:manualLayout>
                  </c15:layout>
                </c:ext>
                <c:ext xmlns:c16="http://schemas.microsoft.com/office/drawing/2014/chart" uri="{C3380CC4-5D6E-409C-BE32-E72D297353CC}">
                  <c16:uniqueId val="{00000001-DD10-4B41-82AD-F488588CACE8}"/>
                </c:ext>
              </c:extLst>
            </c:dLbl>
            <c:dLbl>
              <c:idx val="1"/>
              <c:layout>
                <c:manualLayout>
                  <c:x val="-2.9200254789906298E-2"/>
                  <c:y val="-0.33126218833198612"/>
                </c:manualLayout>
              </c:layout>
              <c:spPr>
                <a:xfrm>
                  <a:off x="188698" y="844795"/>
                  <a:ext cx="678561" cy="465274"/>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74727"/>
                        <a:gd name="adj2" fmla="val 157629"/>
                      </a:avLst>
                    </a:prstGeom>
                    <a:noFill/>
                    <a:ln>
                      <a:noFill/>
                    </a:ln>
                  </c15:spPr>
                  <c15:layout>
                    <c:manualLayout>
                      <c:w val="0.12209780621572212"/>
                      <c:h val="0.12639575831915481"/>
                    </c:manualLayout>
                  </c15:layout>
                </c:ext>
                <c:ext xmlns:c16="http://schemas.microsoft.com/office/drawing/2014/chart" uri="{C3380CC4-5D6E-409C-BE32-E72D297353CC}">
                  <c16:uniqueId val="{00000003-DD10-4B41-82AD-F488588CACE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Arkusz1!$A$2:$A$3</c:f>
              <c:strCache>
                <c:ptCount val="2"/>
                <c:pt idx="0">
                  <c:v>kobiety</c:v>
                </c:pt>
                <c:pt idx="1">
                  <c:v>mężczyźni</c:v>
                </c:pt>
              </c:strCache>
            </c:strRef>
          </c:cat>
          <c:val>
            <c:numRef>
              <c:f>Arkusz1!$B$2:$B$3</c:f>
              <c:numCache>
                <c:formatCode>General</c:formatCode>
                <c:ptCount val="2"/>
                <c:pt idx="0">
                  <c:v>21809</c:v>
                </c:pt>
                <c:pt idx="1">
                  <c:v>33524</c:v>
                </c:pt>
              </c:numCache>
            </c:numRef>
          </c:val>
          <c:extLst>
            <c:ext xmlns:c16="http://schemas.microsoft.com/office/drawing/2014/chart" uri="{C3380CC4-5D6E-409C-BE32-E72D297353CC}">
              <c16:uniqueId val="{00000004-DD10-4B41-82AD-F488588CACE8}"/>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solidFill>
          <a:latin typeface="Times New Roman" panose="02020603050405020304" pitchFamily="18" charset="0"/>
        </a:defRPr>
      </a:pPr>
      <a:endParaRPr lang="pl-PL"/>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r>
              <a:rPr lang="pl-PL" sz="1400"/>
              <a:t>Liczba wydanych </a:t>
            </a:r>
            <a:r>
              <a:rPr lang="en-US" sz="1400"/>
              <a:t>zezwole</a:t>
            </a:r>
            <a:r>
              <a:rPr lang="pl-PL" sz="1400"/>
              <a:t>ń</a:t>
            </a:r>
            <a:r>
              <a:rPr lang="en-US" sz="1400"/>
              <a:t> na pracę sezonową</a:t>
            </a:r>
            <a:r>
              <a:rPr lang="pl-PL" sz="1400"/>
              <a:t> cudzoziemca</a:t>
            </a:r>
            <a:r>
              <a:rPr lang="en-US" sz="1400"/>
              <a:t> - podział na płeć</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Wnioski w sprawie wydania zezwolenia na pracę sezonową - podział na płeć</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A134-48ED-A710-1F9A632BD42D}"/>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A134-48ED-A710-1F9A632BD42D}"/>
              </c:ext>
            </c:extLst>
          </c:dPt>
          <c:dLbls>
            <c:dLbl>
              <c:idx val="0"/>
              <c:layout>
                <c:manualLayout>
                  <c:x val="0.10600706713780919"/>
                  <c:y val="-0.39991746314729526"/>
                </c:manualLayout>
              </c:layout>
              <c:spPr>
                <a:xfrm>
                  <a:off x="4329793" y="835817"/>
                  <a:ext cx="717242" cy="381862"/>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36318"/>
                        <a:gd name="adj2" fmla="val 34303"/>
                      </a:avLst>
                    </a:prstGeom>
                    <a:noFill/>
                    <a:ln>
                      <a:noFill/>
                    </a:ln>
                  </c15:spPr>
                  <c15:layout>
                    <c:manualLayout>
                      <c:w val="0.1330406314051733"/>
                      <c:h val="0.12607087299466158"/>
                    </c:manualLayout>
                  </c15:layout>
                </c:ext>
                <c:ext xmlns:c16="http://schemas.microsoft.com/office/drawing/2014/chart" uri="{C3380CC4-5D6E-409C-BE32-E72D297353CC}">
                  <c16:uniqueId val="{00000001-A134-48ED-A710-1F9A632BD42D}"/>
                </c:ext>
              </c:extLst>
            </c:dLbl>
            <c:dLbl>
              <c:idx val="1"/>
              <c:layout>
                <c:manualLayout>
                  <c:x val="-9.540645316861894E-2"/>
                  <c:y val="-4.6397819300248826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4930896005490477"/>
                      <c:h val="0.10170185645854321"/>
                    </c:manualLayout>
                  </c15:layout>
                </c:ext>
                <c:ext xmlns:c16="http://schemas.microsoft.com/office/drawing/2014/chart" uri="{C3380CC4-5D6E-409C-BE32-E72D297353CC}">
                  <c16:uniqueId val="{00000003-A134-48ED-A710-1F9A632BD42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Arkusz1!$A$2:$A$3</c:f>
              <c:strCache>
                <c:ptCount val="2"/>
                <c:pt idx="0">
                  <c:v>kobiety</c:v>
                </c:pt>
                <c:pt idx="1">
                  <c:v>mężczyźni</c:v>
                </c:pt>
              </c:strCache>
            </c:strRef>
          </c:cat>
          <c:val>
            <c:numRef>
              <c:f>Arkusz1!$B$2:$B$3</c:f>
              <c:numCache>
                <c:formatCode>General</c:formatCode>
                <c:ptCount val="2"/>
                <c:pt idx="0">
                  <c:v>3674</c:v>
                </c:pt>
                <c:pt idx="1">
                  <c:v>1269</c:v>
                </c:pt>
              </c:numCache>
            </c:numRef>
          </c:val>
          <c:extLst>
            <c:ext xmlns:c16="http://schemas.microsoft.com/office/drawing/2014/chart" uri="{C3380CC4-5D6E-409C-BE32-E72D297353CC}">
              <c16:uniqueId val="{00000004-A134-48ED-A710-1F9A632BD42D}"/>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solidFill>
          <a:latin typeface="Times New Roman" panose="02020603050405020304" pitchFamily="18" charset="0"/>
        </a:defRPr>
      </a:pPr>
      <a:endParaRPr lang="pl-PL"/>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r>
              <a:rPr lang="pl-PL" sz="1400"/>
              <a:t>Liczba wydanych przedłużeń zezwolenia </a:t>
            </a:r>
            <a:r>
              <a:rPr lang="en-US" sz="1400"/>
              <a:t>na pracę sezonową cudzoziemca</a:t>
            </a:r>
            <a:r>
              <a:rPr lang="pl-PL" sz="1400"/>
              <a:t> - podział na płeć</a:t>
            </a:r>
            <a:endParaRPr lang="en-US" sz="1400"/>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Wnioski w sprawie wydania przedłużenia na pracę sezonową cudzoziemca - podział na płeć</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EE71-4FCA-AB38-13C135CA1B94}"/>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96D6-43D4-8C01-0752628E089A}"/>
              </c:ext>
            </c:extLst>
          </c:dPt>
          <c:dLbls>
            <c:dLbl>
              <c:idx val="0"/>
              <c:layout>
                <c:manualLayout>
                  <c:x val="7.0260448213204124E-2"/>
                  <c:y val="-0.3915585789738209"/>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2471429865936655"/>
                      <c:h val="0.10250856573962737"/>
                    </c:manualLayout>
                  </c15:layout>
                </c:ext>
                <c:ext xmlns:c16="http://schemas.microsoft.com/office/drawing/2014/chart" uri="{C3380CC4-5D6E-409C-BE32-E72D297353CC}">
                  <c16:uniqueId val="{00000001-EE71-4FCA-AB38-13C135CA1B94}"/>
                </c:ext>
              </c:extLst>
            </c:dLbl>
            <c:dLbl>
              <c:idx val="1"/>
              <c:layout>
                <c:manualLayout>
                  <c:x val="-0.10417928528164748"/>
                  <c:y val="-2.131877272339841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4386814004397239"/>
                      <c:h val="0.10250856573962737"/>
                    </c:manualLayout>
                  </c15:layout>
                </c:ext>
                <c:ext xmlns:c16="http://schemas.microsoft.com/office/drawing/2014/chart" uri="{C3380CC4-5D6E-409C-BE32-E72D297353CC}">
                  <c16:uniqueId val="{00000003-96D6-43D4-8C01-0752628E089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Arkusz1!$A$2:$A$3</c:f>
              <c:strCache>
                <c:ptCount val="2"/>
                <c:pt idx="0">
                  <c:v>kobiety</c:v>
                </c:pt>
                <c:pt idx="1">
                  <c:v>mężczyźni</c:v>
                </c:pt>
              </c:strCache>
            </c:strRef>
          </c:cat>
          <c:val>
            <c:numRef>
              <c:f>Arkusz1!$B$2:$B$3</c:f>
              <c:numCache>
                <c:formatCode>General</c:formatCode>
                <c:ptCount val="2"/>
                <c:pt idx="0">
                  <c:v>1061</c:v>
                </c:pt>
                <c:pt idx="1">
                  <c:v>452</c:v>
                </c:pt>
              </c:numCache>
            </c:numRef>
          </c:val>
          <c:extLst>
            <c:ext xmlns:c16="http://schemas.microsoft.com/office/drawing/2014/chart" uri="{C3380CC4-5D6E-409C-BE32-E72D297353CC}">
              <c16:uniqueId val="{00000002-EE71-4FCA-AB38-13C135CA1B94}"/>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solidFill>
          <a:latin typeface="Times New Roman" panose="02020603050405020304" pitchFamily="18" charset="0"/>
        </a:defRPr>
      </a:pPr>
      <a:endParaRPr lang="pl-PL"/>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mn-cs"/>
              </a:defRPr>
            </a:pPr>
            <a:r>
              <a:rPr lang="en-US" sz="1400"/>
              <a:t>Oświadczenia o powierzeniu wykonywania pracy -</a:t>
            </a:r>
            <a:r>
              <a:rPr lang="pl-PL" sz="1400"/>
              <a:t> podział ze względu na</a:t>
            </a:r>
            <a:r>
              <a:rPr lang="en-US" sz="1400"/>
              <a:t> płeć cudzoziemca</a:t>
            </a:r>
          </a:p>
        </c:rich>
      </c:tx>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8035107996821492E-2"/>
          <c:y val="0.24720622836630587"/>
          <c:w val="0.91781357605528668"/>
          <c:h val="0.607138374718867"/>
        </c:manualLayout>
      </c:layout>
      <c:pie3DChart>
        <c:varyColors val="1"/>
        <c:ser>
          <c:idx val="0"/>
          <c:order val="0"/>
          <c:tx>
            <c:strRef>
              <c:f>Arkusz1!$B$1</c:f>
              <c:strCache>
                <c:ptCount val="1"/>
                <c:pt idx="0">
                  <c:v>Oświadczenia o powierzeniu wykonywania pracy - płeć cudzoziemca</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C5F2-4349-B0F6-450401673930}"/>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C5F2-4349-B0F6-450401673930}"/>
              </c:ext>
            </c:extLst>
          </c:dPt>
          <c:dLbls>
            <c:dLbl>
              <c:idx val="0"/>
              <c:layout>
                <c:manualLayout>
                  <c:x val="8.15495196128007E-2"/>
                  <c:y val="-0.21657768689607101"/>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0504434652090505"/>
                      <c:h val="0.16794168355277564"/>
                    </c:manualLayout>
                  </c15:layout>
                </c:ext>
                <c:ext xmlns:c16="http://schemas.microsoft.com/office/drawing/2014/chart" uri="{C3380CC4-5D6E-409C-BE32-E72D297353CC}">
                  <c16:uniqueId val="{00000001-C5F2-4349-B0F6-450401673930}"/>
                </c:ext>
              </c:extLst>
            </c:dLbl>
            <c:dLbl>
              <c:idx val="1"/>
              <c:layout>
                <c:manualLayout>
                  <c:x val="-7.7471967380224258E-2"/>
                  <c:y val="-6.2034300665731151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2320081549439348"/>
                      <c:h val="0.15227384179797737"/>
                    </c:manualLayout>
                  </c15:layout>
                </c:ext>
                <c:ext xmlns:c16="http://schemas.microsoft.com/office/drawing/2014/chart" uri="{C3380CC4-5D6E-409C-BE32-E72D297353CC}">
                  <c16:uniqueId val="{00000003-C5F2-4349-B0F6-45040167393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pl-PL"/>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Arkusz1!$A$2:$A$3</c:f>
              <c:strCache>
                <c:ptCount val="2"/>
                <c:pt idx="0">
                  <c:v>kobiety</c:v>
                </c:pt>
                <c:pt idx="1">
                  <c:v>mężczyźni</c:v>
                </c:pt>
              </c:strCache>
            </c:strRef>
          </c:cat>
          <c:val>
            <c:numRef>
              <c:f>Arkusz1!$B$2:$B$3</c:f>
              <c:numCache>
                <c:formatCode>General</c:formatCode>
                <c:ptCount val="2"/>
                <c:pt idx="0">
                  <c:v>1529</c:v>
                </c:pt>
                <c:pt idx="1">
                  <c:v>1426</c:v>
                </c:pt>
              </c:numCache>
            </c:numRef>
          </c:val>
          <c:extLst>
            <c:ext xmlns:c16="http://schemas.microsoft.com/office/drawing/2014/chart" uri="{C3380CC4-5D6E-409C-BE32-E72D297353CC}">
              <c16:uniqueId val="{00000004-C5F2-4349-B0F6-450401673930}"/>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ysClr val="windowText" lastClr="000000"/>
          </a:solidFill>
          <a:latin typeface="Times New Roman" panose="02020603050405020304" pitchFamily="18" charset="0"/>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r>
              <a:rPr lang="en-US" sz="1400"/>
              <a:t>BEZROBOTNI WG WIEKU</a:t>
            </a:r>
            <a:endParaRPr lang="pl-PL" sz="1400"/>
          </a:p>
          <a:p>
            <a:pPr>
              <a:defRPr/>
            </a:pPr>
            <a:r>
              <a:rPr lang="pl-PL" sz="1400"/>
              <a:t>(stan na 31.12.2022 r.)</a:t>
            </a:r>
            <a:endParaRPr lang="en-US" sz="1400"/>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endParaRPr lang="pl-PL"/>
        </a:p>
      </c:txPr>
    </c:title>
    <c:autoTitleDeleted val="0"/>
    <c:view3D>
      <c:rotX val="30"/>
      <c:rotY val="2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847900673857773E-2"/>
          <c:y val="0.26512630864962106"/>
          <c:w val="0.82902311192292188"/>
          <c:h val="0.62311032469255945"/>
        </c:manualLayout>
      </c:layout>
      <c:pie3DChart>
        <c:varyColors val="1"/>
        <c:ser>
          <c:idx val="0"/>
          <c:order val="0"/>
          <c:tx>
            <c:strRef>
              <c:f>Arkusz1!$B$1</c:f>
              <c:strCache>
                <c:ptCount val="1"/>
                <c:pt idx="0">
                  <c:v>Bezrobotni wg wieku</c:v>
                </c:pt>
              </c:strCache>
            </c:strRef>
          </c:tx>
          <c:explosion val="18"/>
          <c:dPt>
            <c:idx val="0"/>
            <c:bubble3D val="0"/>
            <c:explosion val="3"/>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74D1-4F73-A7A1-265D6B8398DE}"/>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74D1-4F73-A7A1-265D6B8398DE}"/>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74D1-4F73-A7A1-265D6B8398DE}"/>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74D1-4F73-A7A1-265D6B8398DE}"/>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74D1-4F73-A7A1-265D6B8398DE}"/>
              </c:ext>
            </c:extLst>
          </c:dPt>
          <c:dPt>
            <c:idx val="5"/>
            <c:bubble3D val="0"/>
            <c:explosion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74D1-4F73-A7A1-265D6B8398DE}"/>
              </c:ext>
            </c:extLst>
          </c:dPt>
          <c:dLbls>
            <c:dLbl>
              <c:idx val="0"/>
              <c:layout>
                <c:manualLayout>
                  <c:x val="0.16194217268735128"/>
                  <c:y val="5.8030199928712611E-2"/>
                </c:manualLayout>
              </c:layout>
              <c:tx>
                <c:rich>
                  <a:bodyPr/>
                  <a:lstStyle/>
                  <a:p>
                    <a:fld id="{18F83D54-B30A-4D00-89E5-700B6A2D8569}" type="CATEGORYNAME">
                      <a:rPr lang="en-US" baseline="0"/>
                      <a:pPr/>
                      <a:t>[NAZWA KATEGORII]</a:t>
                    </a:fld>
                    <a:endParaRPr lang="en-US" baseline="0"/>
                  </a:p>
                  <a:p>
                    <a:fld id="{359824D5-1E8C-4A6D-9AF3-24BEE4A5F1D1}" type="VALUE">
                      <a:rPr lang="en-US" baseline="0"/>
                      <a:pPr/>
                      <a:t>[WARTOŚĆ]</a:t>
                    </a:fld>
                    <a:r>
                      <a:rPr lang="en-US" baseline="0"/>
                      <a:t> os.</a:t>
                    </a:r>
                  </a:p>
                  <a:p>
                    <a:fld id="{B474D541-55C6-4841-8D8D-7AA3352CF950}" type="PERCENTAGE">
                      <a:rPr lang="en-US" baseline="0"/>
                      <a:pPr/>
                      <a:t>[PROCENTOWE]</a:t>
                    </a:fld>
                    <a:endParaRPr lang="pl-PL"/>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74D1-4F73-A7A1-265D6B8398DE}"/>
                </c:ext>
              </c:extLst>
            </c:dLbl>
            <c:dLbl>
              <c:idx val="1"/>
              <c:layout>
                <c:manualLayout>
                  <c:x val="8.963766002679617E-2"/>
                  <c:y val="-8.3757493276303496E-2"/>
                </c:manualLayout>
              </c:layout>
              <c:tx>
                <c:rich>
                  <a:bodyPr/>
                  <a:lstStyle/>
                  <a:p>
                    <a:fld id="{E41D1E87-FE83-4912-A789-8439288F70E0}" type="CATEGORYNAME">
                      <a:rPr lang="en-US" baseline="0"/>
                      <a:pPr/>
                      <a:t>[NAZWA KATEGORII]</a:t>
                    </a:fld>
                    <a:endParaRPr lang="en-US" baseline="0"/>
                  </a:p>
                  <a:p>
                    <a:fld id="{85405C5B-A207-407E-8FC0-707ED3A13FD1}" type="VALUE">
                      <a:rPr lang="en-US" baseline="0"/>
                      <a:pPr/>
                      <a:t>[WARTOŚĆ]</a:t>
                    </a:fld>
                    <a:r>
                      <a:rPr lang="en-US" baseline="0"/>
                      <a:t> os.</a:t>
                    </a:r>
                  </a:p>
                  <a:p>
                    <a:fld id="{BC96368E-79C7-4B01-836C-74677D28A2EF}" type="PERCENTAGE">
                      <a:rPr lang="en-US" baseline="0"/>
                      <a:pPr/>
                      <a:t>[PROCENTOWE]</a:t>
                    </a:fld>
                    <a:endParaRPr lang="pl-PL"/>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74D1-4F73-A7A1-265D6B8398DE}"/>
                </c:ext>
              </c:extLst>
            </c:dLbl>
            <c:dLbl>
              <c:idx val="2"/>
              <c:layout>
                <c:manualLayout>
                  <c:x val="-0.12436008300894755"/>
                  <c:y val="-5.2961018761543695E-2"/>
                </c:manualLayout>
              </c:layout>
              <c:tx>
                <c:rich>
                  <a:bodyPr/>
                  <a:lstStyle/>
                  <a:p>
                    <a:fld id="{09A93F10-6943-40AE-979B-01B511A680F7}" type="CATEGORYNAME">
                      <a:rPr lang="en-US" baseline="0"/>
                      <a:pPr/>
                      <a:t>[NAZWA KATEGORII]</a:t>
                    </a:fld>
                    <a:endParaRPr lang="en-US" baseline="0"/>
                  </a:p>
                  <a:p>
                    <a:fld id="{77FE4977-9E3D-4544-8355-BAF05FCD9D99}" type="VALUE">
                      <a:rPr lang="en-US" baseline="0"/>
                      <a:pPr/>
                      <a:t>[WARTOŚĆ]</a:t>
                    </a:fld>
                    <a:r>
                      <a:rPr lang="en-US" baseline="0"/>
                      <a:t> os.</a:t>
                    </a:r>
                  </a:p>
                  <a:p>
                    <a:fld id="{C470E811-F9EC-44F8-846A-99440EBD0A1F}" type="PERCENTAGE">
                      <a:rPr lang="en-US" baseline="0"/>
                      <a:pPr/>
                      <a:t>[PROCENTOWE]</a:t>
                    </a:fld>
                    <a:r>
                      <a:rPr lang="en-US" baseline="0"/>
                      <a:t> </a:t>
                    </a:r>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74D1-4F73-A7A1-265D6B8398DE}"/>
                </c:ext>
              </c:extLst>
            </c:dLbl>
            <c:dLbl>
              <c:idx val="3"/>
              <c:layout>
                <c:manualLayout>
                  <c:x val="-0.14683741826957622"/>
                  <c:y val="6.8049965976475169E-2"/>
                </c:manualLayout>
              </c:layout>
              <c:tx>
                <c:rich>
                  <a:bodyPr/>
                  <a:lstStyle/>
                  <a:p>
                    <a:fld id="{3282BEC2-3ED2-4A80-AA2B-F901DCD9D34E}" type="CATEGORYNAME">
                      <a:rPr lang="en-US" baseline="0"/>
                      <a:pPr/>
                      <a:t>[NAZWA KATEGORII]</a:t>
                    </a:fld>
                    <a:endParaRPr lang="en-US" baseline="0"/>
                  </a:p>
                  <a:p>
                    <a:fld id="{89B7089D-F226-48CE-8ABB-4B87B27FD31A}" type="VALUE">
                      <a:rPr lang="en-US" baseline="0"/>
                      <a:pPr/>
                      <a:t>[WARTOŚĆ]</a:t>
                    </a:fld>
                    <a:r>
                      <a:rPr lang="en-US" baseline="0"/>
                      <a:t> os.</a:t>
                    </a:r>
                  </a:p>
                  <a:p>
                    <a:fld id="{541935B7-516B-4499-9570-F414F58EDEB6}" type="PERCENTAGE">
                      <a:rPr lang="en-US" baseline="0"/>
                      <a:pPr/>
                      <a:t>[PROCENTOWE]</a:t>
                    </a:fld>
                    <a:r>
                      <a:rPr lang="en-US" baseline="0"/>
                      <a:t> </a:t>
                    </a:r>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74D1-4F73-A7A1-265D6B8398DE}"/>
                </c:ext>
              </c:extLst>
            </c:dLbl>
            <c:dLbl>
              <c:idx val="4"/>
              <c:layout>
                <c:manualLayout>
                  <c:x val="-0.25594617097983524"/>
                  <c:y val="-2.034347558407051E-2"/>
                </c:manualLayout>
              </c:layout>
              <c:tx>
                <c:rich>
                  <a:bodyPr/>
                  <a:lstStyle/>
                  <a:p>
                    <a:fld id="{CEC57FC4-593D-40E8-9551-524D2D85F8A1}" type="CATEGORYNAME">
                      <a:rPr lang="en-US" baseline="0"/>
                      <a:pPr/>
                      <a:t>[NAZWA KATEGORII]</a:t>
                    </a:fld>
                    <a:endParaRPr lang="en-US" baseline="0"/>
                  </a:p>
                  <a:p>
                    <a:fld id="{A031B237-2728-4125-B1D3-F843DCAF0EED}" type="VALUE">
                      <a:rPr lang="en-US" baseline="0"/>
                      <a:pPr/>
                      <a:t>[WARTOŚĆ]</a:t>
                    </a:fld>
                    <a:r>
                      <a:rPr lang="en-US" baseline="0"/>
                      <a:t> os.</a:t>
                    </a:r>
                  </a:p>
                  <a:p>
                    <a:fld id="{6E48AD08-4E89-42B8-9434-D1B1799E229C}" type="PERCENTAGE">
                      <a:rPr lang="en-US" baseline="0"/>
                      <a:pPr/>
                      <a:t>[PROCENTOWE]</a:t>
                    </a:fld>
                    <a:endParaRPr lang="pl-PL"/>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74D1-4F73-A7A1-265D6B8398DE}"/>
                </c:ext>
              </c:extLst>
            </c:dLbl>
            <c:dLbl>
              <c:idx val="5"/>
              <c:layout>
                <c:manualLayout>
                  <c:x val="0.28116483024163041"/>
                  <c:y val="-6.1013252973008004E-2"/>
                </c:manualLayout>
              </c:layout>
              <c:tx>
                <c:rich>
                  <a:bodyPr/>
                  <a:lstStyle/>
                  <a:p>
                    <a:fld id="{38AA6052-7266-4D50-A77B-7C9E2F105C3B}" type="CATEGORYNAME">
                      <a:rPr lang="en-US" baseline="0"/>
                      <a:pPr/>
                      <a:t>[NAZWA KATEGORII]</a:t>
                    </a:fld>
                    <a:endParaRPr lang="en-US" baseline="0"/>
                  </a:p>
                  <a:p>
                    <a:fld id="{3EA8916A-F28C-4E01-8840-638FCEE64D5B}" type="VALUE">
                      <a:rPr lang="en-US" baseline="0"/>
                      <a:pPr/>
                      <a:t>[WARTOŚĆ]</a:t>
                    </a:fld>
                    <a:r>
                      <a:rPr lang="en-US" baseline="0"/>
                      <a:t> os.</a:t>
                    </a:r>
                  </a:p>
                  <a:p>
                    <a:fld id="{94D4EF2B-5724-411F-84F1-0B046AE6E0FD}" type="PERCENTAGE">
                      <a:rPr lang="en-US" baseline="0"/>
                      <a:pPr/>
                      <a:t>[PROCENTOWE]</a:t>
                    </a:fld>
                    <a:endParaRPr lang="pl-PL"/>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2834958432128352"/>
                      <c:h val="0.13721408029737908"/>
                    </c:manualLayout>
                  </c15:layout>
                  <c15:dlblFieldTable/>
                  <c15:showDataLabelsRange val="0"/>
                </c:ext>
                <c:ext xmlns:c16="http://schemas.microsoft.com/office/drawing/2014/chart" uri="{C3380CC4-5D6E-409C-BE32-E72D297353CC}">
                  <c16:uniqueId val="{0000000B-74D1-4F73-A7A1-265D6B8398DE}"/>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Arkusz1!$A$2:$A$7</c:f>
              <c:strCache>
                <c:ptCount val="6"/>
                <c:pt idx="0">
                  <c:v>od 18 do 24</c:v>
                </c:pt>
                <c:pt idx="1">
                  <c:v>od 25 do 34</c:v>
                </c:pt>
                <c:pt idx="2">
                  <c:v>od 35 do 44</c:v>
                </c:pt>
                <c:pt idx="3">
                  <c:v>od 45 do 54</c:v>
                </c:pt>
                <c:pt idx="4">
                  <c:v>od 55 do 59</c:v>
                </c:pt>
                <c:pt idx="5">
                  <c:v>60 lat i więcej</c:v>
                </c:pt>
              </c:strCache>
            </c:strRef>
          </c:cat>
          <c:val>
            <c:numRef>
              <c:f>Arkusz1!$B$2:$B$7</c:f>
              <c:numCache>
                <c:formatCode>General</c:formatCode>
                <c:ptCount val="6"/>
                <c:pt idx="0">
                  <c:v>188</c:v>
                </c:pt>
                <c:pt idx="1">
                  <c:v>248</c:v>
                </c:pt>
                <c:pt idx="2">
                  <c:v>231</c:v>
                </c:pt>
                <c:pt idx="3">
                  <c:v>172</c:v>
                </c:pt>
                <c:pt idx="4">
                  <c:v>79</c:v>
                </c:pt>
                <c:pt idx="5">
                  <c:v>67</c:v>
                </c:pt>
              </c:numCache>
            </c:numRef>
          </c:val>
          <c:extLst>
            <c:ext xmlns:c16="http://schemas.microsoft.com/office/drawing/2014/chart" uri="{C3380CC4-5D6E-409C-BE32-E72D297353CC}">
              <c16:uniqueId val="{0000000C-74D1-4F73-A7A1-265D6B8398DE}"/>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solidFill>
          <a:latin typeface="Times New Roman" panose="02020603050405020304" pitchFamily="18" charset="0"/>
        </a:defRPr>
      </a:pPr>
      <a:endParaRPr lang="pl-PL"/>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r>
              <a:rPr lang="pl-PL" sz="1400"/>
              <a:t>Powiadomienia o powierzeniu wykonywania pracy cudzoziemcowi - podział ze względu na płeć</a:t>
            </a:r>
            <a:endParaRPr lang="en-US" sz="1400"/>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8035107996821492E-2"/>
          <c:y val="0.24720622836630587"/>
          <c:w val="0.91781357605528668"/>
          <c:h val="0.607138374718867"/>
        </c:manualLayout>
      </c:layout>
      <c:pie3DChart>
        <c:varyColors val="1"/>
        <c:ser>
          <c:idx val="0"/>
          <c:order val="0"/>
          <c:tx>
            <c:strRef>
              <c:f>Arkusz1!$B$1</c:f>
              <c:strCache>
                <c:ptCount val="1"/>
                <c:pt idx="0">
                  <c:v>Oświadczenia o powierzeniu wykonywania pracy - płeć cudzoziemca</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483A-4278-BB75-ECF68045E75F}"/>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483A-4278-BB75-ECF68045E75F}"/>
              </c:ext>
            </c:extLst>
          </c:dPt>
          <c:dLbls>
            <c:dLbl>
              <c:idx val="0"/>
              <c:layout>
                <c:manualLayout>
                  <c:x val="0.15424568882064837"/>
                  <c:y val="-0.32959485765591107"/>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0504434652090505"/>
                      <c:h val="0.16794168355277564"/>
                    </c:manualLayout>
                  </c15:layout>
                </c:ext>
                <c:ext xmlns:c16="http://schemas.microsoft.com/office/drawing/2014/chart" uri="{C3380CC4-5D6E-409C-BE32-E72D297353CC}">
                  <c16:uniqueId val="{00000001-483A-4278-BB75-ECF68045E75F}"/>
                </c:ext>
              </c:extLst>
            </c:dLbl>
            <c:dLbl>
              <c:idx val="1"/>
              <c:layout>
                <c:manualLayout>
                  <c:x val="-0.16941129231841531"/>
                  <c:y val="3.8873960129353194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2320081549439348"/>
                      <c:h val="0.15227384179797737"/>
                    </c:manualLayout>
                  </c15:layout>
                </c:ext>
                <c:ext xmlns:c16="http://schemas.microsoft.com/office/drawing/2014/chart" uri="{C3380CC4-5D6E-409C-BE32-E72D297353CC}">
                  <c16:uniqueId val="{00000003-483A-4278-BB75-ECF68045E75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Arkusz1!$A$2:$A$3</c:f>
              <c:strCache>
                <c:ptCount val="2"/>
                <c:pt idx="0">
                  <c:v>kobiety</c:v>
                </c:pt>
                <c:pt idx="1">
                  <c:v>mężczyźni</c:v>
                </c:pt>
              </c:strCache>
            </c:strRef>
          </c:cat>
          <c:val>
            <c:numRef>
              <c:f>Arkusz1!$B$2:$B$3</c:f>
              <c:numCache>
                <c:formatCode>General</c:formatCode>
                <c:ptCount val="2"/>
                <c:pt idx="0">
                  <c:v>2886</c:v>
                </c:pt>
                <c:pt idx="1">
                  <c:v>850</c:v>
                </c:pt>
              </c:numCache>
            </c:numRef>
          </c:val>
          <c:extLst>
            <c:ext xmlns:c16="http://schemas.microsoft.com/office/drawing/2014/chart" uri="{C3380CC4-5D6E-409C-BE32-E72D297353CC}">
              <c16:uniqueId val="{00000004-483A-4278-BB75-ECF68045E75F}"/>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solidFill>
          <a:latin typeface="Times New Roman" panose="02020603050405020304" pitchFamily="18" charset="0"/>
        </a:defRPr>
      </a:pPr>
      <a:endParaRPr lang="pl-P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r>
              <a:rPr lang="pl-PL" sz="1400" baseline="0">
                <a:solidFill>
                  <a:schemeClr val="tx1"/>
                </a:solidFill>
                <a:latin typeface="Times New Roman" panose="02020603050405020304" pitchFamily="18" charset="0"/>
              </a:rPr>
              <a:t>BEZROBOTNI WG WIEKU</a:t>
            </a:r>
            <a:br>
              <a:rPr lang="pl-PL" sz="1400" baseline="0">
                <a:solidFill>
                  <a:schemeClr val="tx1"/>
                </a:solidFill>
                <a:latin typeface="Times New Roman" panose="02020603050405020304" pitchFamily="18" charset="0"/>
              </a:rPr>
            </a:br>
            <a:r>
              <a:rPr lang="pl-PL" sz="1400" baseline="0">
                <a:solidFill>
                  <a:schemeClr val="tx1"/>
                </a:solidFill>
                <a:latin typeface="Times New Roman" panose="02020603050405020304" pitchFamily="18" charset="0"/>
              </a:rPr>
              <a:t>(% ogółu zarejestrowanych bezrobotnych)</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2021</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18-24</c:v>
                </c:pt>
                <c:pt idx="1">
                  <c:v>25-34</c:v>
                </c:pt>
                <c:pt idx="2">
                  <c:v>35-44</c:v>
                </c:pt>
                <c:pt idx="3">
                  <c:v>45-54</c:v>
                </c:pt>
                <c:pt idx="4">
                  <c:v>55-59</c:v>
                </c:pt>
                <c:pt idx="5">
                  <c:v>60 lat i więcej</c:v>
                </c:pt>
              </c:strCache>
            </c:strRef>
          </c:cat>
          <c:val>
            <c:numRef>
              <c:f>Arkusz1!$B$2:$B$7</c:f>
              <c:numCache>
                <c:formatCode>0.0%</c:formatCode>
                <c:ptCount val="6"/>
                <c:pt idx="0">
                  <c:v>0.14199999999999999</c:v>
                </c:pt>
                <c:pt idx="1">
                  <c:v>0.27</c:v>
                </c:pt>
                <c:pt idx="2">
                  <c:v>0.23</c:v>
                </c:pt>
                <c:pt idx="3">
                  <c:v>0.16800000000000001</c:v>
                </c:pt>
                <c:pt idx="4">
                  <c:v>9.9000000000000005E-2</c:v>
                </c:pt>
                <c:pt idx="5">
                  <c:v>9.0999999999999998E-2</c:v>
                </c:pt>
              </c:numCache>
            </c:numRef>
          </c:val>
          <c:extLst>
            <c:ext xmlns:c16="http://schemas.microsoft.com/office/drawing/2014/chart" uri="{C3380CC4-5D6E-409C-BE32-E72D297353CC}">
              <c16:uniqueId val="{00000000-0090-4FF5-8037-75D4D2F480B0}"/>
            </c:ext>
          </c:extLst>
        </c:ser>
        <c:ser>
          <c:idx val="1"/>
          <c:order val="1"/>
          <c:tx>
            <c:strRef>
              <c:f>Arkusz1!$C$1</c:f>
              <c:strCache>
                <c:ptCount val="1"/>
                <c:pt idx="0">
                  <c:v>2022</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18-24</c:v>
                </c:pt>
                <c:pt idx="1">
                  <c:v>25-34</c:v>
                </c:pt>
                <c:pt idx="2">
                  <c:v>35-44</c:v>
                </c:pt>
                <c:pt idx="3">
                  <c:v>45-54</c:v>
                </c:pt>
                <c:pt idx="4">
                  <c:v>55-59</c:v>
                </c:pt>
                <c:pt idx="5">
                  <c:v>60 lat i więcej</c:v>
                </c:pt>
              </c:strCache>
            </c:strRef>
          </c:cat>
          <c:val>
            <c:numRef>
              <c:f>Arkusz1!$C$2:$C$7</c:f>
              <c:numCache>
                <c:formatCode>0.0%</c:formatCode>
                <c:ptCount val="6"/>
                <c:pt idx="0">
                  <c:v>0.191</c:v>
                </c:pt>
                <c:pt idx="1">
                  <c:v>0.252</c:v>
                </c:pt>
                <c:pt idx="2">
                  <c:v>0.23499999999999999</c:v>
                </c:pt>
                <c:pt idx="3">
                  <c:v>0.17499999999999999</c:v>
                </c:pt>
                <c:pt idx="4">
                  <c:v>0.08</c:v>
                </c:pt>
                <c:pt idx="5">
                  <c:v>6.8000000000000005E-2</c:v>
                </c:pt>
              </c:numCache>
            </c:numRef>
          </c:val>
          <c:extLst>
            <c:ext xmlns:c16="http://schemas.microsoft.com/office/drawing/2014/chart" uri="{C3380CC4-5D6E-409C-BE32-E72D297353CC}">
              <c16:uniqueId val="{00000001-0090-4FF5-8037-75D4D2F480B0}"/>
            </c:ext>
          </c:extLst>
        </c:ser>
        <c:dLbls>
          <c:dLblPos val="outEnd"/>
          <c:showLegendKey val="0"/>
          <c:showVal val="1"/>
          <c:showCatName val="0"/>
          <c:showSerName val="0"/>
          <c:showPercent val="0"/>
          <c:showBubbleSize val="0"/>
        </c:dLbls>
        <c:gapWidth val="100"/>
        <c:overlap val="-24"/>
        <c:axId val="354917056"/>
        <c:axId val="354918624"/>
      </c:barChart>
      <c:catAx>
        <c:axId val="354917056"/>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54918624"/>
        <c:crosses val="autoZero"/>
        <c:auto val="1"/>
        <c:lblAlgn val="ctr"/>
        <c:lblOffset val="100"/>
        <c:noMultiLvlLbl val="0"/>
      </c:catAx>
      <c:valAx>
        <c:axId val="35491862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crossAx val="3549170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solidFill>
                <a:latin typeface="Times New Roman" panose="02020603050405020304" pitchFamily="18" charset="0"/>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r>
              <a:rPr lang="en-US" sz="1400"/>
              <a:t>BEZROBOTNI WG POZIOMU WYKSZTAŁCENIA </a:t>
            </a:r>
            <a:br>
              <a:rPr lang="pl-PL" sz="1400"/>
            </a:br>
            <a:r>
              <a:rPr lang="pl-PL" sz="1400"/>
              <a:t>(s</a:t>
            </a:r>
            <a:r>
              <a:rPr lang="en-US" sz="1400"/>
              <a:t>tan na 31.12.20</a:t>
            </a:r>
            <a:r>
              <a:rPr lang="pl-PL" sz="1400"/>
              <a:t>22</a:t>
            </a:r>
            <a:r>
              <a:rPr lang="en-US" sz="1400"/>
              <a:t> r.</a:t>
            </a:r>
            <a:r>
              <a:rPr lang="pl-PL" sz="1400"/>
              <a:t>)</a:t>
            </a:r>
            <a:endParaRPr lang="en-US" sz="1400"/>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621496185449596E-3"/>
          <c:y val="0.18904268545379196"/>
          <c:w val="0.99137850381455039"/>
          <c:h val="0.64312934567389601"/>
        </c:manualLayout>
      </c:layout>
      <c:pie3DChart>
        <c:varyColors val="1"/>
        <c:ser>
          <c:idx val="0"/>
          <c:order val="0"/>
          <c:tx>
            <c:strRef>
              <c:f>Arkusz1!$B$1</c:f>
              <c:strCache>
                <c:ptCount val="1"/>
                <c:pt idx="0">
                  <c:v>Bezrobotni wg poziomu wykształcenia Stan na 31.12.2021 r.</c:v>
                </c:pt>
              </c:strCache>
            </c:strRef>
          </c:tx>
          <c:explosion val="29"/>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5686-4063-B0A2-7A4540F4BED9}"/>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5686-4063-B0A2-7A4540F4BED9}"/>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5686-4063-B0A2-7A4540F4BED9}"/>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5686-4063-B0A2-7A4540F4BED9}"/>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5686-4063-B0A2-7A4540F4BED9}"/>
              </c:ext>
            </c:extLst>
          </c:dPt>
          <c:dLbls>
            <c:dLbl>
              <c:idx val="0"/>
              <c:layout>
                <c:manualLayout>
                  <c:x val="0.24084917292315206"/>
                  <c:y val="8.0245410500158071E-2"/>
                </c:manualLayout>
              </c:layout>
              <c:tx>
                <c:rich>
                  <a:bodyPr/>
                  <a:lstStyle/>
                  <a:p>
                    <a:fld id="{F9332BC0-1704-40E7-9538-0125B923D065}" type="CATEGORYNAME">
                      <a:rPr lang="en-US"/>
                      <a:pPr/>
                      <a:t>[NAZWA KATEGORII]</a:t>
                    </a:fld>
                    <a:r>
                      <a:rPr lang="en-US"/>
                      <a:t>
</a:t>
                    </a:r>
                    <a:fld id="{27D72EDB-6800-4AED-B2E5-243C607E3353}" type="VALUE">
                      <a:rPr lang="en-US"/>
                      <a:pPr/>
                      <a:t>[WARTOŚĆ]</a:t>
                    </a:fld>
                    <a:r>
                      <a:rPr lang="en-US"/>
                      <a:t> os.
</a:t>
                    </a:r>
                    <a:fld id="{7EBB7BD4-B62C-4F23-B19D-D45B9AD390A7}" type="PERCENTAGE">
                      <a:rPr lang="en-US"/>
                      <a:pPr/>
                      <a:t>[PROCENTOWE]</a:t>
                    </a:fld>
                    <a:endParaRPr lang="en-US"/>
                  </a:p>
                </c:rich>
              </c:tx>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0941357911656392"/>
                      <c:h val="0.13897991570052459"/>
                    </c:manualLayout>
                  </c15:layout>
                  <c15:dlblFieldTable/>
                  <c15:showDataLabelsRange val="0"/>
                </c:ext>
                <c:ext xmlns:c16="http://schemas.microsoft.com/office/drawing/2014/chart" uri="{C3380CC4-5D6E-409C-BE32-E72D297353CC}">
                  <c16:uniqueId val="{00000001-5686-4063-B0A2-7A4540F4BED9}"/>
                </c:ext>
              </c:extLst>
            </c:dLbl>
            <c:dLbl>
              <c:idx val="1"/>
              <c:layout>
                <c:manualLayout>
                  <c:x val="5.5897129137927527E-2"/>
                  <c:y val="2.1124712352132455E-2"/>
                </c:manualLayout>
              </c:layout>
              <c:tx>
                <c:rich>
                  <a:bodyPr/>
                  <a:lstStyle/>
                  <a:p>
                    <a:fld id="{889EAD25-AF33-483E-94AC-55C56367E29F}" type="CATEGORYNAME">
                      <a:rPr lang="en-US"/>
                      <a:pPr/>
                      <a:t>[NAZWA KATEGORII]</a:t>
                    </a:fld>
                    <a:r>
                      <a:rPr lang="en-US"/>
                      <a:t>
</a:t>
                    </a:r>
                    <a:fld id="{2C91F3F7-1DF5-46BD-A929-3B3BE23AFEE3}" type="VALUE">
                      <a:rPr lang="en-US"/>
                      <a:pPr/>
                      <a:t>[WARTOŚĆ]</a:t>
                    </a:fld>
                    <a:r>
                      <a:rPr lang="en-US"/>
                      <a:t> os.
</a:t>
                    </a:r>
                    <a:fld id="{461265BB-CD60-4E17-9E1D-0694017D86BF}" type="PERCENTAGE">
                      <a:rPr lang="en-US"/>
                      <a:pPr/>
                      <a:t>[PROCENTOWE]</a:t>
                    </a:fld>
                    <a:endParaRPr lang="en-US"/>
                  </a:p>
                </c:rich>
              </c:tx>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7675346395654032"/>
                      <c:h val="0.21629796275465568"/>
                    </c:manualLayout>
                  </c15:layout>
                  <c15:dlblFieldTable/>
                  <c15:showDataLabelsRange val="0"/>
                </c:ext>
                <c:ext xmlns:c16="http://schemas.microsoft.com/office/drawing/2014/chart" uri="{C3380CC4-5D6E-409C-BE32-E72D297353CC}">
                  <c16:uniqueId val="{00000003-5686-4063-B0A2-7A4540F4BED9}"/>
                </c:ext>
              </c:extLst>
            </c:dLbl>
            <c:dLbl>
              <c:idx val="2"/>
              <c:layout>
                <c:manualLayout>
                  <c:x val="3.0971128608923884E-2"/>
                  <c:y val="3.9131873221729639E-2"/>
                </c:manualLayout>
              </c:layout>
              <c:tx>
                <c:rich>
                  <a:bodyPr/>
                  <a:lstStyle/>
                  <a:p>
                    <a:fld id="{9416D72A-5924-4BEF-9A3C-BAD44B36716F}" type="CATEGORYNAME">
                      <a:rPr lang="en-US" baseline="0"/>
                      <a:pPr/>
                      <a:t>[NAZWA KATEGORII]</a:t>
                    </a:fld>
                    <a:r>
                      <a:rPr lang="en-US" baseline="0"/>
                      <a:t>
</a:t>
                    </a:r>
                    <a:fld id="{97B1A02A-A8C2-429F-B4A1-C54B8B7FAD3E}" type="VALUE">
                      <a:rPr lang="en-US" baseline="0"/>
                      <a:pPr/>
                      <a:t>[WARTOŚĆ]</a:t>
                    </a:fld>
                    <a:r>
                      <a:rPr lang="en-US" baseline="0"/>
                      <a:t> os.
</a:t>
                    </a:r>
                    <a:fld id="{0B502408-D88D-4F80-BBC6-2B5D8CCD70A9}" type="PERCENTAGE">
                      <a:rPr lang="en-US" baseline="0"/>
                      <a:pPr/>
                      <a:t>[PROCENTOWE]</a:t>
                    </a:fld>
                    <a:endParaRPr lang="en-US"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5686-4063-B0A2-7A4540F4BED9}"/>
                </c:ext>
              </c:extLst>
            </c:dLbl>
            <c:dLbl>
              <c:idx val="3"/>
              <c:layout>
                <c:manualLayout>
                  <c:x val="-0.10711151803698957"/>
                  <c:y val="-8.7931226183376635E-2"/>
                </c:manualLayout>
              </c:layout>
              <c:tx>
                <c:rich>
                  <a:bodyPr/>
                  <a:lstStyle/>
                  <a:p>
                    <a:r>
                      <a:rPr lang="en-US" baseline="0"/>
                      <a:t>zasadnicze zawodowe</a:t>
                    </a:r>
                  </a:p>
                  <a:p>
                    <a:r>
                      <a:rPr lang="en-US" baseline="0"/>
                      <a:t>195 os.</a:t>
                    </a:r>
                  </a:p>
                  <a:p>
                    <a:fld id="{F1D887AF-3462-4326-A144-FFBCFB5D4076}" type="PERCENTAGE">
                      <a:rPr lang="en-US" baseline="0"/>
                      <a:pPr/>
                      <a:t>[PROCENTOWE]</a:t>
                    </a:fld>
                    <a:endParaRPr lang="pl-PL"/>
                  </a:p>
                </c:rich>
              </c:tx>
              <c:dLblPos val="bestFit"/>
              <c:showLegendKey val="0"/>
              <c:showVal val="0"/>
              <c:showCatName val="0"/>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5686-4063-B0A2-7A4540F4BED9}"/>
                </c:ext>
              </c:extLst>
            </c:dLbl>
            <c:dLbl>
              <c:idx val="4"/>
              <c:layout>
                <c:manualLayout>
                  <c:x val="-0.11160853730492991"/>
                  <c:y val="5.1005389032253321E-3"/>
                </c:manualLayout>
              </c:layout>
              <c:tx>
                <c:rich>
                  <a:bodyPr/>
                  <a:lstStyle/>
                  <a:p>
                    <a:fld id="{575DBE32-5980-4C5A-8AED-AEE784149D32}" type="CATEGORYNAME">
                      <a:rPr lang="en-US" baseline="0"/>
                      <a:pPr/>
                      <a:t>[NAZWA KATEGORII]</a:t>
                    </a:fld>
                    <a:r>
                      <a:rPr lang="en-US" baseline="0"/>
                      <a:t>
</a:t>
                    </a:r>
                    <a:fld id="{28DB3B65-236E-48D5-B3AA-D9F98C1FF9CC}" type="VALUE">
                      <a:rPr lang="en-US" baseline="0"/>
                      <a:pPr/>
                      <a:t>[WARTOŚĆ]</a:t>
                    </a:fld>
                    <a:r>
                      <a:rPr lang="en-US" baseline="0"/>
                      <a:t> </a:t>
                    </a:r>
                    <a:r>
                      <a:rPr lang="en-US" sz="800" b="0" i="0" u="none" strike="noStrike" kern="1200" baseline="0">
                        <a:solidFill>
                          <a:sysClr val="windowText" lastClr="000000">
                            <a:lumMod val="65000"/>
                            <a:lumOff val="35000"/>
                          </a:sysClr>
                        </a:solidFill>
                      </a:rPr>
                      <a:t>os.</a:t>
                    </a:r>
                    <a:r>
                      <a:rPr lang="en-US" baseline="0"/>
                      <a:t>
</a:t>
                    </a:r>
                    <a:fld id="{F8955C7F-3A51-4883-9D27-B30FA8CBE5BA}" type="PERCENTAGE">
                      <a:rPr lang="en-US" baseline="0"/>
                      <a:pPr/>
                      <a:t>[PROCENTOWE]</a:t>
                    </a:fld>
                    <a:endParaRPr lang="en-US"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5686-4063-B0A2-7A4540F4BED9}"/>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inEnd"/>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Arkusz1!$A$2:$A$6</c:f>
              <c:strCache>
                <c:ptCount val="5"/>
                <c:pt idx="0">
                  <c:v>wyższe</c:v>
                </c:pt>
                <c:pt idx="1">
                  <c:v>policealne i średnie zawodowe</c:v>
                </c:pt>
                <c:pt idx="2">
                  <c:v>średnie ogólnokształcące</c:v>
                </c:pt>
                <c:pt idx="3">
                  <c:v>zasadnicze zawodowe</c:v>
                </c:pt>
                <c:pt idx="4">
                  <c:v>gimnazjalne i poniżej</c:v>
                </c:pt>
              </c:strCache>
            </c:strRef>
          </c:cat>
          <c:val>
            <c:numRef>
              <c:f>Arkusz1!$B$2:$B$6</c:f>
              <c:numCache>
                <c:formatCode>General</c:formatCode>
                <c:ptCount val="5"/>
                <c:pt idx="0">
                  <c:v>129</c:v>
                </c:pt>
                <c:pt idx="1">
                  <c:v>247</c:v>
                </c:pt>
                <c:pt idx="2">
                  <c:v>123</c:v>
                </c:pt>
                <c:pt idx="3">
                  <c:v>195</c:v>
                </c:pt>
                <c:pt idx="4">
                  <c:v>291</c:v>
                </c:pt>
              </c:numCache>
            </c:numRef>
          </c:val>
          <c:extLst>
            <c:ext xmlns:c16="http://schemas.microsoft.com/office/drawing/2014/chart" uri="{C3380CC4-5D6E-409C-BE32-E72D297353CC}">
              <c16:uniqueId val="{0000000A-5686-4063-B0A2-7A4540F4BED9}"/>
            </c:ext>
          </c:extLst>
        </c:ser>
        <c:dLbls>
          <c:dLblPos val="inEnd"/>
          <c:showLegendKey val="0"/>
          <c:showVal val="0"/>
          <c:showCatName val="0"/>
          <c:showSerName val="0"/>
          <c:showPercent val="1"/>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solidFill>
          <a:latin typeface="Times New Roman" panose="02020603050405020304" pitchFamily="18" charset="0"/>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r>
              <a:rPr lang="pl-PL" sz="1400" baseline="0">
                <a:solidFill>
                  <a:schemeClr val="tx1"/>
                </a:solidFill>
                <a:latin typeface="Times New Roman" panose="02020603050405020304" pitchFamily="18" charset="0"/>
              </a:rPr>
              <a:t>BEZROBOTNI WG POZIOMU WYKSZTAŁCENIA</a:t>
            </a:r>
            <a:br>
              <a:rPr lang="pl-PL" sz="1400" baseline="0">
                <a:solidFill>
                  <a:schemeClr val="tx1"/>
                </a:solidFill>
                <a:latin typeface="Times New Roman" panose="02020603050405020304" pitchFamily="18" charset="0"/>
              </a:rPr>
            </a:br>
            <a:r>
              <a:rPr lang="pl-PL" sz="1400" baseline="0">
                <a:solidFill>
                  <a:schemeClr val="tx1"/>
                </a:solidFill>
                <a:latin typeface="Times New Roman" panose="02020603050405020304" pitchFamily="18" charset="0"/>
              </a:rPr>
              <a:t>( % ogółu zarejestrowanych bezrobotnych)</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2021</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wyższe</c:v>
                </c:pt>
                <c:pt idx="1">
                  <c:v>policealne i średnie zawodowe</c:v>
                </c:pt>
                <c:pt idx="2">
                  <c:v>średnie ogólnokształcące</c:v>
                </c:pt>
                <c:pt idx="3">
                  <c:v>zasadnicze zawodowe</c:v>
                </c:pt>
                <c:pt idx="4">
                  <c:v>gimnazjalne i poniżej </c:v>
                </c:pt>
              </c:strCache>
            </c:strRef>
          </c:cat>
          <c:val>
            <c:numRef>
              <c:f>Arkusz1!$B$2:$B$6</c:f>
              <c:numCache>
                <c:formatCode>0.0%</c:formatCode>
                <c:ptCount val="5"/>
                <c:pt idx="0">
                  <c:v>0.115</c:v>
                </c:pt>
                <c:pt idx="1">
                  <c:v>0.23499999999999999</c:v>
                </c:pt>
                <c:pt idx="2">
                  <c:v>0.13700000000000001</c:v>
                </c:pt>
                <c:pt idx="3">
                  <c:v>0.23</c:v>
                </c:pt>
                <c:pt idx="4">
                  <c:v>0.28299999999999997</c:v>
                </c:pt>
              </c:numCache>
            </c:numRef>
          </c:val>
          <c:extLst>
            <c:ext xmlns:c16="http://schemas.microsoft.com/office/drawing/2014/chart" uri="{C3380CC4-5D6E-409C-BE32-E72D297353CC}">
              <c16:uniqueId val="{00000000-3BF6-4319-9E3A-9DBCA24DE2DF}"/>
            </c:ext>
          </c:extLst>
        </c:ser>
        <c:ser>
          <c:idx val="1"/>
          <c:order val="1"/>
          <c:tx>
            <c:strRef>
              <c:f>Arkusz1!$C$1</c:f>
              <c:strCache>
                <c:ptCount val="1"/>
                <c:pt idx="0">
                  <c:v>2022</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wyższe</c:v>
                </c:pt>
                <c:pt idx="1">
                  <c:v>policealne i średnie zawodowe</c:v>
                </c:pt>
                <c:pt idx="2">
                  <c:v>średnie ogólnokształcące</c:v>
                </c:pt>
                <c:pt idx="3">
                  <c:v>zasadnicze zawodowe</c:v>
                </c:pt>
                <c:pt idx="4">
                  <c:v>gimnazjalne i poniżej </c:v>
                </c:pt>
              </c:strCache>
            </c:strRef>
          </c:cat>
          <c:val>
            <c:numRef>
              <c:f>Arkusz1!$C$2:$C$6</c:f>
              <c:numCache>
                <c:formatCode>0.0%</c:formatCode>
                <c:ptCount val="5"/>
                <c:pt idx="0">
                  <c:v>0.13100000000000001</c:v>
                </c:pt>
                <c:pt idx="1">
                  <c:v>0.251</c:v>
                </c:pt>
                <c:pt idx="2">
                  <c:v>0.125</c:v>
                </c:pt>
                <c:pt idx="3">
                  <c:v>0.19800000000000001</c:v>
                </c:pt>
                <c:pt idx="4">
                  <c:v>0.29499999999999998</c:v>
                </c:pt>
              </c:numCache>
            </c:numRef>
          </c:val>
          <c:extLst>
            <c:ext xmlns:c16="http://schemas.microsoft.com/office/drawing/2014/chart" uri="{C3380CC4-5D6E-409C-BE32-E72D297353CC}">
              <c16:uniqueId val="{00000001-3BF6-4319-9E3A-9DBCA24DE2DF}"/>
            </c:ext>
          </c:extLst>
        </c:ser>
        <c:dLbls>
          <c:dLblPos val="outEnd"/>
          <c:showLegendKey val="0"/>
          <c:showVal val="1"/>
          <c:showCatName val="0"/>
          <c:showSerName val="0"/>
          <c:showPercent val="0"/>
          <c:showBubbleSize val="0"/>
        </c:dLbls>
        <c:gapWidth val="100"/>
        <c:overlap val="-24"/>
        <c:axId val="548601376"/>
        <c:axId val="548599024"/>
      </c:barChart>
      <c:catAx>
        <c:axId val="548601376"/>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48599024"/>
        <c:crosses val="autoZero"/>
        <c:auto val="1"/>
        <c:lblAlgn val="ctr"/>
        <c:lblOffset val="100"/>
        <c:noMultiLvlLbl val="0"/>
      </c:catAx>
      <c:valAx>
        <c:axId val="54859902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crossAx val="5486013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solidFill>
                <a:latin typeface="Times New Roman" panose="02020603050405020304" pitchFamily="18" charset="0"/>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r>
              <a:rPr lang="en-US" sz="1400" baseline="0">
                <a:solidFill>
                  <a:schemeClr val="tx1"/>
                </a:solidFill>
                <a:latin typeface="Times New Roman" panose="02020603050405020304" pitchFamily="18" charset="0"/>
              </a:rPr>
              <a:t>BEZROBOTNI WG </a:t>
            </a:r>
            <a:r>
              <a:rPr lang="pl-PL" sz="1400" baseline="0">
                <a:solidFill>
                  <a:schemeClr val="tx1"/>
                </a:solidFill>
                <a:latin typeface="Times New Roman" panose="02020603050405020304" pitchFamily="18" charset="0"/>
              </a:rPr>
              <a:t>STAŻU PRACY</a:t>
            </a:r>
            <a:br>
              <a:rPr lang="pl-PL" sz="1400" baseline="0">
                <a:solidFill>
                  <a:schemeClr val="tx1"/>
                </a:solidFill>
                <a:latin typeface="Times New Roman" panose="02020603050405020304" pitchFamily="18" charset="0"/>
              </a:rPr>
            </a:br>
            <a:r>
              <a:rPr lang="pl-PL" sz="1400" baseline="0">
                <a:solidFill>
                  <a:schemeClr val="tx1"/>
                </a:solidFill>
                <a:latin typeface="Times New Roman" panose="02020603050405020304" pitchFamily="18" charset="0"/>
              </a:rPr>
              <a:t>(s</a:t>
            </a:r>
            <a:r>
              <a:rPr lang="en-US" sz="1400" baseline="0">
                <a:solidFill>
                  <a:schemeClr val="tx1"/>
                </a:solidFill>
                <a:latin typeface="Times New Roman" panose="02020603050405020304" pitchFamily="18" charset="0"/>
              </a:rPr>
              <a:t>tan na 31.12.20</a:t>
            </a:r>
            <a:r>
              <a:rPr lang="pl-PL" sz="1400" baseline="0">
                <a:solidFill>
                  <a:schemeClr val="tx1"/>
                </a:solidFill>
                <a:latin typeface="Times New Roman" panose="02020603050405020304" pitchFamily="18" charset="0"/>
              </a:rPr>
              <a:t>22</a:t>
            </a:r>
            <a:r>
              <a:rPr lang="en-US" sz="1400" baseline="0">
                <a:solidFill>
                  <a:schemeClr val="tx1"/>
                </a:solidFill>
                <a:latin typeface="Times New Roman" panose="02020603050405020304" pitchFamily="18" charset="0"/>
              </a:rPr>
              <a:t> r.</a:t>
            </a:r>
            <a:r>
              <a:rPr lang="pl-PL" sz="1400" baseline="0">
                <a:solidFill>
                  <a:schemeClr val="tx1"/>
                </a:solidFill>
                <a:latin typeface="Times New Roman" panose="02020603050405020304" pitchFamily="18" charset="0"/>
              </a:rPr>
              <a:t>)</a:t>
            </a:r>
            <a:endParaRPr lang="en-US" sz="1400" baseline="0">
              <a:solidFill>
                <a:schemeClr val="tx1"/>
              </a:solidFill>
              <a:latin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397497642891723E-2"/>
          <c:y val="0.26647866691082223"/>
          <c:w val="0.91376755090079764"/>
          <c:h val="0.66930965024720757"/>
        </c:manualLayout>
      </c:layout>
      <c:pie3DChart>
        <c:varyColors val="1"/>
        <c:ser>
          <c:idx val="0"/>
          <c:order val="0"/>
          <c:tx>
            <c:strRef>
              <c:f>Arkusz1!$B$1</c:f>
              <c:strCache>
                <c:ptCount val="1"/>
                <c:pt idx="0">
                  <c:v>Bezrobotni wg stażu pracy Stan na 31.12.2020 r.</c:v>
                </c:pt>
              </c:strCache>
            </c:strRef>
          </c:tx>
          <c:explosion val="25"/>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449D-467D-9071-DDD91B67CCD2}"/>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449D-467D-9071-DDD91B67CCD2}"/>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449D-467D-9071-DDD91B67CCD2}"/>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449D-467D-9071-DDD91B67CCD2}"/>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449D-467D-9071-DDD91B67CCD2}"/>
              </c:ext>
            </c:extLst>
          </c:dPt>
          <c:dPt>
            <c:idx val="5"/>
            <c:bubble3D val="0"/>
            <c:explosion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449D-467D-9071-DDD91B67CCD2}"/>
              </c:ext>
            </c:extLst>
          </c:dPt>
          <c:dPt>
            <c:idx val="6"/>
            <c:bubble3D val="0"/>
            <c:explosion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449D-467D-9071-DDD91B67CCD2}"/>
              </c:ext>
            </c:extLst>
          </c:dPt>
          <c:dLbls>
            <c:dLbl>
              <c:idx val="0"/>
              <c:layout>
                <c:manualLayout>
                  <c:x val="9.984219057257343E-2"/>
                  <c:y val="-4.0679317740149733E-2"/>
                </c:manualLayout>
              </c:layout>
              <c:tx>
                <c:rich>
                  <a:bodyPr/>
                  <a:lstStyle/>
                  <a:p>
                    <a:fld id="{48625E49-322D-438D-B5BA-96F9D2B10884}" type="CATEGORYNAME">
                      <a:rPr lang="en-US" baseline="0"/>
                      <a:pPr/>
                      <a:t>[NAZWA KATEGORII]</a:t>
                    </a:fld>
                    <a:r>
                      <a:rPr lang="en-US" baseline="0"/>
                      <a:t>
</a:t>
                    </a:r>
                    <a:fld id="{CCD64181-34B2-4FC2-9B93-D6E81F9D227D}" type="VALUE">
                      <a:rPr lang="en-US" baseline="0"/>
                      <a:pPr/>
                      <a:t>[WARTOŚĆ]</a:t>
                    </a:fld>
                    <a:r>
                      <a:rPr lang="en-US" baseline="0"/>
                      <a:t> os.
</a:t>
                    </a:r>
                    <a:fld id="{3BD9A578-F2D4-4847-8265-9E9D80F9CA4D}"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0635417438024011"/>
                      <c:h val="0.13517168760984524"/>
                    </c:manualLayout>
                  </c15:layout>
                  <c15:dlblFieldTable/>
                  <c15:showDataLabelsRange val="0"/>
                </c:ext>
                <c:ext xmlns:c16="http://schemas.microsoft.com/office/drawing/2014/chart" uri="{C3380CC4-5D6E-409C-BE32-E72D297353CC}">
                  <c16:uniqueId val="{00000001-449D-467D-9071-DDD91B67CCD2}"/>
                </c:ext>
              </c:extLst>
            </c:dLbl>
            <c:dLbl>
              <c:idx val="1"/>
              <c:layout>
                <c:manualLayout>
                  <c:x val="9.8405120989970299E-2"/>
                  <c:y val="-0.19220062094008167"/>
                </c:manualLayout>
              </c:layout>
              <c:tx>
                <c:rich>
                  <a:bodyPr/>
                  <a:lstStyle/>
                  <a:p>
                    <a:fld id="{B442A44E-C819-447B-9FB6-D6DE7F2F6A2A}" type="CATEGORYNAME">
                      <a:rPr lang="en-US" baseline="0"/>
                      <a:pPr/>
                      <a:t>[NAZWA KATEGORII]</a:t>
                    </a:fld>
                    <a:r>
                      <a:rPr lang="en-US" baseline="0"/>
                      <a:t>
</a:t>
                    </a:r>
                    <a:fld id="{83B05269-3FEC-4EB6-92BB-B233322C9D91}" type="VALUE">
                      <a:rPr lang="en-US" baseline="0"/>
                      <a:pPr/>
                      <a:t>[WARTOŚĆ]</a:t>
                    </a:fld>
                    <a:r>
                      <a:rPr lang="en-US" baseline="0"/>
                      <a:t> os.
</a:t>
                    </a:r>
                    <a:fld id="{1E2232A5-BBEF-4FBD-945F-D0AE8CE810E1}"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449D-467D-9071-DDD91B67CCD2}"/>
                </c:ext>
              </c:extLst>
            </c:dLbl>
            <c:dLbl>
              <c:idx val="2"/>
              <c:layout>
                <c:manualLayout>
                  <c:x val="0.23847489283275325"/>
                  <c:y val="-0.15444668973900388"/>
                </c:manualLayout>
              </c:layout>
              <c:tx>
                <c:rich>
                  <a:bodyPr/>
                  <a:lstStyle/>
                  <a:p>
                    <a:fld id="{57DD8398-F78F-4909-AF0B-41595E3165CC}" type="CATEGORYNAME">
                      <a:rPr lang="en-US" baseline="0"/>
                      <a:pPr/>
                      <a:t>[NAZWA KATEGORII]</a:t>
                    </a:fld>
                    <a:r>
                      <a:rPr lang="en-US" baseline="0"/>
                      <a:t>
</a:t>
                    </a:r>
                    <a:fld id="{779B70AD-F8CA-4037-9ECD-F79C8C62C553}" type="VALUE">
                      <a:rPr lang="en-US" baseline="0"/>
                      <a:pPr/>
                      <a:t>[WARTOŚĆ]</a:t>
                    </a:fld>
                    <a:r>
                      <a:rPr lang="en-US" baseline="0"/>
                      <a:t> os.
</a:t>
                    </a:r>
                    <a:fld id="{0582A387-9603-4481-BBF7-0BE46AAE54C1}"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163680793819268"/>
                      <c:h val="0.13517168760984524"/>
                    </c:manualLayout>
                  </c15:layout>
                  <c15:dlblFieldTable/>
                  <c15:showDataLabelsRange val="0"/>
                </c:ext>
                <c:ext xmlns:c16="http://schemas.microsoft.com/office/drawing/2014/chart" uri="{C3380CC4-5D6E-409C-BE32-E72D297353CC}">
                  <c16:uniqueId val="{00000005-449D-467D-9071-DDD91B67CCD2}"/>
                </c:ext>
              </c:extLst>
            </c:dLbl>
            <c:dLbl>
              <c:idx val="3"/>
              <c:layout>
                <c:manualLayout>
                  <c:x val="-0.14064719966430528"/>
                  <c:y val="-2.6040799393038699E-2"/>
                </c:manualLayout>
              </c:layout>
              <c:tx>
                <c:rich>
                  <a:bodyPr/>
                  <a:lstStyle/>
                  <a:p>
                    <a:fld id="{3DDA3BB5-79CC-43F5-A1F5-CC49D29C9717}" type="CATEGORYNAME">
                      <a:rPr lang="en-US" baseline="0"/>
                      <a:pPr/>
                      <a:t>[NAZWA KATEGORII]</a:t>
                    </a:fld>
                    <a:r>
                      <a:rPr lang="en-US" baseline="0"/>
                      <a:t>
</a:t>
                    </a:r>
                    <a:fld id="{D89C924D-10B7-4F02-971D-34054934254B}" type="VALUE">
                      <a:rPr lang="en-US" baseline="0"/>
                      <a:pPr/>
                      <a:t>[WARTOŚĆ]</a:t>
                    </a:fld>
                    <a:r>
                      <a:rPr lang="en-US" baseline="0"/>
                      <a:t> os.
</a:t>
                    </a:r>
                    <a:fld id="{BA496E2C-106D-41E7-89A9-8FCB580357AD}"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449D-467D-9071-DDD91B67CCD2}"/>
                </c:ext>
              </c:extLst>
            </c:dLbl>
            <c:dLbl>
              <c:idx val="4"/>
              <c:layout>
                <c:manualLayout>
                  <c:x val="-9.1027242284369619E-2"/>
                  <c:y val="-4.0865290068829892E-2"/>
                </c:manualLayout>
              </c:layout>
              <c:tx>
                <c:rich>
                  <a:bodyPr/>
                  <a:lstStyle/>
                  <a:p>
                    <a:fld id="{357815EA-E851-4C46-95B4-4FE3B510B6D4}" type="CATEGORYNAME">
                      <a:rPr lang="en-US" baseline="0"/>
                      <a:pPr/>
                      <a:t>[NAZWA KATEGORII]</a:t>
                    </a:fld>
                    <a:r>
                      <a:rPr lang="en-US" baseline="0"/>
                      <a:t>
</a:t>
                    </a:r>
                    <a:fld id="{8A340CEE-7D16-4E4C-96F3-A70D6913A012}" type="VALUE">
                      <a:rPr lang="en-US" baseline="0"/>
                      <a:pPr/>
                      <a:t>[WARTOŚĆ]</a:t>
                    </a:fld>
                    <a:r>
                      <a:rPr lang="en-US" baseline="0"/>
                      <a:t> os.
</a:t>
                    </a:r>
                    <a:fld id="{10684D68-1975-4742-8551-7E003E363C10}"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449D-467D-9071-DDD91B67CCD2}"/>
                </c:ext>
              </c:extLst>
            </c:dLbl>
            <c:dLbl>
              <c:idx val="5"/>
              <c:layout>
                <c:manualLayout>
                  <c:x val="-0.10353976912760512"/>
                  <c:y val="-8.0134407977763764E-2"/>
                </c:manualLayout>
              </c:layout>
              <c:tx>
                <c:rich>
                  <a:bodyPr/>
                  <a:lstStyle/>
                  <a:p>
                    <a:fld id="{DE8DCFE9-D445-4A4F-B9A6-A7DB4B9FC1A5}" type="CATEGORYNAME">
                      <a:rPr lang="en-US" baseline="0"/>
                      <a:pPr/>
                      <a:t>[NAZWA KATEGORII]</a:t>
                    </a:fld>
                    <a:r>
                      <a:rPr lang="en-US" baseline="0"/>
                      <a:t>
</a:t>
                    </a:r>
                    <a:fld id="{994FFBCE-A6B4-4669-B5AF-99B598F53453}" type="VALUE">
                      <a:rPr lang="en-US" baseline="0"/>
                      <a:pPr/>
                      <a:t>[WARTOŚĆ]</a:t>
                    </a:fld>
                    <a:r>
                      <a:rPr lang="en-US" baseline="0"/>
                      <a:t> os.
</a:t>
                    </a:r>
                    <a:fld id="{582DCB0E-0AC8-4570-8ABE-3248C041801D}"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449D-467D-9071-DDD91B67CCD2}"/>
                </c:ext>
              </c:extLst>
            </c:dLbl>
            <c:dLbl>
              <c:idx val="6"/>
              <c:layout>
                <c:manualLayout>
                  <c:x val="-0.14118636816166005"/>
                  <c:y val="-9.0792743827375566E-2"/>
                </c:manualLayout>
              </c:layout>
              <c:tx>
                <c:rich>
                  <a:bodyPr/>
                  <a:lstStyle/>
                  <a:p>
                    <a:fld id="{D04C51CA-03D3-4722-A232-598F1E4818F8}" type="CATEGORYNAME">
                      <a:rPr lang="en-US" baseline="0"/>
                      <a:pPr/>
                      <a:t>[NAZWA KATEGORII]</a:t>
                    </a:fld>
                    <a:r>
                      <a:rPr lang="en-US" baseline="0"/>
                      <a:t>
</a:t>
                    </a:r>
                    <a:fld id="{CF06B73A-EC5A-45D3-988F-D2C63D3770ED}" type="VALUE">
                      <a:rPr lang="en-US" baseline="0"/>
                      <a:pPr/>
                      <a:t>[WARTOŚĆ]</a:t>
                    </a:fld>
                    <a:r>
                      <a:rPr lang="en-US" baseline="0"/>
                      <a:t> os.
</a:t>
                    </a:r>
                    <a:fld id="{50746F7D-D1F5-4913-81BD-5FDA1C2613E3}"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3599135602377094"/>
                      <c:h val="0.13976691689049073"/>
                    </c:manualLayout>
                  </c15:layout>
                  <c15:dlblFieldTable/>
                  <c15:showDataLabelsRange val="0"/>
                </c:ext>
                <c:ext xmlns:c16="http://schemas.microsoft.com/office/drawing/2014/chart" uri="{C3380CC4-5D6E-409C-BE32-E72D297353CC}">
                  <c16:uniqueId val="{0000000D-449D-467D-9071-DDD91B67CCD2}"/>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Arkusz1!$A$2:$A$8</c:f>
              <c:strCache>
                <c:ptCount val="7"/>
                <c:pt idx="0">
                  <c:v>do 1 roku</c:v>
                </c:pt>
                <c:pt idx="1">
                  <c:v>od 1 do 5</c:v>
                </c:pt>
                <c:pt idx="2">
                  <c:v>od 5 do 10</c:v>
                </c:pt>
                <c:pt idx="3">
                  <c:v>od 10 do 20</c:v>
                </c:pt>
                <c:pt idx="4">
                  <c:v>od 20 do 30</c:v>
                </c:pt>
                <c:pt idx="5">
                  <c:v>30 lat i więcej</c:v>
                </c:pt>
                <c:pt idx="6">
                  <c:v>bez stażu</c:v>
                </c:pt>
              </c:strCache>
            </c:strRef>
          </c:cat>
          <c:val>
            <c:numRef>
              <c:f>Arkusz1!$B$2:$B$8</c:f>
              <c:numCache>
                <c:formatCode>General</c:formatCode>
                <c:ptCount val="7"/>
                <c:pt idx="0">
                  <c:v>164</c:v>
                </c:pt>
                <c:pt idx="1">
                  <c:v>229</c:v>
                </c:pt>
                <c:pt idx="2">
                  <c:v>145</c:v>
                </c:pt>
                <c:pt idx="3">
                  <c:v>129</c:v>
                </c:pt>
                <c:pt idx="4">
                  <c:v>70</c:v>
                </c:pt>
                <c:pt idx="5">
                  <c:v>19</c:v>
                </c:pt>
                <c:pt idx="6">
                  <c:v>229</c:v>
                </c:pt>
              </c:numCache>
            </c:numRef>
          </c:val>
          <c:extLst>
            <c:ext xmlns:c16="http://schemas.microsoft.com/office/drawing/2014/chart" uri="{C3380CC4-5D6E-409C-BE32-E72D297353CC}">
              <c16:uniqueId val="{0000000E-449D-467D-9071-DDD91B67CCD2}"/>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r>
              <a:rPr lang="pl-PL" sz="1400" baseline="0">
                <a:solidFill>
                  <a:schemeClr val="tx1"/>
                </a:solidFill>
                <a:latin typeface="Times New Roman" panose="02020603050405020304" pitchFamily="18" charset="0"/>
              </a:rPr>
              <a:t>BEZROBOTNI WG STAŻU PRACY</a:t>
            </a:r>
          </a:p>
          <a:p>
            <a:pPr>
              <a:defRPr>
                <a:solidFill>
                  <a:schemeClr val="tx1"/>
                </a:solidFill>
                <a:latin typeface="Times New Roman" panose="02020603050405020304" pitchFamily="18" charset="0"/>
              </a:defRPr>
            </a:pPr>
            <a:r>
              <a:rPr lang="pl-PL" sz="1400" baseline="0">
                <a:solidFill>
                  <a:schemeClr val="tx1"/>
                </a:solidFill>
                <a:latin typeface="Times New Roman" panose="02020603050405020304" pitchFamily="18" charset="0"/>
              </a:rPr>
              <a:t>(% ogółu zarejestrowanych bezrobotnych)</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2021</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do 1 roku</c:v>
                </c:pt>
                <c:pt idx="1">
                  <c:v>1-5</c:v>
                </c:pt>
                <c:pt idx="2">
                  <c:v>5-10</c:v>
                </c:pt>
                <c:pt idx="3">
                  <c:v>10-20</c:v>
                </c:pt>
                <c:pt idx="4">
                  <c:v>20-30</c:v>
                </c:pt>
                <c:pt idx="5">
                  <c:v>30 lat i więcej</c:v>
                </c:pt>
                <c:pt idx="6">
                  <c:v>bez stażu </c:v>
                </c:pt>
              </c:strCache>
            </c:strRef>
          </c:cat>
          <c:val>
            <c:numRef>
              <c:f>Arkusz1!$B$2:$B$8</c:f>
              <c:numCache>
                <c:formatCode>0.0%</c:formatCode>
                <c:ptCount val="7"/>
                <c:pt idx="0">
                  <c:v>0.127</c:v>
                </c:pt>
                <c:pt idx="1">
                  <c:v>0.25900000000000001</c:v>
                </c:pt>
                <c:pt idx="2">
                  <c:v>0.16900000000000001</c:v>
                </c:pt>
                <c:pt idx="3">
                  <c:v>0.152</c:v>
                </c:pt>
                <c:pt idx="4">
                  <c:v>0.08</c:v>
                </c:pt>
                <c:pt idx="5">
                  <c:v>3.5000000000000003E-2</c:v>
                </c:pt>
                <c:pt idx="6">
                  <c:v>0.17799999999999999</c:v>
                </c:pt>
              </c:numCache>
            </c:numRef>
          </c:val>
          <c:extLst>
            <c:ext xmlns:c16="http://schemas.microsoft.com/office/drawing/2014/chart" uri="{C3380CC4-5D6E-409C-BE32-E72D297353CC}">
              <c16:uniqueId val="{00000000-04A1-482F-886E-B320F560C7FC}"/>
            </c:ext>
          </c:extLst>
        </c:ser>
        <c:ser>
          <c:idx val="1"/>
          <c:order val="1"/>
          <c:tx>
            <c:strRef>
              <c:f>Arkusz1!$C$1</c:f>
              <c:strCache>
                <c:ptCount val="1"/>
                <c:pt idx="0">
                  <c:v>2022</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do 1 roku</c:v>
                </c:pt>
                <c:pt idx="1">
                  <c:v>1-5</c:v>
                </c:pt>
                <c:pt idx="2">
                  <c:v>5-10</c:v>
                </c:pt>
                <c:pt idx="3">
                  <c:v>10-20</c:v>
                </c:pt>
                <c:pt idx="4">
                  <c:v>20-30</c:v>
                </c:pt>
                <c:pt idx="5">
                  <c:v>30 lat i więcej</c:v>
                </c:pt>
                <c:pt idx="6">
                  <c:v>bez stażu </c:v>
                </c:pt>
              </c:strCache>
            </c:strRef>
          </c:cat>
          <c:val>
            <c:numRef>
              <c:f>Arkusz1!$C$2:$C$8</c:f>
              <c:numCache>
                <c:formatCode>0.0%</c:formatCode>
                <c:ptCount val="7"/>
                <c:pt idx="0">
                  <c:v>0.16600000000000001</c:v>
                </c:pt>
                <c:pt idx="1">
                  <c:v>0.23200000000000001</c:v>
                </c:pt>
                <c:pt idx="2">
                  <c:v>0.14699999999999999</c:v>
                </c:pt>
                <c:pt idx="3">
                  <c:v>0.13100000000000001</c:v>
                </c:pt>
                <c:pt idx="4">
                  <c:v>7.0999999999999994E-2</c:v>
                </c:pt>
                <c:pt idx="5">
                  <c:v>1.9E-2</c:v>
                </c:pt>
                <c:pt idx="6">
                  <c:v>0.23200000000000001</c:v>
                </c:pt>
              </c:numCache>
            </c:numRef>
          </c:val>
          <c:extLst>
            <c:ext xmlns:c16="http://schemas.microsoft.com/office/drawing/2014/chart" uri="{C3380CC4-5D6E-409C-BE32-E72D297353CC}">
              <c16:uniqueId val="{00000001-04A1-482F-886E-B320F560C7FC}"/>
            </c:ext>
          </c:extLst>
        </c:ser>
        <c:dLbls>
          <c:dLblPos val="outEnd"/>
          <c:showLegendKey val="0"/>
          <c:showVal val="1"/>
          <c:showCatName val="0"/>
          <c:showSerName val="0"/>
          <c:showPercent val="0"/>
          <c:showBubbleSize val="0"/>
        </c:dLbls>
        <c:gapWidth val="100"/>
        <c:overlap val="-24"/>
        <c:axId val="552649816"/>
        <c:axId val="552650208"/>
      </c:barChart>
      <c:catAx>
        <c:axId val="552649816"/>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2650208"/>
        <c:crosses val="autoZero"/>
        <c:auto val="1"/>
        <c:lblAlgn val="ctr"/>
        <c:lblOffset val="100"/>
        <c:noMultiLvlLbl val="0"/>
      </c:catAx>
      <c:valAx>
        <c:axId val="5526502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crossAx val="5526498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solidFill>
                <a:latin typeface="Times New Roman" panose="02020603050405020304" pitchFamily="18" charset="0"/>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r>
              <a:rPr lang="en-US" sz="1400" baseline="0">
                <a:solidFill>
                  <a:schemeClr val="tx1"/>
                </a:solidFill>
                <a:latin typeface="Times New Roman" panose="02020603050405020304" pitchFamily="18" charset="0"/>
              </a:rPr>
              <a:t>BEZROBOTNI WG </a:t>
            </a:r>
            <a:r>
              <a:rPr lang="pl-PL" sz="1400" baseline="0">
                <a:solidFill>
                  <a:schemeClr val="tx1"/>
                </a:solidFill>
                <a:latin typeface="Times New Roman" panose="02020603050405020304" pitchFamily="18" charset="0"/>
              </a:rPr>
              <a:t>CZASU POZOSTAWANIA BEZ PRACY</a:t>
            </a:r>
          </a:p>
          <a:p>
            <a:pPr>
              <a:defRPr>
                <a:solidFill>
                  <a:schemeClr val="tx1"/>
                </a:solidFill>
                <a:latin typeface="Times New Roman" panose="02020603050405020304" pitchFamily="18" charset="0"/>
              </a:defRPr>
            </a:pPr>
            <a:r>
              <a:rPr lang="pl-PL" sz="1400" baseline="0">
                <a:solidFill>
                  <a:schemeClr val="tx1"/>
                </a:solidFill>
                <a:latin typeface="Times New Roman" panose="02020603050405020304" pitchFamily="18" charset="0"/>
              </a:rPr>
              <a:t>(s</a:t>
            </a:r>
            <a:r>
              <a:rPr lang="en-US" sz="1400" baseline="0">
                <a:solidFill>
                  <a:schemeClr val="tx1"/>
                </a:solidFill>
                <a:latin typeface="Times New Roman" panose="02020603050405020304" pitchFamily="18" charset="0"/>
              </a:rPr>
              <a:t>tan na 31.12.20</a:t>
            </a:r>
            <a:r>
              <a:rPr lang="pl-PL" sz="1400" baseline="0">
                <a:solidFill>
                  <a:schemeClr val="tx1"/>
                </a:solidFill>
                <a:latin typeface="Times New Roman" panose="02020603050405020304" pitchFamily="18" charset="0"/>
              </a:rPr>
              <a:t>22</a:t>
            </a:r>
            <a:r>
              <a:rPr lang="en-US" sz="1400" baseline="0">
                <a:solidFill>
                  <a:schemeClr val="tx1"/>
                </a:solidFill>
                <a:latin typeface="Times New Roman" panose="02020603050405020304" pitchFamily="18" charset="0"/>
              </a:rPr>
              <a:t> r.</a:t>
            </a:r>
            <a:r>
              <a:rPr lang="pl-PL" sz="1400" baseline="0">
                <a:solidFill>
                  <a:schemeClr val="tx1"/>
                </a:solidFill>
                <a:latin typeface="Times New Roman" panose="02020603050405020304" pitchFamily="18" charset="0"/>
              </a:rPr>
              <a:t>)</a:t>
            </a:r>
            <a:endParaRPr lang="en-US" sz="1400" baseline="0">
              <a:solidFill>
                <a:schemeClr val="tx1"/>
              </a:solidFill>
              <a:latin typeface="Times New Roman" panose="02020603050405020304" pitchFamily="18" charset="0"/>
            </a:endParaRPr>
          </a:p>
        </c:rich>
      </c:tx>
      <c:layout>
        <c:manualLayout>
          <c:xMode val="edge"/>
          <c:yMode val="edge"/>
          <c:x val="0.13075403016120646"/>
          <c:y val="1.9704433497536946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7978885972586761"/>
          <c:w val="0.97916666666666663"/>
          <c:h val="0.70687456660510029"/>
        </c:manualLayout>
      </c:layout>
      <c:pie3DChart>
        <c:varyColors val="1"/>
        <c:ser>
          <c:idx val="0"/>
          <c:order val="0"/>
          <c:tx>
            <c:strRef>
              <c:f>Arkusz1!$B$1</c:f>
              <c:strCache>
                <c:ptCount val="1"/>
                <c:pt idx="0">
                  <c:v>Bezrobotni wg poziomu wykształcenia Stan na 31.12.2020 r.</c:v>
                </c:pt>
              </c:strCache>
            </c:strRef>
          </c:tx>
          <c:explosion val="25"/>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5BC9-4708-A491-48403E714DE0}"/>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5BC9-4708-A491-48403E714DE0}"/>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5BC9-4708-A491-48403E714DE0}"/>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5BC9-4708-A491-48403E714DE0}"/>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5BC9-4708-A491-48403E714DE0}"/>
              </c:ext>
            </c:extLst>
          </c:dPt>
          <c:dPt>
            <c:idx val="5"/>
            <c:bubble3D val="0"/>
            <c:explosion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5BC9-4708-A491-48403E714DE0}"/>
              </c:ext>
            </c:extLst>
          </c:dPt>
          <c:dLbls>
            <c:dLbl>
              <c:idx val="0"/>
              <c:layout>
                <c:manualLayout>
                  <c:x val="0.21814716998128744"/>
                  <c:y val="3.878841208239435E-2"/>
                </c:manualLayout>
              </c:layout>
              <c:tx>
                <c:rich>
                  <a:bodyPr/>
                  <a:lstStyle/>
                  <a:p>
                    <a:fld id="{6D2EF0E2-1B1D-48C6-A688-7F010BDD7AC6}" type="CATEGORYNAME">
                      <a:rPr lang="en-US" baseline="0"/>
                      <a:pPr/>
                      <a:t>[NAZWA KATEGORII]</a:t>
                    </a:fld>
                    <a:r>
                      <a:rPr lang="en-US" baseline="0"/>
                      <a:t>
</a:t>
                    </a:r>
                    <a:fld id="{4D090856-A877-488E-B2BC-E8B9014FC977}" type="VALUE">
                      <a:rPr lang="en-US" baseline="0"/>
                      <a:pPr/>
                      <a:t>[WARTOŚĆ]</a:t>
                    </a:fld>
                    <a:r>
                      <a:rPr lang="en-US" baseline="0"/>
                      <a:t> os.
</a:t>
                    </a:r>
                    <a:fld id="{94CE9260-7545-41AE-87AE-001FAC8B1FA9}"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0898604133141704"/>
                      <c:h val="0.13719521586747765"/>
                    </c:manualLayout>
                  </c15:layout>
                  <c15:dlblFieldTable/>
                  <c15:showDataLabelsRange val="0"/>
                </c:ext>
                <c:ext xmlns:c16="http://schemas.microsoft.com/office/drawing/2014/chart" uri="{C3380CC4-5D6E-409C-BE32-E72D297353CC}">
                  <c16:uniqueId val="{00000001-5BC9-4708-A491-48403E714DE0}"/>
                </c:ext>
              </c:extLst>
            </c:dLbl>
            <c:dLbl>
              <c:idx val="1"/>
              <c:layout>
                <c:manualLayout>
                  <c:x val="8.7885153201403499E-2"/>
                  <c:y val="-5.5645709207221332E-2"/>
                </c:manualLayout>
              </c:layout>
              <c:tx>
                <c:rich>
                  <a:bodyPr/>
                  <a:lstStyle/>
                  <a:p>
                    <a:fld id="{C7871CB6-EF2A-48FA-8E29-63892B7E1B14}" type="CATEGORYNAME">
                      <a:rPr lang="en-US" baseline="0"/>
                      <a:pPr/>
                      <a:t>[NAZWA KATEGORII]</a:t>
                    </a:fld>
                    <a:r>
                      <a:rPr lang="en-US" baseline="0"/>
                      <a:t>
</a:t>
                    </a:r>
                    <a:fld id="{942FE5E1-65D2-482B-B950-5B7C066CA241}" type="VALUE">
                      <a:rPr lang="en-US" baseline="0"/>
                      <a:pPr/>
                      <a:t>[WARTOŚĆ]</a:t>
                    </a:fld>
                    <a:r>
                      <a:rPr lang="en-US" baseline="0"/>
                      <a:t> os.
</a:t>
                    </a:r>
                    <a:fld id="{E6146E38-80CE-491B-9BCA-BAB22C2B1675}"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0845177114171181"/>
                      <c:h val="0.13719521586747765"/>
                    </c:manualLayout>
                  </c15:layout>
                  <c15:dlblFieldTable/>
                  <c15:showDataLabelsRange val="0"/>
                </c:ext>
                <c:ext xmlns:c16="http://schemas.microsoft.com/office/drawing/2014/chart" uri="{C3380CC4-5D6E-409C-BE32-E72D297353CC}">
                  <c16:uniqueId val="{00000003-5BC9-4708-A491-48403E714DE0}"/>
                </c:ext>
              </c:extLst>
            </c:dLbl>
            <c:dLbl>
              <c:idx val="2"/>
              <c:layout>
                <c:manualLayout>
                  <c:x val="0.22895688740935463"/>
                  <c:y val="-7.8986750907633546E-2"/>
                </c:manualLayout>
              </c:layout>
              <c:tx>
                <c:rich>
                  <a:bodyPr/>
                  <a:lstStyle/>
                  <a:p>
                    <a:fld id="{763CDA6F-5B5B-4578-A147-582501AC5F2D}" type="CATEGORYNAME">
                      <a:rPr lang="en-US" baseline="0"/>
                      <a:pPr/>
                      <a:t>[NAZWA KATEGORII]</a:t>
                    </a:fld>
                    <a:r>
                      <a:rPr lang="en-US" baseline="0"/>
                      <a:t>
</a:t>
                    </a:r>
                    <a:fld id="{9ADA8EDD-5B42-4E70-801E-D8B12F84A979}" type="VALUE">
                      <a:rPr lang="en-US" baseline="0"/>
                      <a:pPr/>
                      <a:t>[WARTOŚĆ]</a:t>
                    </a:fld>
                    <a:r>
                      <a:rPr lang="en-US" baseline="0"/>
                      <a:t> os.
</a:t>
                    </a:r>
                    <a:fld id="{65901870-1435-4588-8848-BEC4417DCFED}"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0845177114171181"/>
                      <c:h val="0.13719521586747765"/>
                    </c:manualLayout>
                  </c15:layout>
                  <c15:dlblFieldTable/>
                  <c15:showDataLabelsRange val="0"/>
                </c:ext>
                <c:ext xmlns:c16="http://schemas.microsoft.com/office/drawing/2014/chart" uri="{C3380CC4-5D6E-409C-BE32-E72D297353CC}">
                  <c16:uniqueId val="{00000005-5BC9-4708-A491-48403E714DE0}"/>
                </c:ext>
              </c:extLst>
            </c:dLbl>
            <c:dLbl>
              <c:idx val="3"/>
              <c:layout>
                <c:manualLayout>
                  <c:x val="1.0329660430511711E-2"/>
                  <c:y val="0.10457213279438289"/>
                </c:manualLayout>
              </c:layout>
              <c:tx>
                <c:rich>
                  <a:bodyPr/>
                  <a:lstStyle/>
                  <a:p>
                    <a:fld id="{6B95B933-E9EA-4788-9864-EA23D36F25B7}" type="CATEGORYNAME">
                      <a:rPr lang="en-US" baseline="0"/>
                      <a:pPr/>
                      <a:t>[NAZWA KATEGORII]</a:t>
                    </a:fld>
                    <a:r>
                      <a:rPr lang="en-US" baseline="0"/>
                      <a:t>
</a:t>
                    </a:r>
                    <a:fld id="{3C407E27-24A0-4912-AAF6-CEA78BC57ED0}" type="VALUE">
                      <a:rPr lang="en-US" baseline="0"/>
                      <a:pPr/>
                      <a:t>[WARTOŚĆ]</a:t>
                    </a:fld>
                    <a:r>
                      <a:rPr lang="en-US" baseline="0"/>
                      <a:t> os.
</a:t>
                    </a:r>
                    <a:fld id="{0847703F-2622-4C38-8EF2-694E2F5DFA73}"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1582345498544351"/>
                      <c:h val="0.13719521586747765"/>
                    </c:manualLayout>
                  </c15:layout>
                  <c15:dlblFieldTable/>
                  <c15:showDataLabelsRange val="0"/>
                </c:ext>
                <c:ext xmlns:c16="http://schemas.microsoft.com/office/drawing/2014/chart" uri="{C3380CC4-5D6E-409C-BE32-E72D297353CC}">
                  <c16:uniqueId val="{00000007-5BC9-4708-A491-48403E714DE0}"/>
                </c:ext>
              </c:extLst>
            </c:dLbl>
            <c:dLbl>
              <c:idx val="4"/>
              <c:layout>
                <c:manualLayout>
                  <c:x val="-7.6445350727414957E-2"/>
                  <c:y val="0.22308786969390565"/>
                </c:manualLayout>
              </c:layout>
              <c:tx>
                <c:rich>
                  <a:bodyPr/>
                  <a:lstStyle/>
                  <a:p>
                    <a:fld id="{93E3DF9B-1DB0-4EF7-826B-140EBC0E0770}" type="CATEGORYNAME">
                      <a:rPr lang="en-US" baseline="0"/>
                      <a:pPr/>
                      <a:t>[NAZWA KATEGORII]</a:t>
                    </a:fld>
                    <a:r>
                      <a:rPr lang="en-US" baseline="0"/>
                      <a:t>
</a:t>
                    </a:r>
                    <a:fld id="{8F211546-B8E4-4316-9788-C29716D7667A}" type="VALUE">
                      <a:rPr lang="en-US" baseline="0"/>
                      <a:pPr/>
                      <a:t>[WARTOŚĆ]</a:t>
                    </a:fld>
                    <a:r>
                      <a:rPr lang="en-US" baseline="0"/>
                      <a:t> os.
</a:t>
                    </a:r>
                    <a:fld id="{45CE9ECF-5EA4-45AA-903F-5FB673F756D9}"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1903497242251893"/>
                      <c:h val="0.13719521586747765"/>
                    </c:manualLayout>
                  </c15:layout>
                  <c15:dlblFieldTable/>
                  <c15:showDataLabelsRange val="0"/>
                </c:ext>
                <c:ext xmlns:c16="http://schemas.microsoft.com/office/drawing/2014/chart" uri="{C3380CC4-5D6E-409C-BE32-E72D297353CC}">
                  <c16:uniqueId val="{00000009-5BC9-4708-A491-48403E714DE0}"/>
                </c:ext>
              </c:extLst>
            </c:dLbl>
            <c:dLbl>
              <c:idx val="5"/>
              <c:layout>
                <c:manualLayout>
                  <c:x val="-0.18765675351423505"/>
                  <c:y val="9.0703318070161118E-2"/>
                </c:manualLayout>
              </c:layout>
              <c:tx>
                <c:rich>
                  <a:bodyPr/>
                  <a:lstStyle/>
                  <a:p>
                    <a:fld id="{D548D347-B810-4C1B-ADCA-C24B22DA5328}" type="CATEGORYNAME">
                      <a:rPr lang="en-US" baseline="0"/>
                      <a:pPr/>
                      <a:t>[NAZWA KATEGORII]</a:t>
                    </a:fld>
                    <a:r>
                      <a:rPr lang="en-US" baseline="0"/>
                      <a:t>
</a:t>
                    </a:r>
                    <a:fld id="{F630A869-6216-4F38-AFFD-8D9AFC510A1C}" type="VALUE">
                      <a:rPr lang="en-US" baseline="0"/>
                      <a:pPr/>
                      <a:t>[WARTOŚĆ]</a:t>
                    </a:fld>
                    <a:r>
                      <a:rPr lang="en-US" baseline="0"/>
                      <a:t> os.
</a:t>
                    </a:r>
                    <a:fld id="{C05B12F6-BBAF-4939-908D-74187E8FB78B}"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5BC9-4708-A491-48403E714DE0}"/>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pl-PL"/>
              </a:p>
            </c:txPr>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Arkusz1!$A$2:$A$7</c:f>
              <c:strCache>
                <c:ptCount val="6"/>
                <c:pt idx="0">
                  <c:v>do 1 m-ca</c:v>
                </c:pt>
                <c:pt idx="1">
                  <c:v>od 1 do 3</c:v>
                </c:pt>
                <c:pt idx="2">
                  <c:v>od 3 do 6</c:v>
                </c:pt>
                <c:pt idx="3">
                  <c:v>od 6 do 12</c:v>
                </c:pt>
                <c:pt idx="4">
                  <c:v>od 12 do 24</c:v>
                </c:pt>
                <c:pt idx="5">
                  <c:v>powyżej 24 m-cy</c:v>
                </c:pt>
              </c:strCache>
            </c:strRef>
          </c:cat>
          <c:val>
            <c:numRef>
              <c:f>Arkusz1!$B$2:$B$7</c:f>
              <c:numCache>
                <c:formatCode>General</c:formatCode>
                <c:ptCount val="6"/>
                <c:pt idx="0">
                  <c:v>140</c:v>
                </c:pt>
                <c:pt idx="1">
                  <c:v>237</c:v>
                </c:pt>
                <c:pt idx="2">
                  <c:v>163</c:v>
                </c:pt>
                <c:pt idx="3">
                  <c:v>183</c:v>
                </c:pt>
                <c:pt idx="4">
                  <c:v>109</c:v>
                </c:pt>
                <c:pt idx="5">
                  <c:v>153</c:v>
                </c:pt>
              </c:numCache>
            </c:numRef>
          </c:val>
          <c:extLst>
            <c:ext xmlns:c16="http://schemas.microsoft.com/office/drawing/2014/chart" uri="{C3380CC4-5D6E-409C-BE32-E72D297353CC}">
              <c16:uniqueId val="{0000000C-5BC9-4708-A491-48403E714DE0}"/>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r>
              <a:rPr lang="pl-PL" sz="1400"/>
              <a:t>BEZROBOTNI WG CZASU POZOSTAWANIA BEZ PRACY</a:t>
            </a:r>
          </a:p>
          <a:p>
            <a:pPr>
              <a:defRPr/>
            </a:pPr>
            <a:r>
              <a:rPr lang="pl-PL" sz="1400"/>
              <a:t>(% ogółu zarejestrowanych bezrobotnych)</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2021</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do 1 m-ca</c:v>
                </c:pt>
                <c:pt idx="1">
                  <c:v>1-3</c:v>
                </c:pt>
                <c:pt idx="2">
                  <c:v>3-6</c:v>
                </c:pt>
                <c:pt idx="3">
                  <c:v>6-12</c:v>
                </c:pt>
                <c:pt idx="4">
                  <c:v>12-24</c:v>
                </c:pt>
                <c:pt idx="5">
                  <c:v>powyżej 24 m-cy</c:v>
                </c:pt>
              </c:strCache>
            </c:strRef>
          </c:cat>
          <c:val>
            <c:numRef>
              <c:f>Arkusz1!$B$2:$B$7</c:f>
              <c:numCache>
                <c:formatCode>0.0%</c:formatCode>
                <c:ptCount val="6"/>
                <c:pt idx="0">
                  <c:v>0.10299999999999999</c:v>
                </c:pt>
                <c:pt idx="1">
                  <c:v>0.191</c:v>
                </c:pt>
                <c:pt idx="2">
                  <c:v>0.14000000000000001</c:v>
                </c:pt>
                <c:pt idx="3">
                  <c:v>0.16200000000000001</c:v>
                </c:pt>
                <c:pt idx="4">
                  <c:v>0.223</c:v>
                </c:pt>
                <c:pt idx="5">
                  <c:v>0.18</c:v>
                </c:pt>
              </c:numCache>
            </c:numRef>
          </c:val>
          <c:extLst>
            <c:ext xmlns:c16="http://schemas.microsoft.com/office/drawing/2014/chart" uri="{C3380CC4-5D6E-409C-BE32-E72D297353CC}">
              <c16:uniqueId val="{00000000-9DA8-4903-8047-8BED9A9FFF96}"/>
            </c:ext>
          </c:extLst>
        </c:ser>
        <c:ser>
          <c:idx val="1"/>
          <c:order val="1"/>
          <c:tx>
            <c:strRef>
              <c:f>Arkusz1!$C$1</c:f>
              <c:strCache>
                <c:ptCount val="1"/>
                <c:pt idx="0">
                  <c:v>2022</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do 1 m-ca</c:v>
                </c:pt>
                <c:pt idx="1">
                  <c:v>1-3</c:v>
                </c:pt>
                <c:pt idx="2">
                  <c:v>3-6</c:v>
                </c:pt>
                <c:pt idx="3">
                  <c:v>6-12</c:v>
                </c:pt>
                <c:pt idx="4">
                  <c:v>12-24</c:v>
                </c:pt>
                <c:pt idx="5">
                  <c:v>powyżej 24 m-cy</c:v>
                </c:pt>
              </c:strCache>
            </c:strRef>
          </c:cat>
          <c:val>
            <c:numRef>
              <c:f>Arkusz1!$C$2:$C$7</c:f>
              <c:numCache>
                <c:formatCode>0.0%</c:formatCode>
                <c:ptCount val="6"/>
                <c:pt idx="0">
                  <c:v>0.14199999999999999</c:v>
                </c:pt>
                <c:pt idx="1">
                  <c:v>0.24099999999999999</c:v>
                </c:pt>
                <c:pt idx="2">
                  <c:v>0.16500000000000001</c:v>
                </c:pt>
                <c:pt idx="3">
                  <c:v>0.186</c:v>
                </c:pt>
                <c:pt idx="4">
                  <c:v>0.111</c:v>
                </c:pt>
                <c:pt idx="5">
                  <c:v>0.155</c:v>
                </c:pt>
              </c:numCache>
            </c:numRef>
          </c:val>
          <c:extLst>
            <c:ext xmlns:c16="http://schemas.microsoft.com/office/drawing/2014/chart" uri="{C3380CC4-5D6E-409C-BE32-E72D297353CC}">
              <c16:uniqueId val="{00000001-9DA8-4903-8047-8BED9A9FFF96}"/>
            </c:ext>
          </c:extLst>
        </c:ser>
        <c:dLbls>
          <c:dLblPos val="outEnd"/>
          <c:showLegendKey val="0"/>
          <c:showVal val="1"/>
          <c:showCatName val="0"/>
          <c:showSerName val="0"/>
          <c:showPercent val="0"/>
          <c:showBubbleSize val="0"/>
        </c:dLbls>
        <c:gapWidth val="100"/>
        <c:overlap val="-24"/>
        <c:axId val="552645504"/>
        <c:axId val="552645112"/>
      </c:barChart>
      <c:catAx>
        <c:axId val="552645504"/>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crossAx val="552645112"/>
        <c:crosses val="autoZero"/>
        <c:auto val="1"/>
        <c:lblAlgn val="ctr"/>
        <c:lblOffset val="100"/>
        <c:noMultiLvlLbl val="0"/>
      </c:catAx>
      <c:valAx>
        <c:axId val="5526451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crossAx val="5526455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solidFill>
                <a:latin typeface="Times New Roman" panose="02020603050405020304" pitchFamily="18" charset="0"/>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solidFill>
          <a:latin typeface="Times New Roman" panose="02020603050405020304" pitchFamily="18" charset="0"/>
        </a:defRPr>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5.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6.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7.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8.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9.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0.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Grójec 2019r.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566E07-86CE-4C77-86BB-5BE92E665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3561</TotalTime>
  <Pages>43</Pages>
  <Words>8209</Words>
  <Characters>49258</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SPRAWOZDANIE                          Z DZIAŁALNOŚCI POWIATOWEGO URZĘDU PRACY W GRÓJCU                    ZA 2022 ROK</vt:lpstr>
    </vt:vector>
  </TitlesOfParts>
  <Company/>
  <LinksUpToDate>false</LinksUpToDate>
  <CharactersWithSpaces>57353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DZIAŁALNOŚCI POWIATOWEGO URZĘDU PRACY W GRÓJCU                    ZA 2022 ROK</dc:title>
  <dc:subject/>
  <dc:creator>Renata Kowalska</dc:creator>
  <cp:keywords/>
  <dc:description/>
  <cp:lastModifiedBy>Adrianna Kaźmierczak</cp:lastModifiedBy>
  <cp:revision>769</cp:revision>
  <cp:lastPrinted>2023-03-24T08:17:00Z</cp:lastPrinted>
  <dcterms:created xsi:type="dcterms:W3CDTF">2023-01-31T10:23:00Z</dcterms:created>
  <dcterms:modified xsi:type="dcterms:W3CDTF">2023-03-24T09:06:00Z</dcterms:modified>
</cp:coreProperties>
</file>