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FD" w:rsidRDefault="006D7DFD" w:rsidP="00D711E2">
      <w:pPr>
        <w:spacing w:after="0"/>
        <w:jc w:val="center"/>
        <w:rPr>
          <w:b/>
        </w:rPr>
      </w:pPr>
    </w:p>
    <w:p w:rsidR="006D7DFD" w:rsidRDefault="0005150B" w:rsidP="00795B70">
      <w:pPr>
        <w:spacing w:after="0"/>
      </w:pPr>
      <w:r>
        <w:t>OA.26.1.2016</w:t>
      </w:r>
      <w:r w:rsidR="00795B70">
        <w:t xml:space="preserve">                                                                                                                        </w:t>
      </w:r>
      <w:r w:rsidR="006D7DFD" w:rsidRPr="006D7DFD">
        <w:t>Grójec, 0</w:t>
      </w:r>
      <w:r w:rsidR="00AA0C49">
        <w:t>1.03.2016</w:t>
      </w:r>
      <w:r w:rsidR="006D7DFD" w:rsidRPr="006D7DFD">
        <w:t>r.</w:t>
      </w:r>
    </w:p>
    <w:p w:rsidR="006D7DFD" w:rsidRPr="006D7DFD" w:rsidRDefault="006D7DFD" w:rsidP="006D7DFD">
      <w:pPr>
        <w:spacing w:after="0"/>
      </w:pPr>
    </w:p>
    <w:p w:rsidR="006D7DFD" w:rsidRDefault="00FA73D8" w:rsidP="00D711E2">
      <w:pPr>
        <w:spacing w:after="0"/>
        <w:jc w:val="center"/>
        <w:rPr>
          <w:b/>
        </w:rPr>
      </w:pPr>
      <w:r w:rsidRPr="00FA73D8">
        <w:rPr>
          <w:b/>
        </w:rPr>
        <w:t xml:space="preserve">Informacja dotycząca wyboru najkorzystniejszej oferty dotyczącej przedmiotu zamówienia realizowanego w trybie przetargu nieograniczonego na </w:t>
      </w:r>
    </w:p>
    <w:p w:rsidR="00FA73D8" w:rsidRDefault="00FA73D8" w:rsidP="00D711E2">
      <w:pPr>
        <w:spacing w:after="0"/>
        <w:jc w:val="center"/>
        <w:rPr>
          <w:b/>
        </w:rPr>
      </w:pPr>
      <w:r w:rsidRPr="00FA73D8">
        <w:rPr>
          <w:b/>
        </w:rPr>
        <w:t>„Ochronę mienia i budynku Powiatowego Urzędu Pracy w Grójcu”</w:t>
      </w:r>
    </w:p>
    <w:p w:rsidR="00D711E2" w:rsidRDefault="0005150B" w:rsidP="00D711E2">
      <w:pPr>
        <w:spacing w:after="0"/>
        <w:jc w:val="center"/>
        <w:rPr>
          <w:b/>
        </w:rPr>
      </w:pPr>
      <w:r>
        <w:rPr>
          <w:b/>
        </w:rPr>
        <w:t>w terminie od 01.04.2016r. do 31.03.2019</w:t>
      </w:r>
      <w:r w:rsidR="00D711E2">
        <w:rPr>
          <w:b/>
        </w:rPr>
        <w:t>r.</w:t>
      </w:r>
    </w:p>
    <w:p w:rsidR="00D711E2" w:rsidRPr="00FA73D8" w:rsidRDefault="00D711E2" w:rsidP="00D711E2">
      <w:pPr>
        <w:spacing w:after="0"/>
        <w:jc w:val="center"/>
        <w:rPr>
          <w:b/>
        </w:rPr>
      </w:pPr>
    </w:p>
    <w:p w:rsidR="00FA73D8" w:rsidRPr="00AA0C49" w:rsidRDefault="00DA0D09" w:rsidP="00AA0C49">
      <w:pPr>
        <w:pStyle w:val="Akapitzlist"/>
        <w:numPr>
          <w:ilvl w:val="0"/>
          <w:numId w:val="3"/>
        </w:numPr>
        <w:ind w:left="0" w:firstLine="0"/>
        <w:rPr>
          <w:b/>
        </w:rPr>
      </w:pPr>
      <w:r w:rsidRPr="00DA0D09">
        <w:rPr>
          <w:b/>
        </w:rPr>
        <w:t>Wybór najkorzystniejszej oferty:</w:t>
      </w:r>
      <w:r w:rsidR="00AA0C49">
        <w:rPr>
          <w:b/>
        </w:rPr>
        <w:t xml:space="preserve">                                                                                                              </w:t>
      </w:r>
      <w:r w:rsidR="009D657A">
        <w:t>Na podstawie art. 92</w:t>
      </w:r>
      <w:r w:rsidR="006D7DFD">
        <w:t xml:space="preserve"> ustawy z dnia 29 stycznia 2004r. Prawo zamówień publicznych </w:t>
      </w:r>
      <w:r w:rsidR="00795B70">
        <w:t xml:space="preserve"> </w:t>
      </w:r>
      <w:r w:rsidR="009D657A">
        <w:t>(Dz. U. z 2015r. poz. 2164</w:t>
      </w:r>
      <w:r w:rsidR="006D7DFD">
        <w:t xml:space="preserve">), </w:t>
      </w:r>
      <w:r w:rsidR="00FA73D8">
        <w:t xml:space="preserve">Powiatowy Urząd Pracy w Grójcu zawiadamia, iż </w:t>
      </w:r>
      <w:r w:rsidR="006D7DFD">
        <w:t xml:space="preserve">w przedmiotowym postępowaniu </w:t>
      </w:r>
      <w:r w:rsidR="00FA73D8">
        <w:t xml:space="preserve">najkorzystniejszą ofertą jest </w:t>
      </w:r>
      <w:r w:rsidR="00FA73D8" w:rsidRPr="00AA0C49">
        <w:rPr>
          <w:b/>
        </w:rPr>
        <w:t xml:space="preserve">oferta </w:t>
      </w:r>
      <w:r w:rsidR="0005150B" w:rsidRPr="00AA0C49">
        <w:rPr>
          <w:b/>
        </w:rPr>
        <w:t>nr 9</w:t>
      </w:r>
      <w:r w:rsidR="006D7DFD">
        <w:t xml:space="preserve"> </w:t>
      </w:r>
      <w:r w:rsidR="00FA73D8">
        <w:t>złożona przez:</w:t>
      </w:r>
    </w:p>
    <w:p w:rsidR="0005150B" w:rsidRPr="009D657A" w:rsidRDefault="0005150B">
      <w:pPr>
        <w:rPr>
          <w:b/>
        </w:rPr>
      </w:pPr>
      <w:r w:rsidRPr="009D657A">
        <w:rPr>
          <w:b/>
          <w:sz w:val="24"/>
          <w:szCs w:val="24"/>
        </w:rPr>
        <w:t>VISION GROUP Sp. z o.o. ul. Bracka 3/13, 00-501 Warszawa</w:t>
      </w:r>
      <w:r w:rsidRPr="009D657A">
        <w:rPr>
          <w:b/>
        </w:rPr>
        <w:t xml:space="preserve"> </w:t>
      </w:r>
    </w:p>
    <w:p w:rsidR="00260A5A" w:rsidRDefault="006D7DFD">
      <w:pPr>
        <w:rPr>
          <w:b/>
        </w:rPr>
      </w:pPr>
      <w:r>
        <w:rPr>
          <w:b/>
        </w:rPr>
        <w:t>Wybrana oferta spełnia wszystkie warunki wymagane w SIWZ, nie podlega odrzuceniu i została uznana za najkorzystniejszą na podstawie kryteriów oceny ofert okreś</w:t>
      </w:r>
      <w:r w:rsidR="00972DA4">
        <w:rPr>
          <w:b/>
        </w:rPr>
        <w:t>lonych w SIWZ – uzyskała najwyż</w:t>
      </w:r>
      <w:r>
        <w:rPr>
          <w:b/>
        </w:rPr>
        <w:t xml:space="preserve">szą liczbę punktów – 100. </w:t>
      </w:r>
    </w:p>
    <w:p w:rsidR="00D711E2" w:rsidRPr="00AA0C49" w:rsidRDefault="006D7DFD">
      <w:pPr>
        <w:rPr>
          <w:b/>
        </w:rPr>
      </w:pPr>
      <w:r>
        <w:t>Do upływu terminu składania ofert, złożono następujące oferty</w:t>
      </w:r>
      <w:r w:rsidR="00D711E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343"/>
        <w:gridCol w:w="1909"/>
        <w:gridCol w:w="1631"/>
        <w:gridCol w:w="1631"/>
      </w:tblGrid>
      <w:tr w:rsidR="009D657A" w:rsidTr="009D657A">
        <w:tc>
          <w:tcPr>
            <w:tcW w:w="774" w:type="dxa"/>
            <w:vAlign w:val="center"/>
          </w:tcPr>
          <w:p w:rsidR="009D657A" w:rsidRPr="00B94B41" w:rsidRDefault="009D657A" w:rsidP="0044667F">
            <w:pPr>
              <w:jc w:val="center"/>
              <w:rPr>
                <w:b/>
              </w:rPr>
            </w:pPr>
            <w:r w:rsidRPr="00B94B41">
              <w:rPr>
                <w:b/>
              </w:rPr>
              <w:t>Nr oferty</w:t>
            </w:r>
          </w:p>
        </w:tc>
        <w:tc>
          <w:tcPr>
            <w:tcW w:w="3343" w:type="dxa"/>
            <w:vAlign w:val="center"/>
          </w:tcPr>
          <w:p w:rsidR="009D657A" w:rsidRPr="00B94B41" w:rsidRDefault="009D657A" w:rsidP="0044667F">
            <w:pPr>
              <w:jc w:val="center"/>
              <w:rPr>
                <w:b/>
              </w:rPr>
            </w:pPr>
            <w:r w:rsidRPr="00B94B41">
              <w:rPr>
                <w:b/>
              </w:rPr>
              <w:t>Nazwa i adres Wykonawcy</w:t>
            </w:r>
          </w:p>
        </w:tc>
        <w:tc>
          <w:tcPr>
            <w:tcW w:w="1909" w:type="dxa"/>
            <w:vAlign w:val="center"/>
          </w:tcPr>
          <w:p w:rsidR="009D657A" w:rsidRPr="00B94B41" w:rsidRDefault="009D657A" w:rsidP="009D657A">
            <w:pPr>
              <w:jc w:val="center"/>
              <w:rPr>
                <w:b/>
              </w:rPr>
            </w:pPr>
            <w:r>
              <w:rPr>
                <w:b/>
              </w:rPr>
              <w:t>Liczba punktów ogółem</w:t>
            </w:r>
            <w:r w:rsidRPr="00B94B41">
              <w:rPr>
                <w:b/>
              </w:rPr>
              <w:t xml:space="preserve"> </w:t>
            </w:r>
          </w:p>
        </w:tc>
        <w:tc>
          <w:tcPr>
            <w:tcW w:w="1631" w:type="dxa"/>
          </w:tcPr>
          <w:p w:rsidR="009D657A" w:rsidRDefault="009D657A" w:rsidP="009D657A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pkt </w:t>
            </w:r>
            <w:r w:rsidRPr="00B94B41">
              <w:rPr>
                <w:b/>
              </w:rPr>
              <w:t xml:space="preserve">kryterium </w:t>
            </w:r>
          </w:p>
          <w:p w:rsidR="009D657A" w:rsidRPr="00B94B41" w:rsidRDefault="009D657A" w:rsidP="009D657A">
            <w:pPr>
              <w:jc w:val="center"/>
              <w:rPr>
                <w:b/>
              </w:rPr>
            </w:pPr>
            <w:r w:rsidRPr="00B94B41">
              <w:rPr>
                <w:b/>
              </w:rPr>
              <w:t>cena</w:t>
            </w:r>
          </w:p>
        </w:tc>
        <w:tc>
          <w:tcPr>
            <w:tcW w:w="1631" w:type="dxa"/>
          </w:tcPr>
          <w:p w:rsidR="009D657A" w:rsidRDefault="009D657A" w:rsidP="0044667F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pkt kryterium </w:t>
            </w:r>
          </w:p>
          <w:p w:rsidR="009D657A" w:rsidRPr="00B94B41" w:rsidRDefault="009D657A" w:rsidP="0044667F">
            <w:pPr>
              <w:jc w:val="center"/>
              <w:rPr>
                <w:b/>
              </w:rPr>
            </w:pPr>
            <w:r>
              <w:rPr>
                <w:b/>
              </w:rPr>
              <w:t>czas reakcji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1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Ochrona GOT  Sp. z o.o. ul. Stołeczna 89, 05-860 Płochocin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80,08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79,08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1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2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Firma usługowo handlowa „KNAP” Zakład Pracy Chronionej, ul. Karola Szamoty 42A, 07-100 Węgrów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52,99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51,99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1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3</w:t>
            </w:r>
          </w:p>
        </w:tc>
        <w:tc>
          <w:tcPr>
            <w:tcW w:w="3343" w:type="dxa"/>
          </w:tcPr>
          <w:p w:rsidR="009D657A" w:rsidRDefault="009D657A" w:rsidP="0044667F">
            <w:proofErr w:type="spellStart"/>
            <w:r w:rsidRPr="00C26046">
              <w:rPr>
                <w:sz w:val="24"/>
                <w:szCs w:val="24"/>
              </w:rPr>
              <w:t>Aencja</w:t>
            </w:r>
            <w:proofErr w:type="spellEnd"/>
            <w:r w:rsidRPr="00C26046">
              <w:rPr>
                <w:sz w:val="24"/>
                <w:szCs w:val="24"/>
              </w:rPr>
              <w:t xml:space="preserve"> Ochrony S.E.O.M Lidia Różańska, ul. Równa 11, 05-270 Marki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90,41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85,41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4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Biuro Ochrony Osób i Mienia „ARES” Grzegorz Cieśli, ul. K.K. Wielkiego 29/34, 32-300 Olkusz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78,54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73,54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5</w:t>
            </w:r>
          </w:p>
        </w:tc>
        <w:tc>
          <w:tcPr>
            <w:tcW w:w="3343" w:type="dxa"/>
          </w:tcPr>
          <w:p w:rsidR="009D657A" w:rsidRPr="00B94B41" w:rsidRDefault="009D657A" w:rsidP="0044667F">
            <w:pPr>
              <w:rPr>
                <w:sz w:val="24"/>
                <w:szCs w:val="24"/>
              </w:rPr>
            </w:pPr>
            <w:r w:rsidRPr="00C26046">
              <w:rPr>
                <w:sz w:val="24"/>
                <w:szCs w:val="24"/>
              </w:rPr>
              <w:t xml:space="preserve">K.S.O. „MORO” Bogdan </w:t>
            </w:r>
            <w:proofErr w:type="spellStart"/>
            <w:r w:rsidRPr="00C26046">
              <w:rPr>
                <w:sz w:val="24"/>
                <w:szCs w:val="24"/>
              </w:rPr>
              <w:t>Wodzyński</w:t>
            </w:r>
            <w:proofErr w:type="spellEnd"/>
            <w:r w:rsidRPr="00C26046">
              <w:rPr>
                <w:sz w:val="24"/>
                <w:szCs w:val="24"/>
              </w:rPr>
              <w:t>, ul. Armii Krajowej 2, 95-100 Zgierz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94,12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89,12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6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„KERIM” Mirosław Hendel, ul. Dzielna 11, 26-600 Radom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68,85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68,85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0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7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„OMEGA OCHRONA Sp z o.o.” ul. Naddnieprzańska 24a, 04-205 Warszawa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95,31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90,31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8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RR Security Grupa Sp. z o.o., ul. Warecka 9/55, 00-034 Warszawa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66,08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61,08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spacing w:line="360" w:lineRule="auto"/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9</w:t>
            </w:r>
          </w:p>
        </w:tc>
        <w:tc>
          <w:tcPr>
            <w:tcW w:w="3343" w:type="dxa"/>
          </w:tcPr>
          <w:p w:rsidR="009D657A" w:rsidRDefault="009D657A" w:rsidP="0044667F">
            <w:r w:rsidRPr="00C26046">
              <w:rPr>
                <w:sz w:val="24"/>
                <w:szCs w:val="24"/>
              </w:rPr>
              <w:t>VISION GROUP Sp. z o.o. ul. Bracka 3/13, 00-501 Warszawa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100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95,00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10</w:t>
            </w:r>
          </w:p>
        </w:tc>
        <w:tc>
          <w:tcPr>
            <w:tcW w:w="3343" w:type="dxa"/>
          </w:tcPr>
          <w:p w:rsidR="009D657A" w:rsidRPr="00C26046" w:rsidRDefault="009D657A" w:rsidP="0044667F">
            <w:pPr>
              <w:rPr>
                <w:sz w:val="24"/>
                <w:szCs w:val="24"/>
              </w:rPr>
            </w:pPr>
            <w:r w:rsidRPr="00C26046">
              <w:rPr>
                <w:sz w:val="24"/>
                <w:szCs w:val="24"/>
              </w:rPr>
              <w:t>MUSI NOVUM spółka z o.o., ul. 1 Maja 43 A, 96-300 Żyrardów</w:t>
            </w:r>
          </w:p>
        </w:tc>
        <w:tc>
          <w:tcPr>
            <w:tcW w:w="1909" w:type="dxa"/>
            <w:vAlign w:val="center"/>
          </w:tcPr>
          <w:p w:rsidR="009D657A" w:rsidRDefault="009D657A" w:rsidP="009D657A">
            <w:pPr>
              <w:jc w:val="center"/>
            </w:pPr>
            <w:r>
              <w:t>67,51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67,51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0</w:t>
            </w:r>
          </w:p>
        </w:tc>
      </w:tr>
      <w:tr w:rsidR="009D657A" w:rsidTr="009D657A">
        <w:tc>
          <w:tcPr>
            <w:tcW w:w="774" w:type="dxa"/>
            <w:vAlign w:val="center"/>
          </w:tcPr>
          <w:p w:rsidR="009D657A" w:rsidRDefault="009D657A" w:rsidP="0044667F">
            <w:pPr>
              <w:jc w:val="center"/>
            </w:pPr>
            <w:r>
              <w:t>11</w:t>
            </w:r>
          </w:p>
        </w:tc>
        <w:tc>
          <w:tcPr>
            <w:tcW w:w="3343" w:type="dxa"/>
          </w:tcPr>
          <w:p w:rsidR="009D657A" w:rsidRPr="00C26046" w:rsidRDefault="009D657A" w:rsidP="0044667F">
            <w:pPr>
              <w:rPr>
                <w:sz w:val="24"/>
                <w:szCs w:val="24"/>
              </w:rPr>
            </w:pPr>
            <w:r w:rsidRPr="00C26046">
              <w:rPr>
                <w:sz w:val="24"/>
                <w:szCs w:val="24"/>
              </w:rPr>
              <w:t>Agencja Ochrony Kowalczyk Sp. z o.o. ul. Chmielna 34, 00-020 Warszawa</w:t>
            </w:r>
          </w:p>
        </w:tc>
        <w:tc>
          <w:tcPr>
            <w:tcW w:w="1909" w:type="dxa"/>
            <w:vAlign w:val="center"/>
          </w:tcPr>
          <w:p w:rsidR="009D657A" w:rsidRDefault="00AA0C49" w:rsidP="009D657A">
            <w:pPr>
              <w:jc w:val="center"/>
            </w:pPr>
            <w:r>
              <w:t>68</w:t>
            </w:r>
            <w:r w:rsidR="009D657A">
              <w:t>,57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63,57</w:t>
            </w:r>
          </w:p>
        </w:tc>
        <w:tc>
          <w:tcPr>
            <w:tcW w:w="1631" w:type="dxa"/>
            <w:vAlign w:val="center"/>
          </w:tcPr>
          <w:p w:rsidR="009D657A" w:rsidRDefault="009D657A" w:rsidP="009D657A">
            <w:pPr>
              <w:jc w:val="center"/>
            </w:pPr>
            <w:r>
              <w:t>5</w:t>
            </w:r>
          </w:p>
        </w:tc>
      </w:tr>
    </w:tbl>
    <w:p w:rsidR="00D711E2" w:rsidRDefault="00D711E2" w:rsidP="00D711E2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711E2" w:rsidSect="00AA0C4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C4C"/>
    <w:multiLevelType w:val="hybridMultilevel"/>
    <w:tmpl w:val="8EAE3E48"/>
    <w:lvl w:ilvl="0" w:tplc="FE580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672C3"/>
    <w:multiLevelType w:val="hybridMultilevel"/>
    <w:tmpl w:val="E7C03DD4"/>
    <w:lvl w:ilvl="0" w:tplc="F5928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BA56F5"/>
    <w:multiLevelType w:val="hybridMultilevel"/>
    <w:tmpl w:val="F4E81D78"/>
    <w:lvl w:ilvl="0" w:tplc="870417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D8"/>
    <w:rsid w:val="0005150B"/>
    <w:rsid w:val="000F3706"/>
    <w:rsid w:val="00260A5A"/>
    <w:rsid w:val="002963A2"/>
    <w:rsid w:val="005C68E8"/>
    <w:rsid w:val="006D7DFD"/>
    <w:rsid w:val="00795B70"/>
    <w:rsid w:val="00887070"/>
    <w:rsid w:val="00930B13"/>
    <w:rsid w:val="00972DA4"/>
    <w:rsid w:val="009D657A"/>
    <w:rsid w:val="00AA0C49"/>
    <w:rsid w:val="00AA3AF4"/>
    <w:rsid w:val="00AF12A3"/>
    <w:rsid w:val="00B94B41"/>
    <w:rsid w:val="00CD1ED9"/>
    <w:rsid w:val="00D711E2"/>
    <w:rsid w:val="00DA0D09"/>
    <w:rsid w:val="00DC117C"/>
    <w:rsid w:val="00E54F84"/>
    <w:rsid w:val="00F1598C"/>
    <w:rsid w:val="00F805BD"/>
    <w:rsid w:val="00F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1E2"/>
    <w:pPr>
      <w:ind w:left="720"/>
      <w:contextualSpacing/>
    </w:pPr>
  </w:style>
  <w:style w:type="table" w:styleId="Tabela-Siatka">
    <w:name w:val="Table Grid"/>
    <w:basedOn w:val="Standardowy"/>
    <w:uiPriority w:val="59"/>
    <w:rsid w:val="00CD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1E2"/>
    <w:pPr>
      <w:ind w:left="720"/>
      <w:contextualSpacing/>
    </w:pPr>
  </w:style>
  <w:style w:type="table" w:styleId="Tabela-Siatka">
    <w:name w:val="Table Grid"/>
    <w:basedOn w:val="Standardowy"/>
    <w:uiPriority w:val="59"/>
    <w:rsid w:val="00CD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KasiaL</cp:lastModifiedBy>
  <cp:revision>2</cp:revision>
  <cp:lastPrinted>2013-03-07T11:27:00Z</cp:lastPrinted>
  <dcterms:created xsi:type="dcterms:W3CDTF">2016-03-01T13:47:00Z</dcterms:created>
  <dcterms:modified xsi:type="dcterms:W3CDTF">2016-03-01T13:47:00Z</dcterms:modified>
</cp:coreProperties>
</file>