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82"/>
      </w:tblGrid>
      <w:tr w:rsidR="005D2173" w:rsidRPr="005D2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173" w:rsidRPr="005D2173" w:rsidRDefault="005D2173" w:rsidP="005D2173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5D2173">
              <w:rPr>
                <w:rFonts w:ascii="Tahoma" w:eastAsia="Times New Roman" w:hAnsi="Tahoma" w:cs="Tahoma"/>
                <w:b/>
                <w:bCs/>
                <w:color w:val="405738"/>
                <w:sz w:val="11"/>
                <w:lang w:eastAsia="pl-PL"/>
              </w:rPr>
              <w:t>Obowiązujące stawki, kwoty i wskaźniki</w:t>
            </w:r>
            <w:r w:rsidRPr="005D2173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</w:t>
            </w:r>
          </w:p>
        </w:tc>
      </w:tr>
      <w:tr w:rsidR="005D2173" w:rsidRPr="005D2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173" w:rsidRPr="005D2173" w:rsidRDefault="005D2173" w:rsidP="005D2173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5D2173">
              <w:rPr>
                <w:rFonts w:ascii="Tahoma" w:eastAsia="Times New Roman" w:hAnsi="Tahoma" w:cs="Tahoma"/>
                <w:sz w:val="11"/>
                <w:lang w:eastAsia="pl-PL"/>
              </w:rPr>
              <w:t>(stan prawny na dzień 1 grudnia 2009r.)</w:t>
            </w:r>
          </w:p>
        </w:tc>
      </w:tr>
      <w:tr w:rsidR="005D2173" w:rsidRPr="005D21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2173" w:rsidRPr="005D2173" w:rsidRDefault="005D2173" w:rsidP="005D2173">
            <w:pPr>
              <w:spacing w:after="240" w:line="240" w:lineRule="auto"/>
              <w:rPr>
                <w:rFonts w:ascii="Times New Roman" w:eastAsia="Times New Roman" w:hAnsi="Times New Roman" w:cs="Times New Roman"/>
                <w:sz w:val="11"/>
                <w:lang w:eastAsia="pl-PL"/>
              </w:rPr>
            </w:pPr>
            <w:r w:rsidRPr="005D2173">
              <w:rPr>
                <w:rFonts w:ascii="Tahoma" w:eastAsia="Times New Roman" w:hAnsi="Tahoma" w:cs="Tahoma"/>
                <w:b/>
                <w:bCs/>
                <w:sz w:val="11"/>
                <w:lang w:eastAsia="pl-PL"/>
              </w:rPr>
              <w:t>OBOWIAZUJACE STAWKI, KWOTY, WSKAZNIKI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B3B069"/>
                <w:left w:val="outset" w:sz="6" w:space="0" w:color="B3B069"/>
                <w:bottom w:val="outset" w:sz="6" w:space="0" w:color="B3B069"/>
                <w:right w:val="outset" w:sz="6" w:space="0" w:color="B3B069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320"/>
              <w:gridCol w:w="736"/>
            </w:tblGrid>
            <w:tr w:rsidR="005D2173" w:rsidRPr="005D2173">
              <w:trPr>
                <w:trHeight w:val="48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shd w:val="clear" w:color="auto" w:fill="B3B069"/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I. Zasiłki, stypendia, dodatki, świadczenia. [w złotych]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1. Zasiłki dla bezrobotnych: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- podstawowy(100%)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575,00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vertAlign w:val="superscript"/>
                      <w:lang w:eastAsia="pl-PL"/>
                    </w:rPr>
                    <w:t>x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- obniżony (80%)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460,00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- podwyższony (120%)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690,00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2. Stypendia dla bezrobotnych w okresie odbywania: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szkolenia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(100 % zasiłku dla bezrobotnych)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575,00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(a dla bezrobotnych o wykształceniu gimnazjalnym lub niższym; bez kwalifikacji zawodowych; powyżej 50 roku życia; z prawem do zasiłku – 120% zasiłku)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690,00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przygotowania zawodowego dorosłych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- 100 % zasiłku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575,00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(a dla bezrobotnych posiadających wykształcenie gimnazjalne lub niższe; bez kwalifikacji zawodowych; powyżej 50 roku życia– 120% zasiłku)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690,00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stażu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791,00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Stypendia przyznane dla skierowanych na staż przed 31.01.2009 r. (wypłacane na podstawie dotychczasowych przepisów ) po waloryzacji od 1.06.09r. 140% x 575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br/>
                    <w:t xml:space="preserve">Jednorazowa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premia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po przygotowaniu zawodowym dorosłych (art. 53j ustawy)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br/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805,00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br/>
                    <w:t>416,80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3. Dodatek aktywizacyjny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(do 50% zasiłku) – dla osób, które w okresie posiadania prawa do zasiłku dla bezrobotnych, podjęły zatrudnienie lub inną pracę zarobkową: 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287,50</w:t>
                  </w:r>
                </w:p>
              </w:tc>
            </w:tr>
            <w:tr w:rsidR="005D2173" w:rsidRPr="005D2173">
              <w:trPr>
                <w:trHeight w:val="72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4. Refundacja kosztów opieki nad dzieckiem lub osoba zależną 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(do 50 % zasiłku) bezrobotnemu samotnie wychowującemu co najmniej jedno dziecko w wieku do 7 roku życia – w przypadku podjęcia zatrudnienia, innej pracy zarobkowej, szkolenia, stażu lub przygotowania zawodowego dorosłych </w:t>
                  </w:r>
                </w:p>
              </w:tc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287,50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5. Świadczenie z tytułu wykonywania prac społecznie użytecznych</w:t>
                  </w:r>
                </w:p>
              </w:tc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min. 6,80/godz. </w:t>
                  </w:r>
                </w:p>
              </w:tc>
            </w:tr>
            <w:tr w:rsidR="005D2173" w:rsidRPr="005D2173">
              <w:trPr>
                <w:trHeight w:val="159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Zasiłki i świadczenia zostały zwaloryzowane od 1 czerwca 2009 r. o 4,2 % tj. średnioroczny wskaźnik wzrostu cen towarów i usług konsumpcyjnych w 2008 r. w stosunku do 2007 r.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br/>
                    <w:t xml:space="preserve">Od zasiłku dla bezrobotnych powiatowe urzędy pracy opłacają składki na ubezpieczenie emerytalne i rentowe w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łacznej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wysokości -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25,52 %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vertAlign w:val="superscript"/>
                      <w:lang w:eastAsia="pl-PL"/>
                    </w:rPr>
                    <w:t>xx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, a od stypendiów za okres odbywania szkolenia, stażu lub przygotowania zawodowego dorosłych, dodatkowo na ubezpieczenie wypadkowe -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0,9 %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tj. w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łacznej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wysokości -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ok. 26,4 %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- kwotę składki na ubezpieczenia wypadkowe PUP oblicza stopę procentową obowiązującą go w danym roku składkowym). </w:t>
                  </w:r>
                </w:p>
              </w:tc>
            </w:tr>
            <w:tr w:rsidR="005D2173" w:rsidRPr="005D2173">
              <w:trPr>
                <w:trHeight w:val="48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shd w:val="clear" w:color="auto" w:fill="B3B069"/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II. Maksymalne kwoty, jakie mogą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byc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 refundowane z Funduszu Pracy pracodawcom z tytułu zatrudnienia skierowanego bezrobotnego (miesięcznie - w zł.) w ramach: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1. prac interwencyjnych 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(refundacja wynagrodzenia, nagród i składek na ubezpieczenia społeczne)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-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w pełnym wymiarze czasu pracy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(575,00 + 92,00 *) </w:t>
                  </w:r>
                </w:p>
              </w:tc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667,00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-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w pełnym wymiarze - refundacja za co drugi miesiąc od kwoty minimalnego wynagrodzenia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(1276,00+ 204,16*) 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1.480,16 </w:t>
                  </w:r>
                </w:p>
              </w:tc>
            </w:tr>
            <w:tr w:rsidR="005D2173" w:rsidRPr="005D2173">
              <w:trPr>
                <w:trHeight w:val="48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2. robót publicznych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-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refundacja za każdy miesiąc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(50 %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przec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. wynagrodzenia + składki na ubezpieczenia społeczne od wynagrodzenia podlegającego refundacji - (1.556,93 + 249,11 *),</w:t>
                  </w:r>
                </w:p>
              </w:tc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1.806,04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-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refundacja za co drugi miesiąc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(100 %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przec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. wynagrodzenia + składki (3.113,86 + 498,22*)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3.612,08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3. Jednorazowa refundacja pracodawcy kosztów opłacenia składek na ubezpieczenia społeczne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- za zatrudnionego przez okres co najmniej 12 miesięcy bezrobotnego (do 300 % minimalnego wynagrodzenia)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3.828,00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4. Refundacja za prace społecznie użyteczne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(60% świadczenia)</w:t>
                  </w:r>
                </w:p>
              </w:tc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4,08/za godz. </w:t>
                  </w:r>
                </w:p>
              </w:tc>
            </w:tr>
            <w:tr w:rsidR="005D2173" w:rsidRPr="005D2173">
              <w:trPr>
                <w:trHeight w:val="72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lastRenderedPageBreak/>
                    <w:t xml:space="preserve">*/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składki opłacane przez pracodawcę w wysokości ok. 16 %; 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kwota zarówno składki na ubezpieczenie społeczne jak też łączna kwota podlegająca refundacji z Funduszu Pracy - uzależniona jest od wysokości składki na ubezpieczenie wypadkowe płaconej przez pracodawcę, która jest zróżnicowana (od 0,67 % do 3,60 % lub inna ustalona przez ZUS) Refundacji na ubezpieczenie wypadkowe podlega kwota w wysokości faktycznie opłaconej od refundowanego wynagrodzenia.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shd w:val="clear" w:color="auto" w:fill="B3B069"/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III. Środki na podjęcie działalności gospodarczej oraz wyposażenie stanowiska pracy dla bezrobotnego oraz pożyczka na sfinansowanie kosztów szkolenia - z Funduszu Pracy. </w:t>
                  </w:r>
                </w:p>
              </w:tc>
            </w:tr>
            <w:tr w:rsidR="005D2173" w:rsidRPr="005D2173">
              <w:trPr>
                <w:trHeight w:val="48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1.Przyznanie bezrobotnemu środków na podjęcie działalności gospodarczej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</w:t>
                  </w:r>
                </w:p>
              </w:tc>
            </w:tr>
            <w:tr w:rsidR="005D2173" w:rsidRPr="005D2173">
              <w:trPr>
                <w:trHeight w:val="48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a)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działalności samodzielnej 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(do 600 % przeciętnego wynagrodzenia)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18.683,16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b)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w ramach tworzonej spółdzielni socjalnej 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(do 400 % przeciętnego wynagrodzenia)</w:t>
                  </w:r>
                </w:p>
              </w:tc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12.455,44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c) 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przystąpienie do istniejącej spółdzielni socjalnej 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(do 300 % przeciętnego wynagrodzenia)</w:t>
                  </w:r>
                </w:p>
              </w:tc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9.341,58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2.Refundacja pracodawcy kosztów wyposażenia lub doposażenia stanowiska pracy dla bezrobotnego 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(do 600 % przeciętnego wynagrodzenia) </w:t>
                  </w:r>
                </w:p>
              </w:tc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18.683,16 </w:t>
                  </w:r>
                </w:p>
              </w:tc>
            </w:tr>
            <w:tr w:rsidR="005D2173" w:rsidRPr="005D2173">
              <w:trPr>
                <w:trHeight w:val="48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3.Pożyczka dla bezrobotnego na sfinansowanie kosztów szkolenia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(do 400 % przeciętnego wynagrodzenia) 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12.455,44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4.Stopa oprocentowania kredytu lombardowego (od 25.06.2009 r.)</w:t>
                  </w:r>
                </w:p>
              </w:tc>
              <w:tc>
                <w:tcPr>
                  <w:tcW w:w="0" w:type="auto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5,00% </w:t>
                  </w:r>
                </w:p>
              </w:tc>
            </w:tr>
            <w:tr w:rsidR="005D2173" w:rsidRPr="005D2173">
              <w:trPr>
                <w:trHeight w:val="720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Uwaga 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: przyznanie ww. środków może nastąpić pod warunkiem zawarcia (przed poniesieniem kosztów) umowy z powiatowym urzędem pracy (urząd pracy może zawrzeć umowę - pod warunkiem możliwości sfinansowania tych wydatków w ramach przyznanego na dany rok limitu na finansowanie programów na rzecz przeciwdziałania bezrobociu).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gridSpan w:val="2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shd w:val="clear" w:color="auto" w:fill="B3B069"/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IV. Wynagrodzenia i składki. </w:t>
                  </w:r>
                </w:p>
              </w:tc>
            </w:tr>
            <w:tr w:rsidR="005D2173" w:rsidRPr="005D2173">
              <w:trPr>
                <w:trHeight w:val="51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1. Minimalne wynagrodzenie 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(obowiązuje od 1.01.2009) 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1.276,00</w:t>
                  </w: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vertAlign w:val="superscript"/>
                      <w:lang w:eastAsia="pl-PL"/>
                    </w:rPr>
                    <w:t>xxx</w:t>
                  </w:r>
                </w:p>
              </w:tc>
            </w:tr>
            <w:tr w:rsidR="005D2173" w:rsidRPr="005D2173">
              <w:trPr>
                <w:trHeight w:val="48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2. Przeciętne miesięczne wynagrodzenie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w III kw.2009 r. (obowiązuje od 01.12.2009r.) 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3.113,86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vertAlign w:val="superscript"/>
                      <w:lang w:eastAsia="pl-PL"/>
                    </w:rPr>
                    <w:t>xxxx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 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3.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Skladka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 na Fundusz Pracy 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2,45%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4.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Skladka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 na Fundusz Gwarantowanych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Świadczen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 Pracowniczych 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(od 1.01.2007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r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)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0,10%</w:t>
                  </w:r>
                </w:p>
              </w:tc>
            </w:tr>
            <w:tr w:rsidR="005D2173" w:rsidRPr="005D2173">
              <w:trPr>
                <w:trHeight w:val="240"/>
                <w:tblCellSpacing w:w="0" w:type="dxa"/>
              </w:trPr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5.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Skladka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 xml:space="preserve"> na ubezpieczenie zdrowotne</w:t>
                  </w:r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 (od 1.01.2008 </w:t>
                  </w:r>
                  <w:proofErr w:type="spellStart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>r</w:t>
                  </w:r>
                  <w:proofErr w:type="spellEnd"/>
                  <w:r w:rsidRPr="005D2173"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  <w:t xml:space="preserve">) </w:t>
                  </w:r>
                </w:p>
              </w:tc>
              <w:tc>
                <w:tcPr>
                  <w:tcW w:w="5000" w:type="pct"/>
                  <w:tcBorders>
                    <w:top w:val="outset" w:sz="6" w:space="0" w:color="B3B069"/>
                    <w:left w:val="outset" w:sz="6" w:space="0" w:color="B3B069"/>
                    <w:bottom w:val="outset" w:sz="6" w:space="0" w:color="B3B069"/>
                    <w:right w:val="outset" w:sz="6" w:space="0" w:color="B3B069"/>
                  </w:tcBorders>
                  <w:vAlign w:val="center"/>
                  <w:hideMark/>
                </w:tcPr>
                <w:p w:rsidR="005D2173" w:rsidRPr="005D2173" w:rsidRDefault="005D2173" w:rsidP="005D21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1"/>
                      <w:szCs w:val="11"/>
                      <w:lang w:eastAsia="pl-PL"/>
                    </w:rPr>
                  </w:pPr>
                  <w:r w:rsidRPr="005D2173">
                    <w:rPr>
                      <w:rFonts w:ascii="Tahoma" w:eastAsia="Times New Roman" w:hAnsi="Tahoma" w:cs="Tahoma"/>
                      <w:b/>
                      <w:bCs/>
                      <w:sz w:val="11"/>
                      <w:szCs w:val="11"/>
                      <w:lang w:eastAsia="pl-PL"/>
                    </w:rPr>
                    <w:t>9%</w:t>
                  </w:r>
                </w:p>
              </w:tc>
            </w:tr>
          </w:tbl>
          <w:p w:rsidR="005D2173" w:rsidRPr="005D2173" w:rsidRDefault="005D2173" w:rsidP="005D21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173">
              <w:rPr>
                <w:rFonts w:ascii="Tahoma" w:eastAsia="Times New Roman" w:hAnsi="Tahoma" w:cs="Tahoma"/>
                <w:b/>
                <w:bCs/>
                <w:sz w:val="11"/>
                <w:szCs w:val="11"/>
                <w:vertAlign w:val="superscript"/>
                <w:lang w:eastAsia="pl-PL"/>
              </w:rPr>
              <w:t>x</w:t>
            </w:r>
            <w:r w:rsidRPr="005D2173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od 01.06.2009 r. zasiłek dla bezrobotnych wynosi 575,00 zł na podstawie Komunikatu Prezesa GUS (M.P. Nr 5, poz. 58) informującym o 4,2% wzroście cen towarów i usług konsumpcyjnych w 2008 w stosunku do 2007r;</w:t>
            </w:r>
            <w:r w:rsidRPr="005D2173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5D2173">
              <w:rPr>
                <w:rFonts w:ascii="Tahoma" w:eastAsia="Times New Roman" w:hAnsi="Tahoma" w:cs="Tahoma"/>
                <w:b/>
                <w:bCs/>
                <w:sz w:val="11"/>
                <w:szCs w:val="11"/>
                <w:vertAlign w:val="superscript"/>
                <w:lang w:eastAsia="pl-PL"/>
              </w:rPr>
              <w:t>xx</w:t>
            </w:r>
            <w:r w:rsidRPr="005D2173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ustawa z dnia 15 czerwca 2007 r. o zmianie ustawy o systemie ubezpieczeń społecznych oraz niektórych innych ustaw (Dz. U. Nr 115, poz. 792);</w:t>
            </w:r>
            <w:r w:rsidRPr="005D2173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5D2173">
              <w:rPr>
                <w:rFonts w:ascii="Tahoma" w:eastAsia="Times New Roman" w:hAnsi="Tahoma" w:cs="Tahoma"/>
                <w:b/>
                <w:bCs/>
                <w:sz w:val="11"/>
                <w:szCs w:val="11"/>
                <w:vertAlign w:val="superscript"/>
                <w:lang w:eastAsia="pl-PL"/>
              </w:rPr>
              <w:t>xxx</w:t>
            </w:r>
            <w:r w:rsidRPr="005D2173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od 1.01.2009 r. minimalne wynagrodzenie wynosi 1.276 zł (obwieszczenie Prezesa Rady Ministrów, M. P. z 2008 r. Nr 55, poz. 499);</w:t>
            </w:r>
            <w:r w:rsidRPr="005D2173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proofErr w:type="spellStart"/>
            <w:r w:rsidRPr="005D2173">
              <w:rPr>
                <w:rFonts w:ascii="Tahoma" w:eastAsia="Times New Roman" w:hAnsi="Tahoma" w:cs="Tahoma"/>
                <w:b/>
                <w:bCs/>
                <w:sz w:val="11"/>
                <w:szCs w:val="11"/>
                <w:vertAlign w:val="superscript"/>
                <w:lang w:eastAsia="pl-PL"/>
              </w:rPr>
              <w:t>xxxx</w:t>
            </w:r>
            <w:r w:rsidRPr="005D2173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>przeciętne</w:t>
            </w:r>
            <w:proofErr w:type="spellEnd"/>
            <w:r w:rsidRPr="005D2173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t xml:space="preserve"> wynagrodzenie w III kw. 2009 r. wynosi 3.113,86 zł (Komunikat Prezesa GUS z 10 listopada 2009 r.) opublikowany w M.P. Nr 73, poz. 921. </w:t>
            </w:r>
          </w:p>
          <w:p w:rsidR="005D2173" w:rsidRPr="005D2173" w:rsidRDefault="005D2173" w:rsidP="005D2173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</w:pPr>
            <w:r w:rsidRPr="005D2173">
              <w:rPr>
                <w:rFonts w:ascii="Tahoma" w:eastAsia="Times New Roman" w:hAnsi="Tahoma" w:cs="Tahoma"/>
                <w:sz w:val="11"/>
                <w:szCs w:val="11"/>
                <w:lang w:eastAsia="pl-PL"/>
              </w:rPr>
              <w:br/>
            </w:r>
            <w:r w:rsidRPr="005D2173">
              <w:rPr>
                <w:rFonts w:ascii="Tahoma" w:eastAsia="Times New Roman" w:hAnsi="Tahoma" w:cs="Tahoma"/>
                <w:b/>
                <w:bCs/>
                <w:sz w:val="11"/>
                <w:lang w:eastAsia="pl-PL"/>
              </w:rPr>
              <w:t xml:space="preserve">Opracowano w Wydziale Funduszu Pracy Departamentu Funduszy </w:t>
            </w:r>
            <w:proofErr w:type="spellStart"/>
            <w:r w:rsidRPr="005D2173">
              <w:rPr>
                <w:rFonts w:ascii="Tahoma" w:eastAsia="Times New Roman" w:hAnsi="Tahoma" w:cs="Tahoma"/>
                <w:b/>
                <w:bCs/>
                <w:sz w:val="11"/>
                <w:lang w:eastAsia="pl-PL"/>
              </w:rPr>
              <w:t>MPiPS</w:t>
            </w:r>
            <w:proofErr w:type="spellEnd"/>
            <w:r w:rsidRPr="005D2173">
              <w:rPr>
                <w:rFonts w:ascii="Tahoma" w:eastAsia="Times New Roman" w:hAnsi="Tahoma" w:cs="Tahoma"/>
                <w:b/>
                <w:bCs/>
                <w:sz w:val="11"/>
                <w:lang w:eastAsia="pl-PL"/>
              </w:rPr>
              <w:t xml:space="preserve"> </w:t>
            </w:r>
            <w:r w:rsidRPr="005D2173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pl-PL"/>
              </w:rPr>
              <w:br/>
            </w:r>
            <w:r w:rsidRPr="005D2173">
              <w:rPr>
                <w:rFonts w:ascii="Tahoma" w:eastAsia="Times New Roman" w:hAnsi="Tahoma" w:cs="Tahoma"/>
                <w:sz w:val="11"/>
                <w:lang w:eastAsia="pl-PL"/>
              </w:rPr>
              <w:t>24.11.2009 r.</w:t>
            </w:r>
          </w:p>
        </w:tc>
      </w:tr>
    </w:tbl>
    <w:p w:rsidR="00D96C17" w:rsidRDefault="00D96C17"/>
    <w:sectPr w:rsidR="00D96C17" w:rsidSect="00D9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5D2173"/>
    <w:rsid w:val="005D2173"/>
    <w:rsid w:val="00D9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tailsdocname1">
    <w:name w:val="details_doc_name1"/>
    <w:basedOn w:val="Domylnaczcionkaakapitu"/>
    <w:rsid w:val="005D2173"/>
    <w:rPr>
      <w:b/>
      <w:bCs/>
      <w:color w:val="405738"/>
      <w:sz w:val="11"/>
      <w:szCs w:val="11"/>
    </w:rPr>
  </w:style>
  <w:style w:type="character" w:customStyle="1" w:styleId="detailsdocheader1">
    <w:name w:val="details_doc_header1"/>
    <w:basedOn w:val="Domylnaczcionkaakapitu"/>
    <w:rsid w:val="005D2173"/>
    <w:rPr>
      <w:sz w:val="11"/>
      <w:szCs w:val="11"/>
    </w:rPr>
  </w:style>
  <w:style w:type="character" w:customStyle="1" w:styleId="detailsdoccontent1">
    <w:name w:val="details_doc_content1"/>
    <w:basedOn w:val="Domylnaczcionkaakapitu"/>
    <w:rsid w:val="005D2173"/>
    <w:rPr>
      <w:sz w:val="11"/>
      <w:szCs w:val="11"/>
    </w:rPr>
  </w:style>
  <w:style w:type="paragraph" w:styleId="NormalnyWeb">
    <w:name w:val="Normal (Web)"/>
    <w:basedOn w:val="Normalny"/>
    <w:uiPriority w:val="99"/>
    <w:unhideWhenUsed/>
    <w:rsid w:val="005D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1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2010-01-11T10:59:00Z</dcterms:created>
  <dcterms:modified xsi:type="dcterms:W3CDTF">2010-01-11T11:08:00Z</dcterms:modified>
</cp:coreProperties>
</file>